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3.xml" ContentType="application/vnd.openxmlformats-officedocument.wordprocessingml.footer+xml"/>
  <Override PartName="/word/footer2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5284" w14:textId="23545398" w:rsidR="00073C23" w:rsidRPr="001073A9" w:rsidRDefault="00073C23" w:rsidP="00073C23">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eastAsiaTheme="minorHAnsi" w:hAnsi="Arial" w:cs="Arial"/>
          <w:b/>
          <w:sz w:val="24"/>
          <w:szCs w:val="24"/>
          <w:lang w:eastAsia="en-US"/>
        </w:rPr>
      </w:pPr>
      <w:bookmarkStart w:id="0" w:name="_Hlk127776685"/>
      <w:r w:rsidRPr="001073A9">
        <w:rPr>
          <w:rFonts w:ascii="Arial" w:eastAsiaTheme="minorHAnsi" w:hAnsi="Arial" w:cs="Arial"/>
          <w:b/>
          <w:sz w:val="24"/>
          <w:szCs w:val="24"/>
          <w:lang w:eastAsia="en-US"/>
        </w:rPr>
        <w:t xml:space="preserve">OFICIO-CIRCULAR NÚM. </w:t>
      </w:r>
      <w:r w:rsidR="00FC2221">
        <w:rPr>
          <w:rFonts w:ascii="Arial" w:eastAsiaTheme="minorHAnsi" w:hAnsi="Arial" w:cs="Arial"/>
          <w:b/>
          <w:sz w:val="24"/>
          <w:szCs w:val="24"/>
          <w:lang w:eastAsia="en-US"/>
        </w:rPr>
        <w:t>24</w:t>
      </w:r>
      <w:r w:rsidRPr="001073A9">
        <w:rPr>
          <w:rFonts w:ascii="Arial" w:eastAsiaTheme="minorHAnsi" w:hAnsi="Arial" w:cs="Arial"/>
          <w:b/>
          <w:sz w:val="24"/>
          <w:szCs w:val="24"/>
          <w:lang w:eastAsia="en-US"/>
        </w:rPr>
        <w:t>/</w:t>
      </w:r>
      <w:bookmarkEnd w:id="0"/>
      <w:r w:rsidR="008A1591" w:rsidRPr="001073A9">
        <w:rPr>
          <w:rFonts w:ascii="Arial" w:eastAsiaTheme="minorHAnsi" w:hAnsi="Arial" w:cs="Arial"/>
          <w:b/>
          <w:sz w:val="24"/>
          <w:szCs w:val="24"/>
          <w:lang w:eastAsia="en-US"/>
        </w:rPr>
        <w:t>2026</w:t>
      </w:r>
      <w:r w:rsidRPr="001073A9">
        <w:rPr>
          <w:rFonts w:ascii="Arial" w:eastAsiaTheme="minorHAnsi" w:hAnsi="Arial" w:cs="Arial"/>
          <w:b/>
          <w:sz w:val="24"/>
          <w:szCs w:val="24"/>
          <w:lang w:eastAsia="en-US"/>
        </w:rPr>
        <w:t xml:space="preserve">, DE </w:t>
      </w:r>
      <w:r w:rsidR="008A1591" w:rsidRPr="001073A9">
        <w:rPr>
          <w:rFonts w:ascii="Arial" w:eastAsiaTheme="minorHAnsi" w:hAnsi="Arial" w:cs="Arial"/>
          <w:b/>
          <w:sz w:val="24"/>
          <w:szCs w:val="24"/>
          <w:lang w:eastAsia="en-US"/>
        </w:rPr>
        <w:t xml:space="preserve">1 </w:t>
      </w:r>
      <w:r w:rsidRPr="001073A9">
        <w:rPr>
          <w:rFonts w:ascii="Arial" w:eastAsiaTheme="minorHAnsi" w:hAnsi="Arial" w:cs="Arial"/>
          <w:b/>
          <w:sz w:val="24"/>
          <w:szCs w:val="24"/>
          <w:lang w:eastAsia="en-US"/>
        </w:rPr>
        <w:t xml:space="preserve">DE </w:t>
      </w:r>
      <w:r w:rsidR="008A1591" w:rsidRPr="001073A9">
        <w:rPr>
          <w:rFonts w:ascii="Arial" w:eastAsiaTheme="minorHAnsi" w:hAnsi="Arial" w:cs="Arial"/>
          <w:b/>
          <w:sz w:val="24"/>
          <w:szCs w:val="24"/>
          <w:lang w:eastAsia="en-US"/>
        </w:rPr>
        <w:t>JU</w:t>
      </w:r>
      <w:r w:rsidR="002E54AF" w:rsidRPr="001073A9">
        <w:rPr>
          <w:rFonts w:ascii="Arial" w:eastAsiaTheme="minorHAnsi" w:hAnsi="Arial" w:cs="Arial"/>
          <w:b/>
          <w:sz w:val="24"/>
          <w:szCs w:val="24"/>
          <w:lang w:eastAsia="en-US"/>
        </w:rPr>
        <w:t>N</w:t>
      </w:r>
      <w:r w:rsidR="008A1591" w:rsidRPr="001073A9">
        <w:rPr>
          <w:rFonts w:ascii="Arial" w:eastAsiaTheme="minorHAnsi" w:hAnsi="Arial" w:cs="Arial"/>
          <w:b/>
          <w:sz w:val="24"/>
          <w:szCs w:val="24"/>
          <w:lang w:eastAsia="en-US"/>
        </w:rPr>
        <w:t>IO</w:t>
      </w:r>
      <w:r w:rsidRPr="001073A9">
        <w:rPr>
          <w:rFonts w:ascii="Arial" w:eastAsiaTheme="minorHAnsi" w:hAnsi="Arial" w:cs="Arial"/>
          <w:b/>
          <w:sz w:val="24"/>
          <w:szCs w:val="24"/>
          <w:lang w:eastAsia="en-US"/>
        </w:rPr>
        <w:t xml:space="preserve">, DE </w:t>
      </w:r>
      <w:r w:rsidRPr="001073A9">
        <w:rPr>
          <w:rFonts w:ascii="Arial" w:hAnsi="Arial" w:cs="Arial"/>
          <w:b/>
          <w:sz w:val="24"/>
          <w:szCs w:val="24"/>
        </w:rPr>
        <w:t>LA DIRECCIÓN GENERAL ADJUNTA DE SERVICIOS SOCIALES PARA PERSONAS AFILIADAS</w:t>
      </w:r>
    </w:p>
    <w:p w14:paraId="1B0988A4" w14:textId="677EECF6" w:rsidR="00073C23" w:rsidRPr="001073A9" w:rsidRDefault="00073C23" w:rsidP="00D604FE">
      <w:pPr>
        <w:pBdr>
          <w:top w:val="single" w:sz="4" w:space="1" w:color="auto"/>
          <w:left w:val="single" w:sz="4" w:space="4" w:color="auto"/>
          <w:bottom w:val="single" w:sz="4" w:space="1" w:color="auto"/>
          <w:right w:val="single" w:sz="4" w:space="4" w:color="auto"/>
        </w:pBdr>
        <w:autoSpaceDE/>
        <w:autoSpaceDN/>
        <w:spacing w:before="360" w:after="160" w:line="259" w:lineRule="auto"/>
        <w:ind w:left="1134" w:hanging="1134"/>
        <w:jc w:val="both"/>
        <w:rPr>
          <w:rFonts w:ascii="Arial" w:eastAsiaTheme="minorHAnsi" w:hAnsi="Arial" w:cstheme="minorBidi"/>
          <w:b/>
          <w:sz w:val="24"/>
          <w:szCs w:val="22"/>
          <w:lang w:eastAsia="en-US"/>
        </w:rPr>
      </w:pPr>
      <w:r w:rsidRPr="001073A9">
        <w:rPr>
          <w:rFonts w:ascii="Arial" w:eastAsiaTheme="minorHAnsi" w:hAnsi="Arial" w:cstheme="minorBidi"/>
          <w:b/>
          <w:sz w:val="24"/>
          <w:szCs w:val="22"/>
          <w:lang w:eastAsia="en-US"/>
        </w:rPr>
        <w:t>ASUNTO:</w:t>
      </w:r>
      <w:bookmarkStart w:id="1" w:name="_Hlk127776702"/>
      <w:r w:rsidR="00D604FE" w:rsidRPr="001073A9">
        <w:rPr>
          <w:rFonts w:ascii="Arial" w:eastAsiaTheme="minorHAnsi" w:hAnsi="Arial" w:cstheme="minorBidi"/>
          <w:b/>
          <w:sz w:val="24"/>
          <w:szCs w:val="22"/>
          <w:lang w:eastAsia="en-US"/>
        </w:rPr>
        <w:tab/>
      </w:r>
      <w:r w:rsidRPr="001073A9">
        <w:rPr>
          <w:rFonts w:ascii="Arial" w:eastAsiaTheme="minorHAnsi" w:hAnsi="Arial" w:cstheme="minorBidi"/>
          <w:bCs/>
          <w:sz w:val="24"/>
          <w:szCs w:val="22"/>
          <w:lang w:eastAsia="en-US"/>
        </w:rPr>
        <w:t>Desarrollo</w:t>
      </w:r>
      <w:r w:rsidR="00715485" w:rsidRPr="001073A9">
        <w:rPr>
          <w:rFonts w:ascii="Arial" w:eastAsiaTheme="minorHAnsi" w:hAnsi="Arial" w:cstheme="minorBidi"/>
          <w:bCs/>
          <w:sz w:val="24"/>
          <w:szCs w:val="22"/>
          <w:lang w:eastAsia="en-US"/>
        </w:rPr>
        <w:t xml:space="preserve"> de</w:t>
      </w:r>
      <w:r w:rsidRPr="001073A9">
        <w:rPr>
          <w:rFonts w:ascii="Arial" w:eastAsiaTheme="minorHAnsi" w:hAnsi="Arial" w:cstheme="minorBidi"/>
          <w:bCs/>
          <w:sz w:val="24"/>
          <w:szCs w:val="22"/>
          <w:lang w:eastAsia="en-US"/>
        </w:rPr>
        <w:t xml:space="preserve"> diferentes aspectos del Sistema de Prestaciones </w:t>
      </w:r>
      <w:r w:rsidR="00825C9B" w:rsidRPr="001073A9">
        <w:rPr>
          <w:rFonts w:ascii="Arial" w:eastAsiaTheme="minorHAnsi" w:hAnsi="Arial" w:cstheme="minorBidi"/>
          <w:bCs/>
          <w:sz w:val="24"/>
          <w:szCs w:val="22"/>
          <w:lang w:eastAsia="en-US"/>
        </w:rPr>
        <w:t>E</w:t>
      </w:r>
      <w:r w:rsidRPr="001073A9">
        <w:rPr>
          <w:rFonts w:ascii="Arial" w:eastAsiaTheme="minorHAnsi" w:hAnsi="Arial" w:cstheme="minorBidi"/>
          <w:bCs/>
          <w:sz w:val="24"/>
          <w:szCs w:val="22"/>
          <w:lang w:eastAsia="en-US"/>
        </w:rPr>
        <w:t>conómicas al Empleo para personas afiliadas a la ONCE.</w:t>
      </w:r>
      <w:bookmarkEnd w:id="1"/>
    </w:p>
    <w:p w14:paraId="57CBCAA0" w14:textId="7F1778A6" w:rsidR="00073C23" w:rsidRPr="001073A9" w:rsidRDefault="00073C23" w:rsidP="00717738">
      <w:pPr>
        <w:spacing w:before="160" w:after="160"/>
        <w:ind w:left="-68"/>
        <w:rPr>
          <w:rFonts w:ascii="Arial" w:hAnsi="Arial" w:cs="Arial"/>
          <w:b/>
          <w:i/>
          <w:iCs/>
          <w:sz w:val="24"/>
          <w:szCs w:val="24"/>
          <w:lang w:eastAsia="es-ES_tradnl"/>
        </w:rPr>
      </w:pPr>
      <w:r w:rsidRPr="001073A9">
        <w:rPr>
          <w:rFonts w:ascii="Arial" w:hAnsi="Arial" w:cs="Arial"/>
          <w:b/>
          <w:i/>
          <w:iCs/>
          <w:sz w:val="24"/>
          <w:szCs w:val="24"/>
          <w:lang w:eastAsia="es-ES_tradnl"/>
        </w:rPr>
        <w:t>Registro general número:</w:t>
      </w:r>
      <w:r w:rsidR="0021549A" w:rsidRPr="001073A9">
        <w:rPr>
          <w:rFonts w:ascii="Arial" w:hAnsi="Arial" w:cs="Arial"/>
          <w:b/>
          <w:i/>
          <w:iCs/>
          <w:sz w:val="24"/>
          <w:szCs w:val="24"/>
          <w:lang w:eastAsia="es-ES_tradnl"/>
        </w:rPr>
        <w:t xml:space="preserve"> </w:t>
      </w:r>
      <w:r w:rsidR="00C745C9" w:rsidRPr="00C745C9">
        <w:rPr>
          <w:rFonts w:ascii="Arial" w:hAnsi="Arial" w:cs="Arial"/>
          <w:b/>
          <w:i/>
          <w:iCs/>
          <w:sz w:val="24"/>
          <w:szCs w:val="24"/>
          <w:lang w:eastAsia="es-ES_tradnl"/>
        </w:rPr>
        <w:t>2026/0086551</w:t>
      </w:r>
    </w:p>
    <w:p w14:paraId="65C36A99" w14:textId="29BC06F9" w:rsidR="00D417E1" w:rsidRPr="001073A9" w:rsidRDefault="00D417E1" w:rsidP="00717738">
      <w:pPr>
        <w:adjustRightInd w:val="0"/>
        <w:spacing w:before="160" w:after="160"/>
        <w:ind w:firstLine="709"/>
        <w:jc w:val="both"/>
        <w:rPr>
          <w:rFonts w:ascii="Arial" w:hAnsi="Arial" w:cs="Arial"/>
          <w:sz w:val="24"/>
          <w:szCs w:val="24"/>
        </w:rPr>
      </w:pPr>
      <w:r w:rsidRPr="001073A9">
        <w:rPr>
          <w:rFonts w:ascii="Arial" w:hAnsi="Arial" w:cs="Arial"/>
          <w:sz w:val="24"/>
          <w:szCs w:val="24"/>
        </w:rPr>
        <w:t xml:space="preserve">Uno de los objetivos esenciales de la ONCE es el apoyo activo al empleo en ocupaciones acordes a las capacidades de </w:t>
      </w:r>
      <w:r w:rsidR="00884B4F" w:rsidRPr="001073A9">
        <w:rPr>
          <w:rFonts w:ascii="Arial" w:hAnsi="Arial" w:cs="Arial"/>
          <w:sz w:val="24"/>
          <w:szCs w:val="24"/>
        </w:rPr>
        <w:t>las personas afiliadas</w:t>
      </w:r>
      <w:r w:rsidRPr="001073A9">
        <w:rPr>
          <w:rFonts w:ascii="Arial" w:hAnsi="Arial" w:cs="Arial"/>
          <w:sz w:val="24"/>
          <w:szCs w:val="24"/>
        </w:rPr>
        <w:t xml:space="preserve"> en edad laboral. Para ello, la ONCE desarrolla un conjunto integral, coordinado y preferente, de medidas y acciones en materia de promoción y orientación profesional, formación ocupacional y continua, así como apoyo y asesoramiento a </w:t>
      </w:r>
      <w:r w:rsidR="001A2B9D" w:rsidRPr="001073A9">
        <w:rPr>
          <w:rFonts w:ascii="Arial" w:hAnsi="Arial" w:cs="Arial"/>
          <w:sz w:val="24"/>
          <w:szCs w:val="24"/>
        </w:rPr>
        <w:t xml:space="preserve">personas afiliadas </w:t>
      </w:r>
      <w:r w:rsidRPr="001073A9">
        <w:rPr>
          <w:rFonts w:ascii="Arial" w:hAnsi="Arial" w:cs="Arial"/>
          <w:sz w:val="24"/>
          <w:szCs w:val="24"/>
        </w:rPr>
        <w:t>ya ocupad</w:t>
      </w:r>
      <w:r w:rsidR="001A2B9D" w:rsidRPr="001073A9">
        <w:rPr>
          <w:rFonts w:ascii="Arial" w:hAnsi="Arial" w:cs="Arial"/>
          <w:sz w:val="24"/>
          <w:szCs w:val="24"/>
        </w:rPr>
        <w:t>a</w:t>
      </w:r>
      <w:r w:rsidRPr="001073A9">
        <w:rPr>
          <w:rFonts w:ascii="Arial" w:hAnsi="Arial" w:cs="Arial"/>
          <w:sz w:val="24"/>
          <w:szCs w:val="24"/>
        </w:rPr>
        <w:t>s, todas ellas dirigidas a promover el empleo</w:t>
      </w:r>
      <w:r w:rsidR="00AD7E0C" w:rsidRPr="001073A9">
        <w:rPr>
          <w:rFonts w:ascii="Arial" w:hAnsi="Arial" w:cs="Arial"/>
          <w:sz w:val="24"/>
          <w:szCs w:val="24"/>
        </w:rPr>
        <w:t xml:space="preserve">, </w:t>
      </w:r>
      <w:r w:rsidRPr="001073A9">
        <w:rPr>
          <w:rFonts w:ascii="Arial" w:hAnsi="Arial" w:cs="Arial"/>
          <w:sz w:val="24"/>
          <w:szCs w:val="24"/>
        </w:rPr>
        <w:t>no s</w:t>
      </w:r>
      <w:r w:rsidR="00AD7E0C" w:rsidRPr="001073A9">
        <w:rPr>
          <w:rFonts w:ascii="Arial" w:hAnsi="Arial" w:cs="Arial"/>
          <w:sz w:val="24"/>
          <w:szCs w:val="24"/>
        </w:rPr>
        <w:t>o</w:t>
      </w:r>
      <w:r w:rsidRPr="001073A9">
        <w:rPr>
          <w:rFonts w:ascii="Arial" w:hAnsi="Arial" w:cs="Arial"/>
          <w:sz w:val="24"/>
          <w:szCs w:val="24"/>
        </w:rPr>
        <w:t>lo en</w:t>
      </w:r>
      <w:r w:rsidR="005769AF" w:rsidRPr="001073A9">
        <w:rPr>
          <w:rFonts w:ascii="Arial" w:hAnsi="Arial" w:cs="Arial"/>
          <w:sz w:val="24"/>
          <w:szCs w:val="24"/>
        </w:rPr>
        <w:t xml:space="preserve"> el propio Grupo Social ONCE</w:t>
      </w:r>
      <w:r w:rsidRPr="001073A9">
        <w:rPr>
          <w:rFonts w:ascii="Arial" w:hAnsi="Arial" w:cs="Arial"/>
          <w:sz w:val="24"/>
          <w:szCs w:val="24"/>
        </w:rPr>
        <w:t>, sino promocionando también la inserción de las personas con ceguera y deficiencia visual grave en el mercado laboral externo</w:t>
      </w:r>
      <w:r w:rsidR="00091ED3" w:rsidRPr="001073A9">
        <w:rPr>
          <w:rFonts w:ascii="Arial" w:hAnsi="Arial" w:cs="Arial"/>
          <w:sz w:val="24"/>
          <w:szCs w:val="24"/>
        </w:rPr>
        <w:t xml:space="preserve"> y la mejora laboral</w:t>
      </w:r>
      <w:r w:rsidRPr="001073A9">
        <w:rPr>
          <w:rFonts w:ascii="Arial" w:hAnsi="Arial" w:cs="Arial"/>
          <w:sz w:val="24"/>
          <w:szCs w:val="24"/>
        </w:rPr>
        <w:t>.</w:t>
      </w:r>
    </w:p>
    <w:p w14:paraId="0DE565E5" w14:textId="0D6818B2" w:rsidR="00220EFF" w:rsidRPr="001073A9" w:rsidRDefault="00220EFF" w:rsidP="00717738">
      <w:pPr>
        <w:pStyle w:val="Sangradetextonormal"/>
        <w:tabs>
          <w:tab w:val="clear" w:pos="-720"/>
        </w:tabs>
        <w:autoSpaceDE w:val="0"/>
        <w:autoSpaceDN w:val="0"/>
        <w:spacing w:before="160" w:after="160"/>
        <w:ind w:firstLine="709"/>
        <w:rPr>
          <w:lang w:eastAsia="es-ES"/>
        </w:rPr>
      </w:pPr>
      <w:r w:rsidRPr="001073A9">
        <w:rPr>
          <w:lang w:eastAsia="es-ES"/>
        </w:rPr>
        <w:t>A fin de garantizar a las personas afiliadas a la ONCE los recursos necesarios para realizar las acciones formativas, preparación de oposiciones o desempeñar con eficacia su trabajo</w:t>
      </w:r>
      <w:r w:rsidR="0060520B" w:rsidRPr="001073A9">
        <w:rPr>
          <w:lang w:eastAsia="es-ES"/>
        </w:rPr>
        <w:t>,</w:t>
      </w:r>
      <w:r w:rsidRPr="001073A9">
        <w:rPr>
          <w:lang w:eastAsia="es-ES"/>
        </w:rPr>
        <w:t xml:space="preserve"> y conforme a lo establecido en la Circular </w:t>
      </w:r>
      <w:r w:rsidR="000C53DD" w:rsidRPr="001073A9">
        <w:rPr>
          <w:lang w:eastAsia="es-ES"/>
        </w:rPr>
        <w:t>8</w:t>
      </w:r>
      <w:r w:rsidRPr="001073A9">
        <w:rPr>
          <w:lang w:eastAsia="es-ES"/>
        </w:rPr>
        <w:t>/</w:t>
      </w:r>
      <w:r w:rsidR="00D935CD" w:rsidRPr="001073A9">
        <w:rPr>
          <w:lang w:eastAsia="es-ES"/>
        </w:rPr>
        <w:t>2025</w:t>
      </w:r>
      <w:r w:rsidRPr="001073A9">
        <w:rPr>
          <w:lang w:eastAsia="es-ES"/>
        </w:rPr>
        <w:t xml:space="preserve">, por la que se dictan las normas reguladoras del sistema de prestaciones al empleo para afiliados a la ONCE, a </w:t>
      </w:r>
      <w:r w:rsidR="0098333D" w:rsidRPr="001073A9">
        <w:rPr>
          <w:lang w:eastAsia="es-ES"/>
        </w:rPr>
        <w:t>continuación,</w:t>
      </w:r>
      <w:r w:rsidRPr="001073A9">
        <w:rPr>
          <w:lang w:eastAsia="es-ES"/>
        </w:rPr>
        <w:t xml:space="preserve"> se publican las cuantías de estas </w:t>
      </w:r>
      <w:r w:rsidR="008A4790" w:rsidRPr="001073A9">
        <w:rPr>
          <w:lang w:eastAsia="es-ES"/>
        </w:rPr>
        <w:t>Prestaciones,</w:t>
      </w:r>
      <w:r w:rsidRPr="001073A9">
        <w:rPr>
          <w:lang w:eastAsia="es-ES"/>
        </w:rPr>
        <w:t xml:space="preserve"> así como los procedimientos de solicitud de </w:t>
      </w:r>
      <w:proofErr w:type="gramStart"/>
      <w:r w:rsidRPr="001073A9">
        <w:rPr>
          <w:lang w:eastAsia="es-ES"/>
        </w:rPr>
        <w:t>las mismas</w:t>
      </w:r>
      <w:proofErr w:type="gramEnd"/>
      <w:r w:rsidRPr="001073A9">
        <w:rPr>
          <w:lang w:eastAsia="es-ES"/>
        </w:rPr>
        <w:t>.</w:t>
      </w:r>
    </w:p>
    <w:p w14:paraId="146F1F15" w14:textId="2D6D9866" w:rsidR="00E56128" w:rsidRPr="001073A9" w:rsidRDefault="00DF4B0D" w:rsidP="00717738">
      <w:pPr>
        <w:pStyle w:val="Sangradetextonormal"/>
        <w:tabs>
          <w:tab w:val="clear" w:pos="-720"/>
        </w:tabs>
        <w:autoSpaceDE w:val="0"/>
        <w:autoSpaceDN w:val="0"/>
        <w:spacing w:before="160" w:after="160"/>
        <w:ind w:firstLine="709"/>
      </w:pPr>
      <w:r w:rsidRPr="001073A9">
        <w:rPr>
          <w:lang w:eastAsia="es-ES"/>
        </w:rPr>
        <w:t xml:space="preserve">El presente Oficio-Circular desarrolla la Circular </w:t>
      </w:r>
      <w:r w:rsidR="000C53DD" w:rsidRPr="001073A9">
        <w:rPr>
          <w:lang w:eastAsia="es-ES"/>
        </w:rPr>
        <w:t>8</w:t>
      </w:r>
      <w:r w:rsidRPr="001073A9">
        <w:rPr>
          <w:lang w:eastAsia="es-ES"/>
        </w:rPr>
        <w:t>/</w:t>
      </w:r>
      <w:r w:rsidR="00B41CBA" w:rsidRPr="001073A9">
        <w:rPr>
          <w:lang w:eastAsia="es-ES"/>
        </w:rPr>
        <w:t>2025</w:t>
      </w:r>
      <w:r w:rsidRPr="001073A9">
        <w:rPr>
          <w:lang w:eastAsia="es-ES"/>
        </w:rPr>
        <w:t xml:space="preserve">, de </w:t>
      </w:r>
      <w:r w:rsidR="000C53DD" w:rsidRPr="001073A9">
        <w:rPr>
          <w:lang w:eastAsia="es-ES"/>
        </w:rPr>
        <w:t>4</w:t>
      </w:r>
      <w:r w:rsidR="00B41CBA" w:rsidRPr="001073A9">
        <w:rPr>
          <w:lang w:eastAsia="es-ES"/>
        </w:rPr>
        <w:t xml:space="preserve"> </w:t>
      </w:r>
      <w:r w:rsidRPr="001073A9">
        <w:rPr>
          <w:lang w:eastAsia="es-ES"/>
        </w:rPr>
        <w:t xml:space="preserve">de </w:t>
      </w:r>
      <w:r w:rsidR="00B41CBA" w:rsidRPr="001073A9">
        <w:rPr>
          <w:lang w:eastAsia="es-ES"/>
        </w:rPr>
        <w:t>abril</w:t>
      </w:r>
      <w:r w:rsidRPr="001073A9">
        <w:rPr>
          <w:lang w:eastAsia="es-ES"/>
        </w:rPr>
        <w:t xml:space="preserve">, reguladora del sistema de Prestaciones para afiliados a </w:t>
      </w:r>
      <w:smartTag w:uri="urn:schemas-microsoft-com:office:smarttags" w:element="PersonName">
        <w:smartTagPr>
          <w:attr w:name="ProductID" w:val="la ONCE"/>
        </w:smartTagPr>
        <w:r w:rsidRPr="001073A9">
          <w:rPr>
            <w:lang w:eastAsia="es-ES"/>
          </w:rPr>
          <w:t>la ONCE</w:t>
        </w:r>
      </w:smartTag>
      <w:r w:rsidRPr="001073A9">
        <w:rPr>
          <w:lang w:eastAsia="es-ES"/>
        </w:rPr>
        <w:t xml:space="preserve">, </w:t>
      </w:r>
      <w:r w:rsidR="00E56128" w:rsidRPr="001073A9">
        <w:rPr>
          <w:lang w:eastAsia="es-ES"/>
        </w:rPr>
        <w:t>en lo referente a las prestaciones</w:t>
      </w:r>
      <w:r w:rsidR="00BB1BBD" w:rsidRPr="001073A9">
        <w:t xml:space="preserve"> económicas al Empleo para afiliados a la ONCE.</w:t>
      </w:r>
    </w:p>
    <w:p w14:paraId="0FC696DD" w14:textId="2D6445CA" w:rsidR="00B71D7E" w:rsidRPr="001073A9" w:rsidRDefault="005B7311" w:rsidP="00620DC9">
      <w:pPr>
        <w:spacing w:before="160" w:after="240"/>
        <w:ind w:firstLine="709"/>
        <w:jc w:val="both"/>
        <w:rPr>
          <w:rFonts w:ascii="Arial" w:hAnsi="Arial" w:cs="Arial"/>
          <w:sz w:val="24"/>
          <w:szCs w:val="24"/>
          <w:lang w:val="es-ES"/>
        </w:rPr>
      </w:pPr>
      <w:bookmarkStart w:id="2" w:name="PREÁMBULO"/>
      <w:r w:rsidRPr="001073A9">
        <w:rPr>
          <w:rFonts w:ascii="Arial" w:hAnsi="Arial" w:cs="Arial"/>
          <w:sz w:val="24"/>
          <w:szCs w:val="24"/>
        </w:rPr>
        <w:t xml:space="preserve">Por consiguiente, de acuerdo con las facultades conferidas al </w:t>
      </w:r>
      <w:r w:rsidR="000603C8" w:rsidRPr="001073A9">
        <w:rPr>
          <w:rFonts w:ascii="Arial" w:hAnsi="Arial" w:cs="Arial"/>
          <w:sz w:val="24"/>
          <w:szCs w:val="24"/>
        </w:rPr>
        <w:t>d</w:t>
      </w:r>
      <w:r w:rsidRPr="001073A9">
        <w:rPr>
          <w:rFonts w:ascii="Arial" w:hAnsi="Arial" w:cs="Arial"/>
          <w:sz w:val="24"/>
          <w:szCs w:val="24"/>
        </w:rPr>
        <w:t xml:space="preserve">irector </w:t>
      </w:r>
      <w:r w:rsidR="000603C8" w:rsidRPr="001073A9">
        <w:rPr>
          <w:rFonts w:ascii="Arial" w:hAnsi="Arial" w:cs="Arial"/>
          <w:sz w:val="24"/>
          <w:szCs w:val="24"/>
        </w:rPr>
        <w:t>g</w:t>
      </w:r>
      <w:r w:rsidRPr="001073A9">
        <w:rPr>
          <w:rFonts w:ascii="Arial" w:hAnsi="Arial" w:cs="Arial"/>
          <w:sz w:val="24"/>
          <w:szCs w:val="24"/>
        </w:rPr>
        <w:t xml:space="preserve">eneral de la ONCE en el artículo </w:t>
      </w:r>
      <w:proofErr w:type="spellStart"/>
      <w:r w:rsidRPr="001073A9">
        <w:rPr>
          <w:rFonts w:ascii="Arial" w:hAnsi="Arial" w:cs="Arial"/>
          <w:sz w:val="24"/>
          <w:szCs w:val="24"/>
        </w:rPr>
        <w:t>6.3.d</w:t>
      </w:r>
      <w:proofErr w:type="spellEnd"/>
      <w:r w:rsidRPr="001073A9">
        <w:rPr>
          <w:rFonts w:ascii="Arial" w:hAnsi="Arial" w:cs="Arial"/>
          <w:sz w:val="24"/>
          <w:szCs w:val="24"/>
        </w:rPr>
        <w:t>) del Real Decreto 358/1991, de 15 de marzo, así como en los vigentes Estatutos de la ONCE, y atendiendo a los procedimientos para la publicación de normativa previstos en la Circular 12/2011</w:t>
      </w:r>
      <w:r w:rsidR="0013662B" w:rsidRPr="001073A9">
        <w:rPr>
          <w:rFonts w:ascii="Arial" w:hAnsi="Arial" w:cs="Arial"/>
          <w:sz w:val="24"/>
          <w:szCs w:val="24"/>
        </w:rPr>
        <w:t xml:space="preserve">, </w:t>
      </w:r>
      <w:r w:rsidR="000603C8" w:rsidRPr="001073A9">
        <w:rPr>
          <w:rFonts w:ascii="Arial" w:hAnsi="Arial" w:cs="Arial"/>
          <w:sz w:val="24"/>
          <w:szCs w:val="24"/>
        </w:rPr>
        <w:t>se dispone</w:t>
      </w:r>
      <w:r w:rsidRPr="001073A9">
        <w:rPr>
          <w:rFonts w:ascii="Arial" w:hAnsi="Arial" w:cs="Arial"/>
          <w:sz w:val="24"/>
          <w:szCs w:val="24"/>
          <w:lang w:val="es-ES"/>
        </w:rPr>
        <w:t>:</w:t>
      </w:r>
    </w:p>
    <w:p w14:paraId="67FCC561" w14:textId="77777777" w:rsidR="00B71D7E" w:rsidRPr="001073A9" w:rsidRDefault="00B71D7E" w:rsidP="00B71D7E">
      <w:pPr>
        <w:pStyle w:val="Ttulo1"/>
        <w:spacing w:before="160" w:after="160"/>
      </w:pPr>
      <w:bookmarkStart w:id="3" w:name="_Toc193217655"/>
      <w:bookmarkStart w:id="4" w:name="_Toc228951728"/>
      <w:bookmarkStart w:id="5" w:name="_Toc109374806"/>
      <w:bookmarkStart w:id="6" w:name="_Toc109374861"/>
      <w:bookmarkStart w:id="7" w:name="_Toc127780625"/>
      <w:r w:rsidRPr="001073A9">
        <w:t>NOVEDADES</w:t>
      </w:r>
      <w:bookmarkEnd w:id="3"/>
      <w:bookmarkEnd w:id="4"/>
    </w:p>
    <w:p w14:paraId="672D011D" w14:textId="1A556737" w:rsidR="00B71D7E" w:rsidRPr="001073A9" w:rsidRDefault="00B71D7E" w:rsidP="00B71D7E">
      <w:pPr>
        <w:spacing w:before="160" w:after="160"/>
        <w:jc w:val="both"/>
        <w:rPr>
          <w:rFonts w:ascii="Arial" w:hAnsi="Arial" w:cs="Arial"/>
          <w:bCs/>
          <w:sz w:val="24"/>
          <w:szCs w:val="24"/>
        </w:rPr>
      </w:pPr>
      <w:r w:rsidRPr="001073A9">
        <w:rPr>
          <w:rFonts w:ascii="Arial" w:hAnsi="Arial" w:cs="Arial"/>
          <w:bCs/>
          <w:sz w:val="24"/>
          <w:szCs w:val="24"/>
        </w:rPr>
        <w:t>Las principales novedades del presente Oficio-Circular son las siguientes:</w:t>
      </w:r>
    </w:p>
    <w:p w14:paraId="3A607E94" w14:textId="32C88E73" w:rsidR="00B71D7E" w:rsidRPr="001073A9" w:rsidRDefault="00B71D7E" w:rsidP="0041720E">
      <w:pPr>
        <w:pStyle w:val="Prrafodelista"/>
        <w:numPr>
          <w:ilvl w:val="1"/>
          <w:numId w:val="22"/>
        </w:numPr>
        <w:contextualSpacing w:val="0"/>
        <w:jc w:val="both"/>
        <w:rPr>
          <w:rFonts w:ascii="Arial" w:hAnsi="Arial" w:cs="Arial"/>
        </w:rPr>
      </w:pPr>
      <w:r w:rsidRPr="001073A9">
        <w:rPr>
          <w:rFonts w:ascii="Arial" w:hAnsi="Arial" w:cs="Arial"/>
        </w:rPr>
        <w:t>Aumento del importe máximo a conceder para el concepto de alojamiento y manutención.</w:t>
      </w:r>
    </w:p>
    <w:p w14:paraId="532DDF93" w14:textId="786A97D6" w:rsidR="00021E90" w:rsidRPr="001073A9" w:rsidRDefault="00021E90" w:rsidP="0041720E">
      <w:pPr>
        <w:pStyle w:val="Prrafodelista"/>
        <w:numPr>
          <w:ilvl w:val="1"/>
          <w:numId w:val="22"/>
        </w:numPr>
        <w:contextualSpacing w:val="0"/>
        <w:jc w:val="both"/>
        <w:rPr>
          <w:rFonts w:ascii="Arial" w:hAnsi="Arial" w:cs="Arial"/>
        </w:rPr>
      </w:pPr>
      <w:r w:rsidRPr="001073A9">
        <w:rPr>
          <w:rFonts w:ascii="Arial" w:hAnsi="Arial" w:cs="Arial"/>
        </w:rPr>
        <w:t>Aumento del importe máximo a conceder para el concepto de transporte.</w:t>
      </w:r>
    </w:p>
    <w:p w14:paraId="795572C5" w14:textId="0E447DD0" w:rsidR="00411796" w:rsidRPr="001073A9" w:rsidRDefault="005B7311" w:rsidP="00717738">
      <w:pPr>
        <w:pStyle w:val="Ttulo1"/>
        <w:tabs>
          <w:tab w:val="clear" w:pos="432"/>
        </w:tabs>
        <w:spacing w:before="160" w:after="160"/>
        <w:ind w:left="357" w:hanging="357"/>
      </w:pPr>
      <w:bookmarkStart w:id="8" w:name="_Toc228951729"/>
      <w:r w:rsidRPr="001073A9">
        <w:t>INTRODUCCIÓN</w:t>
      </w:r>
      <w:bookmarkEnd w:id="5"/>
      <w:bookmarkEnd w:id="6"/>
      <w:bookmarkEnd w:id="7"/>
      <w:bookmarkEnd w:id="8"/>
    </w:p>
    <w:bookmarkEnd w:id="2"/>
    <w:p w14:paraId="01053D38" w14:textId="15CD9116" w:rsidR="00091ED3" w:rsidRPr="001073A9" w:rsidRDefault="005B7311" w:rsidP="00091ED3">
      <w:pPr>
        <w:pStyle w:val="Sangradetextonormal"/>
        <w:tabs>
          <w:tab w:val="clear" w:pos="-720"/>
        </w:tabs>
        <w:autoSpaceDE w:val="0"/>
        <w:autoSpaceDN w:val="0"/>
        <w:spacing w:before="160" w:after="160"/>
        <w:rPr>
          <w:lang w:eastAsia="es-ES"/>
        </w:rPr>
      </w:pPr>
      <w:r w:rsidRPr="001073A9">
        <w:rPr>
          <w:lang w:eastAsia="es-ES"/>
        </w:rPr>
        <w:t>El presente Oficio-Circular desarrolla</w:t>
      </w:r>
      <w:r w:rsidR="008710DC" w:rsidRPr="001073A9">
        <w:rPr>
          <w:lang w:eastAsia="es-ES"/>
        </w:rPr>
        <w:t xml:space="preserve"> </w:t>
      </w:r>
      <w:r w:rsidRPr="001073A9">
        <w:rPr>
          <w:lang w:eastAsia="es-ES"/>
        </w:rPr>
        <w:t xml:space="preserve">la Circular </w:t>
      </w:r>
      <w:r w:rsidR="000C53DD" w:rsidRPr="001073A9">
        <w:rPr>
          <w:lang w:eastAsia="es-ES"/>
        </w:rPr>
        <w:t>8</w:t>
      </w:r>
      <w:r w:rsidRPr="001073A9">
        <w:t>/</w:t>
      </w:r>
      <w:r w:rsidR="00B41CBA" w:rsidRPr="001073A9">
        <w:t>2025</w:t>
      </w:r>
      <w:r w:rsidRPr="001073A9">
        <w:t xml:space="preserve">, de </w:t>
      </w:r>
      <w:r w:rsidR="000C53DD" w:rsidRPr="001073A9">
        <w:t>4</w:t>
      </w:r>
      <w:r w:rsidR="00B41CBA" w:rsidRPr="001073A9">
        <w:t xml:space="preserve"> </w:t>
      </w:r>
      <w:r w:rsidRPr="001073A9">
        <w:t xml:space="preserve">de </w:t>
      </w:r>
      <w:r w:rsidR="00B41CBA" w:rsidRPr="001073A9">
        <w:t>abril</w:t>
      </w:r>
      <w:r w:rsidRPr="001073A9">
        <w:rPr>
          <w:lang w:eastAsia="es-ES"/>
        </w:rPr>
        <w:t xml:space="preserve">, reguladora del sistema de Prestaciones para personas afiliadas a la ONCE, estableciendo </w:t>
      </w:r>
      <w:r w:rsidR="008710DC" w:rsidRPr="001073A9">
        <w:rPr>
          <w:lang w:eastAsia="es-ES"/>
        </w:rPr>
        <w:t xml:space="preserve">por cada tipo de prestación </w:t>
      </w:r>
      <w:r w:rsidRPr="001073A9">
        <w:rPr>
          <w:lang w:eastAsia="es-ES"/>
        </w:rPr>
        <w:t xml:space="preserve">los plazos de presentación de solicitudes, la documentación </w:t>
      </w:r>
      <w:r w:rsidRPr="001073A9">
        <w:rPr>
          <w:lang w:eastAsia="es-ES"/>
        </w:rPr>
        <w:lastRenderedPageBreak/>
        <w:t xml:space="preserve">específica justificativa e informes que habrán de aportar </w:t>
      </w:r>
      <w:r w:rsidR="00FD3B40" w:rsidRPr="001073A9">
        <w:rPr>
          <w:lang w:eastAsia="es-ES"/>
        </w:rPr>
        <w:t xml:space="preserve">las personas </w:t>
      </w:r>
      <w:r w:rsidRPr="001073A9">
        <w:rPr>
          <w:lang w:eastAsia="es-ES"/>
        </w:rPr>
        <w:t>solicitantes, los límites máximos de renta y patrimonio para poder ser beneficiario</w:t>
      </w:r>
      <w:r w:rsidR="00034470" w:rsidRPr="001073A9">
        <w:rPr>
          <w:lang w:eastAsia="es-ES"/>
        </w:rPr>
        <w:t xml:space="preserve"> o beneficiaria </w:t>
      </w:r>
      <w:r w:rsidRPr="001073A9">
        <w:rPr>
          <w:lang w:eastAsia="es-ES"/>
        </w:rPr>
        <w:t xml:space="preserve">de la prestación, los porcentajes a aplicar para el cálculo de las cantidades a conceder, así como las cuantías máximas de </w:t>
      </w:r>
      <w:bookmarkStart w:id="9" w:name="_Toc78969907"/>
      <w:bookmarkStart w:id="10" w:name="_Toc78969961"/>
      <w:bookmarkStart w:id="11" w:name="_Toc78970137"/>
      <w:bookmarkStart w:id="12" w:name="_Toc109374807"/>
      <w:bookmarkStart w:id="13" w:name="_Toc109374862"/>
      <w:bookmarkStart w:id="14" w:name="_Toc127780626"/>
      <w:r w:rsidR="00091ED3" w:rsidRPr="001073A9">
        <w:rPr>
          <w:lang w:eastAsia="es-ES"/>
        </w:rPr>
        <w:t>las diferentes prestaciones económicas y forma de pago.</w:t>
      </w:r>
    </w:p>
    <w:p w14:paraId="410A42EB" w14:textId="7CC286A3" w:rsidR="00091ED3" w:rsidRPr="001073A9" w:rsidRDefault="00091ED3" w:rsidP="00091ED3">
      <w:pPr>
        <w:spacing w:before="160" w:after="160"/>
        <w:jc w:val="both"/>
        <w:rPr>
          <w:rFonts w:ascii="Arial" w:hAnsi="Arial" w:cs="Arial"/>
          <w:sz w:val="24"/>
          <w:szCs w:val="24"/>
        </w:rPr>
      </w:pPr>
      <w:r w:rsidRPr="001073A9">
        <w:rPr>
          <w:rFonts w:ascii="Arial" w:hAnsi="Arial" w:cs="Arial"/>
          <w:sz w:val="24"/>
          <w:szCs w:val="24"/>
        </w:rPr>
        <w:t>Una vez valorad</w:t>
      </w:r>
      <w:r w:rsidR="00EB0381">
        <w:rPr>
          <w:rFonts w:ascii="Arial" w:hAnsi="Arial" w:cs="Arial"/>
          <w:sz w:val="24"/>
          <w:szCs w:val="24"/>
        </w:rPr>
        <w:t>a</w:t>
      </w:r>
      <w:r w:rsidRPr="001073A9">
        <w:rPr>
          <w:rFonts w:ascii="Arial" w:hAnsi="Arial" w:cs="Arial"/>
          <w:sz w:val="24"/>
          <w:szCs w:val="24"/>
        </w:rPr>
        <w:t xml:space="preserve">s: la documentación, la situación económica y el resto de </w:t>
      </w:r>
      <w:proofErr w:type="gramStart"/>
      <w:r w:rsidRPr="001073A9">
        <w:rPr>
          <w:rFonts w:ascii="Arial" w:hAnsi="Arial" w:cs="Arial"/>
          <w:sz w:val="24"/>
          <w:szCs w:val="24"/>
        </w:rPr>
        <w:t>requisitos</w:t>
      </w:r>
      <w:proofErr w:type="gramEnd"/>
      <w:r w:rsidRPr="001073A9">
        <w:rPr>
          <w:rFonts w:ascii="Arial" w:hAnsi="Arial" w:cs="Arial"/>
          <w:sz w:val="24"/>
          <w:szCs w:val="24"/>
        </w:rPr>
        <w:t xml:space="preserve"> asociados a cada ayuda, se resolverá el archivo, la concesión o denegación de la prestación solicitada.</w:t>
      </w:r>
    </w:p>
    <w:p w14:paraId="41B60657" w14:textId="0C296037" w:rsidR="00091ED3" w:rsidRPr="001073A9" w:rsidRDefault="00091ED3" w:rsidP="00091ED3">
      <w:pPr>
        <w:spacing w:before="160" w:after="160"/>
        <w:jc w:val="both"/>
        <w:rPr>
          <w:rFonts w:ascii="Arial" w:hAnsi="Arial" w:cs="Arial"/>
          <w:sz w:val="24"/>
          <w:szCs w:val="24"/>
          <w:lang w:val="es-ES"/>
        </w:rPr>
      </w:pPr>
      <w:r w:rsidRPr="001073A9">
        <w:rPr>
          <w:rFonts w:ascii="Arial" w:hAnsi="Arial" w:cs="Arial"/>
          <w:sz w:val="24"/>
          <w:szCs w:val="24"/>
        </w:rPr>
        <w:t>En un plazo de 10 días desde la resolución de la solicitud se remitirá notificación a la persona interesada, quien, en el supuesto de estar en desacuerdo con dicha resolución, dispondrá de 30 días naturales a partir del día siguiente a la fecha de notificación, para interponer recurso ante el Consejo General de la ONCE.</w:t>
      </w:r>
      <w:r w:rsidR="00EB0381">
        <w:rPr>
          <w:rFonts w:ascii="Arial" w:hAnsi="Arial" w:cs="Arial"/>
          <w:sz w:val="24"/>
          <w:szCs w:val="24"/>
        </w:rPr>
        <w:t xml:space="preserve"> </w:t>
      </w:r>
      <w:r w:rsidRPr="001073A9">
        <w:rPr>
          <w:rFonts w:ascii="Arial" w:hAnsi="Arial" w:cs="Arial"/>
          <w:sz w:val="24"/>
          <w:szCs w:val="24"/>
        </w:rPr>
        <w:t xml:space="preserve">Los recursos se presentarán por las personas afiliadas o, en su caso, por sus progenitores, sus representantes legales o guardadores, preferentemente en la Delegación Territorial o Dirección de Zona a la que pertenezca el Órgano que dictó la resolución recurrida o, en su defecto, en cualquier centro receptor de solicitudes y documentación, debiendo ser en este caso remitido con carácter de urgencia al centro de resolución. Se arbitra la posibilidad de presentar el recurso y documentación asociada por vía telemática (sede electrónica ONCE u otra vía puesta a disposición de las personas afiliadas que deje debida constancia de la presentación, no pudiéndose presentar por correo electrónico). Se podrá presentar el recurso haciendo uso del modelo adjunto como anexo en la Circular </w:t>
      </w:r>
      <w:r w:rsidR="000C53DD" w:rsidRPr="001073A9">
        <w:rPr>
          <w:rFonts w:ascii="Arial" w:hAnsi="Arial" w:cs="Arial"/>
          <w:sz w:val="24"/>
          <w:szCs w:val="24"/>
        </w:rPr>
        <w:t>8</w:t>
      </w:r>
      <w:r w:rsidRPr="001073A9">
        <w:rPr>
          <w:rFonts w:ascii="Arial" w:hAnsi="Arial" w:cs="Arial"/>
          <w:sz w:val="24"/>
          <w:szCs w:val="24"/>
        </w:rPr>
        <w:t>/2025 o a través de un modelo personalizado.</w:t>
      </w:r>
    </w:p>
    <w:p w14:paraId="7F1E1C28" w14:textId="5B5AC90F" w:rsidR="00091ED3" w:rsidRPr="001073A9" w:rsidRDefault="00091ED3" w:rsidP="00620DC9">
      <w:pPr>
        <w:pStyle w:val="Sangradetextonormal"/>
        <w:tabs>
          <w:tab w:val="clear" w:pos="-720"/>
        </w:tabs>
        <w:autoSpaceDE w:val="0"/>
        <w:autoSpaceDN w:val="0"/>
        <w:spacing w:before="160" w:after="240"/>
        <w:rPr>
          <w:spacing w:val="0"/>
          <w:lang w:eastAsia="es-ES"/>
        </w:rPr>
      </w:pPr>
      <w:r w:rsidRPr="001073A9">
        <w:rPr>
          <w:spacing w:val="0"/>
          <w:lang w:eastAsia="es-ES"/>
        </w:rPr>
        <w:t>Para facilitar su consulta, se adjunta un índice</w:t>
      </w:r>
      <w:r w:rsidR="00EB0381">
        <w:rPr>
          <w:spacing w:val="0"/>
          <w:lang w:eastAsia="es-ES"/>
        </w:rPr>
        <w:t xml:space="preserve"> </w:t>
      </w:r>
      <w:r w:rsidRPr="001073A9">
        <w:rPr>
          <w:spacing w:val="0"/>
          <w:lang w:eastAsia="es-ES"/>
        </w:rPr>
        <w:t>con la estructura y organización del presente Oficio-Circular.</w:t>
      </w:r>
    </w:p>
    <w:p w14:paraId="75473957" w14:textId="412B2198" w:rsidR="004A16DF" w:rsidRPr="001073A9" w:rsidRDefault="008710DC" w:rsidP="00091ED3">
      <w:pPr>
        <w:pStyle w:val="Ttulo1"/>
        <w:tabs>
          <w:tab w:val="clear" w:pos="432"/>
        </w:tabs>
        <w:spacing w:before="160" w:after="160"/>
        <w:ind w:left="357" w:hanging="357"/>
      </w:pPr>
      <w:bookmarkStart w:id="15" w:name="_Toc228951730"/>
      <w:r w:rsidRPr="001073A9">
        <w:t>AYUDAS DE FORMACIÓN</w:t>
      </w:r>
      <w:r w:rsidR="004A16DF" w:rsidRPr="001073A9">
        <w:t xml:space="preserve"> PARA EL EMPLEO</w:t>
      </w:r>
      <w:bookmarkEnd w:id="9"/>
      <w:bookmarkEnd w:id="10"/>
      <w:bookmarkEnd w:id="11"/>
      <w:bookmarkEnd w:id="12"/>
      <w:bookmarkEnd w:id="13"/>
      <w:bookmarkEnd w:id="14"/>
      <w:bookmarkEnd w:id="15"/>
    </w:p>
    <w:p w14:paraId="004E7017" w14:textId="185496BC" w:rsidR="008710DC" w:rsidRPr="001073A9" w:rsidRDefault="003A2187" w:rsidP="00717738">
      <w:pPr>
        <w:pStyle w:val="Ttulo2"/>
        <w:spacing w:before="160" w:after="160"/>
        <w:ind w:left="567" w:hanging="567"/>
        <w:rPr>
          <w:color w:val="auto"/>
        </w:rPr>
      </w:pPr>
      <w:bookmarkStart w:id="16" w:name="_Toc109374808"/>
      <w:bookmarkStart w:id="17" w:name="_Toc109374863"/>
      <w:bookmarkStart w:id="18" w:name="_Toc127780627"/>
      <w:bookmarkStart w:id="19" w:name="_Toc228951731"/>
      <w:r w:rsidRPr="001073A9">
        <w:rPr>
          <w:color w:val="auto"/>
        </w:rPr>
        <w:t>PLAZO DE PRESENTACIÓN DE SOLICITUDES</w:t>
      </w:r>
      <w:bookmarkEnd w:id="16"/>
      <w:bookmarkEnd w:id="17"/>
      <w:bookmarkEnd w:id="18"/>
      <w:bookmarkEnd w:id="19"/>
    </w:p>
    <w:p w14:paraId="69FAB6D8" w14:textId="77777777" w:rsidR="00091ED3" w:rsidRPr="001073A9" w:rsidRDefault="008710DC" w:rsidP="00717738">
      <w:pPr>
        <w:pStyle w:val="Sangradetextonormal"/>
        <w:spacing w:before="160" w:after="160"/>
        <w:rPr>
          <w:spacing w:val="0"/>
          <w:lang w:eastAsia="es-ES"/>
        </w:rPr>
      </w:pPr>
      <w:r w:rsidRPr="001073A9">
        <w:rPr>
          <w:spacing w:val="0"/>
          <w:lang w:eastAsia="es-ES"/>
        </w:rPr>
        <w:t xml:space="preserve">La presentación de solicitudes de las prestaciones económicas de formación para el empleo se deberá realizar con antelación al inicio de la formación o como máximo 30 días </w:t>
      </w:r>
      <w:r w:rsidR="00BF74EF" w:rsidRPr="001073A9">
        <w:rPr>
          <w:spacing w:val="0"/>
          <w:lang w:eastAsia="es-ES"/>
        </w:rPr>
        <w:t>naturales</w:t>
      </w:r>
      <w:r w:rsidRPr="001073A9">
        <w:rPr>
          <w:spacing w:val="0"/>
          <w:lang w:eastAsia="es-ES"/>
        </w:rPr>
        <w:t xml:space="preserve"> después de la fecha de inicio de </w:t>
      </w:r>
      <w:r w:rsidR="008A4790" w:rsidRPr="001073A9">
        <w:rPr>
          <w:spacing w:val="0"/>
          <w:lang w:eastAsia="es-ES"/>
        </w:rPr>
        <w:t>esta</w:t>
      </w:r>
      <w:r w:rsidRPr="001073A9">
        <w:rPr>
          <w:spacing w:val="0"/>
          <w:lang w:eastAsia="es-ES"/>
        </w:rPr>
        <w:t>.</w:t>
      </w:r>
    </w:p>
    <w:p w14:paraId="0C32B987" w14:textId="08A2D60F" w:rsidR="008710DC" w:rsidRPr="001073A9" w:rsidRDefault="008710DC" w:rsidP="00717738">
      <w:pPr>
        <w:pStyle w:val="Sangradetextonormal"/>
        <w:spacing w:before="160" w:after="160"/>
        <w:rPr>
          <w:spacing w:val="0"/>
          <w:lang w:eastAsia="es-ES"/>
        </w:rPr>
      </w:pPr>
      <w:r w:rsidRPr="001073A9">
        <w:rPr>
          <w:spacing w:val="0"/>
          <w:lang w:eastAsia="es-ES"/>
        </w:rPr>
        <w:t xml:space="preserve">Si la </w:t>
      </w:r>
      <w:r w:rsidR="0092704F" w:rsidRPr="001073A9">
        <w:rPr>
          <w:spacing w:val="0"/>
          <w:lang w:eastAsia="es-ES"/>
        </w:rPr>
        <w:t>solicitud</w:t>
      </w:r>
      <w:r w:rsidRPr="001073A9">
        <w:rPr>
          <w:spacing w:val="0"/>
          <w:lang w:eastAsia="es-ES"/>
        </w:rPr>
        <w:t xml:space="preserve"> se realiza con posterioridad a dicha fecha, no procederá su concesión.</w:t>
      </w:r>
    </w:p>
    <w:p w14:paraId="6A4BAF06" w14:textId="77777777" w:rsidR="00CC4D12" w:rsidRPr="001073A9" w:rsidRDefault="003A2187" w:rsidP="00717738">
      <w:pPr>
        <w:pStyle w:val="Ttulo2"/>
        <w:spacing w:before="160" w:after="160"/>
        <w:ind w:left="567" w:hanging="567"/>
        <w:jc w:val="both"/>
        <w:rPr>
          <w:color w:val="auto"/>
        </w:rPr>
      </w:pPr>
      <w:bookmarkStart w:id="20" w:name="_Toc109374809"/>
      <w:bookmarkStart w:id="21" w:name="_Toc109374864"/>
      <w:bookmarkStart w:id="22" w:name="_Toc127780628"/>
      <w:bookmarkStart w:id="23" w:name="_Toc228951732"/>
      <w:r w:rsidRPr="001073A9">
        <w:rPr>
          <w:color w:val="auto"/>
        </w:rPr>
        <w:t xml:space="preserve">INFORMES </w:t>
      </w:r>
      <w:r w:rsidR="00D35663" w:rsidRPr="001073A9">
        <w:rPr>
          <w:color w:val="auto"/>
        </w:rPr>
        <w:t xml:space="preserve">DE LA </w:t>
      </w:r>
      <w:r w:rsidRPr="001073A9">
        <w:rPr>
          <w:color w:val="auto"/>
        </w:rPr>
        <w:t>ONCE</w:t>
      </w:r>
      <w:bookmarkEnd w:id="20"/>
      <w:bookmarkEnd w:id="21"/>
      <w:bookmarkEnd w:id="22"/>
      <w:bookmarkEnd w:id="23"/>
    </w:p>
    <w:p w14:paraId="64BDA3DA" w14:textId="01F13409" w:rsidR="00CC4D12" w:rsidRPr="001073A9" w:rsidRDefault="00CC4D12" w:rsidP="00717738">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Las ayudas de formación para el empleo requerirán la elaboración de</w:t>
      </w:r>
      <w:r w:rsidR="0060520B" w:rsidRPr="001073A9">
        <w:rPr>
          <w:spacing w:val="0"/>
          <w:lang w:eastAsia="es-ES"/>
        </w:rPr>
        <w:t xml:space="preserve"> un</w:t>
      </w:r>
      <w:r w:rsidRPr="001073A9">
        <w:rPr>
          <w:spacing w:val="0"/>
          <w:lang w:eastAsia="es-ES"/>
        </w:rPr>
        <w:t xml:space="preserve"> informe por parte del Especialista de Apoyo al Empleo (</w:t>
      </w:r>
      <w:proofErr w:type="spellStart"/>
      <w:r w:rsidRPr="001073A9">
        <w:rPr>
          <w:spacing w:val="0"/>
          <w:lang w:eastAsia="es-ES"/>
        </w:rPr>
        <w:t>EAE</w:t>
      </w:r>
      <w:proofErr w:type="spellEnd"/>
      <w:r w:rsidRPr="001073A9">
        <w:rPr>
          <w:spacing w:val="0"/>
          <w:lang w:eastAsia="es-ES"/>
        </w:rPr>
        <w:t>). Est</w:t>
      </w:r>
      <w:r w:rsidR="00091ED3" w:rsidRPr="001073A9">
        <w:rPr>
          <w:spacing w:val="0"/>
          <w:lang w:eastAsia="es-ES"/>
        </w:rPr>
        <w:t>e informe debe</w:t>
      </w:r>
      <w:r w:rsidRPr="001073A9">
        <w:rPr>
          <w:spacing w:val="0"/>
          <w:lang w:eastAsia="es-ES"/>
        </w:rPr>
        <w:t xml:space="preserve"> exponer de forma clara la </w:t>
      </w:r>
      <w:r w:rsidR="00034470" w:rsidRPr="001073A9">
        <w:rPr>
          <w:spacing w:val="0"/>
          <w:lang w:eastAsia="es-ES"/>
        </w:rPr>
        <w:t xml:space="preserve">compatibilidad </w:t>
      </w:r>
      <w:r w:rsidRPr="001073A9">
        <w:rPr>
          <w:spacing w:val="0"/>
          <w:lang w:eastAsia="es-ES"/>
        </w:rPr>
        <w:t>de la acción formativa solicitada con la</w:t>
      </w:r>
      <w:r w:rsidR="00091ED3" w:rsidRPr="001073A9">
        <w:rPr>
          <w:spacing w:val="0"/>
          <w:lang w:eastAsia="es-ES"/>
        </w:rPr>
        <w:t xml:space="preserve"> experiencia y/o la</w:t>
      </w:r>
      <w:r w:rsidRPr="001073A9">
        <w:rPr>
          <w:spacing w:val="0"/>
          <w:lang w:eastAsia="es-ES"/>
        </w:rPr>
        <w:t xml:space="preserve"> formación de base ya realizada y la vinculación con el itinerario formativo profesional </w:t>
      </w:r>
      <w:r w:rsidR="000365CE" w:rsidRPr="001073A9">
        <w:rPr>
          <w:spacing w:val="0"/>
          <w:lang w:eastAsia="es-ES"/>
        </w:rPr>
        <w:t>de la persona beneficiaria</w:t>
      </w:r>
      <w:r w:rsidR="0018182B" w:rsidRPr="001073A9">
        <w:rPr>
          <w:spacing w:val="0"/>
          <w:lang w:eastAsia="es-ES"/>
        </w:rPr>
        <w:t>.</w:t>
      </w:r>
    </w:p>
    <w:p w14:paraId="751E2517" w14:textId="0D5DC62C" w:rsidR="00CC4D12" w:rsidRPr="001073A9" w:rsidRDefault="006F5D81" w:rsidP="00717738">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Además,</w:t>
      </w:r>
      <w:r w:rsidR="00CC4D12" w:rsidRPr="001073A9">
        <w:rPr>
          <w:spacing w:val="0"/>
          <w:lang w:eastAsia="es-ES"/>
        </w:rPr>
        <w:t xml:space="preserve"> podrá ser complementado por el de otros profesionales de servicios sociales (psicólogo, técnico de rehabilitación…), cuando se concluya la conveniencia de una valoración más profunda de la necesidad de la ayuda </w:t>
      </w:r>
      <w:r w:rsidR="00CC4D12" w:rsidRPr="001073A9">
        <w:rPr>
          <w:spacing w:val="0"/>
          <w:lang w:eastAsia="es-ES"/>
        </w:rPr>
        <w:lastRenderedPageBreak/>
        <w:t xml:space="preserve">solicitada, y formarán parte del expediente de </w:t>
      </w:r>
      <w:r w:rsidR="0060520B" w:rsidRPr="001073A9">
        <w:rPr>
          <w:spacing w:val="0"/>
          <w:lang w:eastAsia="es-ES"/>
        </w:rPr>
        <w:t xml:space="preserve">la </w:t>
      </w:r>
      <w:r w:rsidR="00CC4D12" w:rsidRPr="001073A9">
        <w:rPr>
          <w:spacing w:val="0"/>
          <w:lang w:eastAsia="es-ES"/>
        </w:rPr>
        <w:t>solicitud de la prestación como informes adicionales.</w:t>
      </w:r>
    </w:p>
    <w:p w14:paraId="32F52BD5" w14:textId="5689C6BB" w:rsidR="00B511BE" w:rsidRPr="001073A9" w:rsidRDefault="00B511BE" w:rsidP="00717738">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 xml:space="preserve">En </w:t>
      </w:r>
      <w:r w:rsidR="0098333D" w:rsidRPr="001073A9">
        <w:rPr>
          <w:spacing w:val="0"/>
          <w:lang w:eastAsia="es-ES"/>
        </w:rPr>
        <w:t>las ayudas</w:t>
      </w:r>
      <w:r w:rsidRPr="001073A9">
        <w:rPr>
          <w:spacing w:val="0"/>
          <w:lang w:eastAsia="es-ES"/>
        </w:rPr>
        <w:t xml:space="preserve"> de transporte, si el importe solicitado</w:t>
      </w:r>
      <w:r w:rsidR="0041720E" w:rsidRPr="001073A9">
        <w:rPr>
          <w:spacing w:val="0"/>
          <w:lang w:eastAsia="es-ES"/>
        </w:rPr>
        <w:t xml:space="preserve"> fuera superior al importe</w:t>
      </w:r>
      <w:r w:rsidRPr="001073A9">
        <w:rPr>
          <w:spacing w:val="0"/>
          <w:lang w:eastAsia="es-ES"/>
        </w:rPr>
        <w:t xml:space="preserve"> máximo establecido por normativa</w:t>
      </w:r>
      <w:r w:rsidR="0060520B" w:rsidRPr="001073A9">
        <w:rPr>
          <w:spacing w:val="0"/>
          <w:lang w:eastAsia="es-ES"/>
        </w:rPr>
        <w:t>,</w:t>
      </w:r>
      <w:r w:rsidRPr="001073A9">
        <w:rPr>
          <w:spacing w:val="0"/>
          <w:lang w:eastAsia="es-ES"/>
        </w:rPr>
        <w:t xml:space="preserve"> o se solicita</w:t>
      </w:r>
      <w:r w:rsidR="0041720E" w:rsidRPr="001073A9">
        <w:rPr>
          <w:spacing w:val="0"/>
          <w:lang w:eastAsia="es-ES"/>
        </w:rPr>
        <w:t>ra</w:t>
      </w:r>
      <w:r w:rsidRPr="001073A9">
        <w:rPr>
          <w:spacing w:val="0"/>
          <w:lang w:eastAsia="es-ES"/>
        </w:rPr>
        <w:t xml:space="preserve"> transporte en vehículo p</w:t>
      </w:r>
      <w:r w:rsidR="0041720E" w:rsidRPr="001073A9">
        <w:rPr>
          <w:spacing w:val="0"/>
          <w:lang w:eastAsia="es-ES"/>
        </w:rPr>
        <w:t>articular</w:t>
      </w:r>
      <w:r w:rsidRPr="001073A9">
        <w:rPr>
          <w:spacing w:val="0"/>
          <w:lang w:eastAsia="es-ES"/>
        </w:rPr>
        <w:t>, se incorporará igualmente un informe</w:t>
      </w:r>
      <w:r w:rsidR="00432B38" w:rsidRPr="001073A9">
        <w:rPr>
          <w:spacing w:val="0"/>
          <w:lang w:eastAsia="es-ES"/>
        </w:rPr>
        <w:t xml:space="preserve"> de la persona</w:t>
      </w:r>
      <w:r w:rsidRPr="001073A9">
        <w:rPr>
          <w:spacing w:val="0"/>
          <w:lang w:eastAsia="es-ES"/>
        </w:rPr>
        <w:t xml:space="preserve"> responsable de servicios sociales en el que se acredite la excepcionalidad de la situación</w:t>
      </w:r>
      <w:r w:rsidR="008D0C33" w:rsidRPr="001073A9">
        <w:rPr>
          <w:spacing w:val="0"/>
          <w:lang w:eastAsia="es-ES"/>
        </w:rPr>
        <w:t>.</w:t>
      </w:r>
    </w:p>
    <w:p w14:paraId="38AC2051" w14:textId="748BB7FC" w:rsidR="008A2DB4" w:rsidRPr="001073A9" w:rsidRDefault="003A2187" w:rsidP="00717738">
      <w:pPr>
        <w:pStyle w:val="Ttulo2"/>
        <w:spacing w:before="160" w:after="160"/>
        <w:ind w:left="567"/>
        <w:rPr>
          <w:color w:val="auto"/>
        </w:rPr>
      </w:pPr>
      <w:bookmarkStart w:id="24" w:name="_Toc109374810"/>
      <w:bookmarkStart w:id="25" w:name="_Toc109374865"/>
      <w:bookmarkStart w:id="26" w:name="_Toc127780629"/>
      <w:bookmarkStart w:id="27" w:name="_Toc228951733"/>
      <w:r w:rsidRPr="001073A9">
        <w:rPr>
          <w:color w:val="auto"/>
        </w:rPr>
        <w:t>DOCUMENTACIÓN ESPECÍFICA</w:t>
      </w:r>
      <w:bookmarkEnd w:id="24"/>
      <w:bookmarkEnd w:id="25"/>
      <w:bookmarkEnd w:id="26"/>
      <w:bookmarkEnd w:id="27"/>
    </w:p>
    <w:p w14:paraId="1B1986E8" w14:textId="2B1C6302" w:rsidR="008A2DB4" w:rsidRPr="001073A9" w:rsidRDefault="008A2DB4" w:rsidP="00717738">
      <w:pPr>
        <w:pStyle w:val="Sangradetextonormal"/>
        <w:spacing w:before="160" w:after="160"/>
        <w:rPr>
          <w:lang w:eastAsia="es-ES"/>
        </w:rPr>
      </w:pPr>
      <w:r w:rsidRPr="001073A9">
        <w:rPr>
          <w:lang w:eastAsia="es-ES"/>
        </w:rPr>
        <w:t xml:space="preserve">La solicitud de estas </w:t>
      </w:r>
      <w:r w:rsidR="0092704F" w:rsidRPr="001073A9">
        <w:rPr>
          <w:lang w:eastAsia="es-ES"/>
        </w:rPr>
        <w:t>prestaciones</w:t>
      </w:r>
      <w:r w:rsidRPr="001073A9">
        <w:rPr>
          <w:lang w:eastAsia="es-ES"/>
        </w:rPr>
        <w:t xml:space="preserve"> requerirá la aportación de la documentación justificativa general relacionada en el </w:t>
      </w:r>
      <w:r w:rsidRPr="001073A9">
        <w:t>epígrafe 14 de la Circular de referencia</w:t>
      </w:r>
      <w:r w:rsidRPr="001073A9">
        <w:rPr>
          <w:lang w:eastAsia="es-ES"/>
        </w:rPr>
        <w:t xml:space="preserve"> (cuyo detalle se resume en el </w:t>
      </w:r>
      <w:r w:rsidRPr="001073A9">
        <w:rPr>
          <w:bCs/>
          <w:lang w:eastAsia="es-ES"/>
        </w:rPr>
        <w:t>anexo I</w:t>
      </w:r>
      <w:r w:rsidRPr="001073A9">
        <w:rPr>
          <w:b/>
          <w:lang w:eastAsia="es-ES"/>
        </w:rPr>
        <w:t xml:space="preserve"> </w:t>
      </w:r>
      <w:r w:rsidRPr="001073A9">
        <w:rPr>
          <w:bCs/>
          <w:lang w:eastAsia="es-ES"/>
        </w:rPr>
        <w:t>de este Oficio</w:t>
      </w:r>
      <w:r w:rsidR="00B72DC7" w:rsidRPr="001073A9">
        <w:rPr>
          <w:bCs/>
          <w:lang w:eastAsia="es-ES"/>
        </w:rPr>
        <w:t>-</w:t>
      </w:r>
      <w:r w:rsidRPr="001073A9">
        <w:rPr>
          <w:bCs/>
          <w:lang w:eastAsia="es-ES"/>
        </w:rPr>
        <w:t>Circular</w:t>
      </w:r>
      <w:r w:rsidRPr="001073A9">
        <w:rPr>
          <w:lang w:eastAsia="es-ES"/>
        </w:rPr>
        <w:t>), más la específica indicada a continuación, y que se incluye igualmente en dicho anexo:</w:t>
      </w:r>
    </w:p>
    <w:p w14:paraId="22FB7344" w14:textId="5414DCCD" w:rsidR="003C44F7" w:rsidRPr="001073A9" w:rsidRDefault="003C44F7"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Presupuesto detallado del centro de formación en el que figuren desglosados los importes correspondientes a los diferentes conceptos solicitados que conforman la ayuda. Debe indicar duración</w:t>
      </w:r>
      <w:r w:rsidR="00D008C2" w:rsidRPr="001073A9">
        <w:rPr>
          <w:rFonts w:ascii="Arial" w:hAnsi="Arial" w:cs="Arial"/>
          <w:lang w:val="es-ES"/>
        </w:rPr>
        <w:t xml:space="preserve"> (en horas, días, </w:t>
      </w:r>
      <w:proofErr w:type="spellStart"/>
      <w:r w:rsidR="00D008C2" w:rsidRPr="001073A9">
        <w:rPr>
          <w:rFonts w:ascii="Arial" w:hAnsi="Arial" w:cs="Arial"/>
          <w:lang w:val="es-ES"/>
        </w:rPr>
        <w:t>ECTS</w:t>
      </w:r>
      <w:proofErr w:type="spellEnd"/>
      <w:r w:rsidR="00D008C2" w:rsidRPr="001073A9">
        <w:rPr>
          <w:rFonts w:ascii="Arial" w:hAnsi="Arial" w:cs="Arial"/>
          <w:lang w:val="es-ES"/>
        </w:rPr>
        <w:t xml:space="preserve"> o cualquier otra medida cuantificable)</w:t>
      </w:r>
      <w:r w:rsidRPr="001073A9">
        <w:rPr>
          <w:rFonts w:ascii="Arial" w:hAnsi="Arial" w:cs="Arial"/>
          <w:lang w:val="es-ES"/>
        </w:rPr>
        <w:t>, importe mensual e importe total.</w:t>
      </w:r>
    </w:p>
    <w:p w14:paraId="4B14EBDF" w14:textId="136DA4C8" w:rsidR="00091ED3" w:rsidRPr="001073A9" w:rsidRDefault="00091ED3"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Justificante de haber solicitado</w:t>
      </w:r>
      <w:r w:rsidR="00EB0381">
        <w:rPr>
          <w:rFonts w:ascii="Arial" w:hAnsi="Arial" w:cs="Arial"/>
          <w:lang w:val="es-ES"/>
        </w:rPr>
        <w:t>,</w:t>
      </w:r>
      <w:r w:rsidRPr="001073A9">
        <w:rPr>
          <w:rFonts w:ascii="Arial" w:hAnsi="Arial" w:cs="Arial"/>
          <w:lang w:val="es-ES"/>
        </w:rPr>
        <w:t xml:space="preserve"> si la hubiere</w:t>
      </w:r>
      <w:r w:rsidR="00EB0381">
        <w:rPr>
          <w:rFonts w:ascii="Arial" w:hAnsi="Arial" w:cs="Arial"/>
          <w:lang w:val="es-ES"/>
        </w:rPr>
        <w:t>,</w:t>
      </w:r>
      <w:r w:rsidRPr="001073A9">
        <w:rPr>
          <w:rFonts w:ascii="Arial" w:hAnsi="Arial" w:cs="Arial"/>
          <w:lang w:val="es-ES"/>
        </w:rPr>
        <w:t xml:space="preserve"> beca o ayuda, promovida por el centro de formación.</w:t>
      </w:r>
    </w:p>
    <w:p w14:paraId="2381CB8D" w14:textId="0EA32640" w:rsidR="008D0C33" w:rsidRPr="001073A9" w:rsidRDefault="003C44F7"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Documento acreditativo de la matriculación en la formación o curso.</w:t>
      </w:r>
    </w:p>
    <w:p w14:paraId="456A9D84" w14:textId="7462AB3D" w:rsidR="00732B81" w:rsidRPr="001073A9" w:rsidRDefault="006A6115"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Copia digitalizada o fotocopia</w:t>
      </w:r>
      <w:r w:rsidR="003C44F7" w:rsidRPr="001073A9">
        <w:rPr>
          <w:rFonts w:ascii="Arial" w:hAnsi="Arial" w:cs="Arial"/>
          <w:lang w:val="es-ES"/>
        </w:rPr>
        <w:t xml:space="preserve"> del contrato de alquiler o presupuesto del centro en que reside el/la alumno/a (Residencia de estudiantes, Colegio Mayor, etc.), según corresponda para alojamiento y manutención.</w:t>
      </w:r>
    </w:p>
    <w:p w14:paraId="26299AC2" w14:textId="0E24D512" w:rsidR="00732B81" w:rsidRPr="001073A9" w:rsidRDefault="00732B81"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Para las ayudas de transporte:</w:t>
      </w:r>
    </w:p>
    <w:p w14:paraId="2522DB18" w14:textId="2F71B91C" w:rsidR="00732B81" w:rsidRPr="001073A9" w:rsidRDefault="00732B81" w:rsidP="0041720E">
      <w:pPr>
        <w:pStyle w:val="Prrafodelista"/>
        <w:numPr>
          <w:ilvl w:val="1"/>
          <w:numId w:val="17"/>
        </w:numPr>
        <w:spacing w:before="160" w:after="160"/>
        <w:jc w:val="both"/>
        <w:rPr>
          <w:rFonts w:ascii="Arial" w:hAnsi="Arial" w:cs="Arial"/>
          <w:lang w:val="es-ES"/>
        </w:rPr>
      </w:pPr>
      <w:r w:rsidRPr="001073A9">
        <w:rPr>
          <w:rFonts w:ascii="Arial" w:hAnsi="Arial" w:cs="Arial"/>
          <w:lang w:val="es-ES"/>
        </w:rPr>
        <w:t xml:space="preserve">Cuando la solicitud sea previa a la realización del desplazamiento o del gasto, se exigirá </w:t>
      </w:r>
      <w:r w:rsidR="00FD3B40" w:rsidRPr="001073A9">
        <w:rPr>
          <w:rFonts w:ascii="Arial" w:hAnsi="Arial" w:cs="Arial"/>
          <w:lang w:val="es-ES"/>
        </w:rPr>
        <w:t>a la persona</w:t>
      </w:r>
      <w:r w:rsidR="000037A0" w:rsidRPr="001073A9">
        <w:rPr>
          <w:rFonts w:ascii="Arial" w:hAnsi="Arial" w:cs="Arial"/>
          <w:lang w:val="es-ES"/>
        </w:rPr>
        <w:t xml:space="preserve"> </w:t>
      </w:r>
      <w:r w:rsidRPr="001073A9">
        <w:rPr>
          <w:rFonts w:ascii="Arial" w:hAnsi="Arial" w:cs="Arial"/>
          <w:lang w:val="es-ES"/>
        </w:rPr>
        <w:t>solicitante una declaración jurada</w:t>
      </w:r>
      <w:r w:rsidR="0060520B" w:rsidRPr="001073A9">
        <w:rPr>
          <w:rFonts w:ascii="Arial" w:hAnsi="Arial" w:cs="Arial"/>
          <w:lang w:val="es-ES"/>
        </w:rPr>
        <w:t xml:space="preserve"> </w:t>
      </w:r>
      <w:r w:rsidRPr="001073A9">
        <w:rPr>
          <w:rFonts w:ascii="Arial" w:hAnsi="Arial" w:cs="Arial"/>
          <w:lang w:val="es-ES"/>
        </w:rPr>
        <w:t xml:space="preserve">en la que, además de los datos personales, se indique el importe solicitado y medio de transporte previsto. En los casos excepcionales en los que el desplazamiento se realice en vehículo particular, se incluirán además los motivos que expliquen la utilización de este medio de transporte, así como el número de kilómetros existentes entre el domicilio </w:t>
      </w:r>
      <w:r w:rsidR="00034470" w:rsidRPr="001073A9">
        <w:rPr>
          <w:rFonts w:ascii="Arial" w:hAnsi="Arial" w:cs="Arial"/>
          <w:lang w:val="es-ES"/>
        </w:rPr>
        <w:t xml:space="preserve">de la persona afiliada </w:t>
      </w:r>
      <w:r w:rsidRPr="001073A9">
        <w:rPr>
          <w:rFonts w:ascii="Arial" w:hAnsi="Arial" w:cs="Arial"/>
          <w:lang w:val="es-ES"/>
        </w:rPr>
        <w:t xml:space="preserve">y el </w:t>
      </w:r>
      <w:r w:rsidR="000649BA" w:rsidRPr="001073A9">
        <w:rPr>
          <w:rFonts w:ascii="Arial" w:hAnsi="Arial" w:cs="Arial"/>
          <w:lang w:val="es-ES"/>
        </w:rPr>
        <w:t>c</w:t>
      </w:r>
      <w:r w:rsidRPr="001073A9">
        <w:rPr>
          <w:rFonts w:ascii="Arial" w:hAnsi="Arial" w:cs="Arial"/>
          <w:lang w:val="es-ES"/>
        </w:rPr>
        <w:t>entro de formación, número de días en los que está previsto realizar dicho desplazamiento, y compromiso de destinar el importe que pudiera concederse al fin indicado.</w:t>
      </w:r>
    </w:p>
    <w:p w14:paraId="453C00A9" w14:textId="7DE496F8" w:rsidR="00036755" w:rsidRPr="001073A9" w:rsidRDefault="00732B81" w:rsidP="0041720E">
      <w:pPr>
        <w:pStyle w:val="Prrafodelista"/>
        <w:numPr>
          <w:ilvl w:val="1"/>
          <w:numId w:val="17"/>
        </w:numPr>
        <w:spacing w:before="160" w:after="160"/>
        <w:jc w:val="both"/>
        <w:rPr>
          <w:rFonts w:ascii="Arial" w:hAnsi="Arial" w:cs="Arial"/>
          <w:lang w:val="es-ES"/>
        </w:rPr>
      </w:pPr>
      <w:r w:rsidRPr="001073A9">
        <w:rPr>
          <w:rFonts w:ascii="Arial" w:hAnsi="Arial" w:cs="Arial"/>
          <w:lang w:val="es-ES"/>
        </w:rPr>
        <w:t>Cuando la solicitud sea posterior a la realización del desplazamiento o del gasto, se exigirá copia de la factura/justificante</w:t>
      </w:r>
      <w:r w:rsidR="00091ED3" w:rsidRPr="001073A9">
        <w:rPr>
          <w:rFonts w:ascii="Arial" w:hAnsi="Arial" w:cs="Arial"/>
          <w:lang w:val="es-ES"/>
        </w:rPr>
        <w:t xml:space="preserve"> del gasto en transporte</w:t>
      </w:r>
      <w:r w:rsidR="00034470" w:rsidRPr="001073A9">
        <w:rPr>
          <w:rFonts w:ascii="Arial" w:hAnsi="Arial" w:cs="Arial"/>
          <w:lang w:val="es-ES"/>
        </w:rPr>
        <w:t xml:space="preserve"> y</w:t>
      </w:r>
      <w:r w:rsidR="00F34ABC" w:rsidRPr="001073A9">
        <w:rPr>
          <w:rFonts w:ascii="Arial" w:hAnsi="Arial" w:cs="Arial"/>
          <w:lang w:val="es-ES"/>
        </w:rPr>
        <w:t>,</w:t>
      </w:r>
      <w:r w:rsidR="00034470" w:rsidRPr="001073A9">
        <w:rPr>
          <w:rFonts w:ascii="Arial" w:hAnsi="Arial" w:cs="Arial"/>
          <w:lang w:val="es-ES"/>
        </w:rPr>
        <w:t xml:space="preserve"> en caso de haberse realizado en vehículo</w:t>
      </w:r>
      <w:r w:rsidR="00091ED3" w:rsidRPr="001073A9">
        <w:rPr>
          <w:rFonts w:ascii="Arial" w:hAnsi="Arial" w:cs="Arial"/>
          <w:lang w:val="es-ES"/>
        </w:rPr>
        <w:t xml:space="preserve"> particular</w:t>
      </w:r>
      <w:r w:rsidR="00E2789F" w:rsidRPr="001073A9">
        <w:rPr>
          <w:rFonts w:ascii="Arial" w:hAnsi="Arial" w:cs="Arial"/>
          <w:lang w:val="es-ES"/>
        </w:rPr>
        <w:t>, declaración jurada con la distancia en kilómetros entre el domicilio presencial de la persona afiliada y el centro de formación, así como justificantes de asistencia al centro.</w:t>
      </w:r>
    </w:p>
    <w:p w14:paraId="29F21E2D" w14:textId="1331B224" w:rsidR="008A2DB4" w:rsidRPr="001073A9" w:rsidRDefault="003A2187" w:rsidP="00717738">
      <w:pPr>
        <w:pStyle w:val="Ttulo2"/>
        <w:spacing w:before="160" w:after="160"/>
        <w:ind w:left="567"/>
        <w:rPr>
          <w:color w:val="auto"/>
        </w:rPr>
      </w:pPr>
      <w:bookmarkStart w:id="28" w:name="_REQUISITOS_ECONÓMICOS."/>
      <w:bookmarkStart w:id="29" w:name="_Toc74461409"/>
      <w:bookmarkStart w:id="30" w:name="_Toc83022547"/>
      <w:bookmarkStart w:id="31" w:name="_Toc83707793"/>
      <w:bookmarkStart w:id="32" w:name="_Toc398115998"/>
      <w:bookmarkStart w:id="33" w:name="_Toc109374811"/>
      <w:bookmarkStart w:id="34" w:name="_Toc109374866"/>
      <w:bookmarkStart w:id="35" w:name="_Toc127780630"/>
      <w:bookmarkStart w:id="36" w:name="_Toc228951734"/>
      <w:bookmarkEnd w:id="28"/>
      <w:r w:rsidRPr="001073A9">
        <w:rPr>
          <w:color w:val="auto"/>
        </w:rPr>
        <w:lastRenderedPageBreak/>
        <w:t>REQUISITOS ECONÓMICOS</w:t>
      </w:r>
      <w:bookmarkEnd w:id="29"/>
      <w:bookmarkEnd w:id="30"/>
      <w:bookmarkEnd w:id="31"/>
      <w:bookmarkEnd w:id="32"/>
      <w:bookmarkEnd w:id="33"/>
      <w:bookmarkEnd w:id="34"/>
      <w:bookmarkEnd w:id="35"/>
      <w:bookmarkEnd w:id="36"/>
    </w:p>
    <w:p w14:paraId="01407E97" w14:textId="2C96E348" w:rsidR="008A2DB4" w:rsidRPr="001073A9" w:rsidRDefault="008A2DB4" w:rsidP="00717738">
      <w:pPr>
        <w:pStyle w:val="Textoindependiente"/>
        <w:pBdr>
          <w:bottom w:val="none" w:sz="0" w:space="0" w:color="auto"/>
        </w:pBdr>
        <w:spacing w:before="160" w:after="160"/>
        <w:rPr>
          <w:bCs w:val="0"/>
        </w:rPr>
      </w:pPr>
      <w:bookmarkStart w:id="37" w:name="_Hlk94515293"/>
      <w:r w:rsidRPr="001073A9">
        <w:rPr>
          <w:b w:val="0"/>
          <w:bCs w:val="0"/>
        </w:rPr>
        <w:t xml:space="preserve">Según lo establecido en el </w:t>
      </w:r>
      <w:r w:rsidRPr="001073A9">
        <w:rPr>
          <w:b w:val="0"/>
        </w:rPr>
        <w:t>epígrafe 15.</w:t>
      </w:r>
      <w:r w:rsidR="00E57E73" w:rsidRPr="001073A9">
        <w:rPr>
          <w:b w:val="0"/>
        </w:rPr>
        <w:t>1</w:t>
      </w:r>
      <w:r w:rsidRPr="001073A9">
        <w:rPr>
          <w:b w:val="0"/>
        </w:rPr>
        <w:t xml:space="preserve"> de la Circular de referencia</w:t>
      </w:r>
      <w:r w:rsidRPr="001073A9">
        <w:rPr>
          <w:b w:val="0"/>
          <w:bCs w:val="0"/>
        </w:rPr>
        <w:t xml:space="preserve">, para ser beneficiario de las prestaciones reguladas en esta normativa, además de cumplirse los requisitos específicos establecidos en cada prestación, </w:t>
      </w:r>
      <w:r w:rsidR="00CB073C" w:rsidRPr="001073A9">
        <w:rPr>
          <w:b w:val="0"/>
          <w:bCs w:val="0"/>
        </w:rPr>
        <w:t>las personas</w:t>
      </w:r>
      <w:r w:rsidR="00CB073C" w:rsidRPr="001073A9">
        <w:rPr>
          <w:b w:val="0"/>
        </w:rPr>
        <w:t xml:space="preserve"> </w:t>
      </w:r>
      <w:r w:rsidRPr="001073A9">
        <w:rPr>
          <w:b w:val="0"/>
        </w:rPr>
        <w:t xml:space="preserve">solicitantes de esta ayuda deberán acreditar, </w:t>
      </w:r>
      <w:r w:rsidR="0043533C" w:rsidRPr="001073A9">
        <w:rPr>
          <w:b w:val="0"/>
        </w:rPr>
        <w:t xml:space="preserve">con </w:t>
      </w:r>
      <w:r w:rsidRPr="001073A9">
        <w:rPr>
          <w:b w:val="0"/>
        </w:rPr>
        <w:t xml:space="preserve">base </w:t>
      </w:r>
      <w:r w:rsidR="0043533C" w:rsidRPr="001073A9">
        <w:rPr>
          <w:b w:val="0"/>
        </w:rPr>
        <w:t>en</w:t>
      </w:r>
      <w:r w:rsidRPr="001073A9">
        <w:rPr>
          <w:b w:val="0"/>
        </w:rPr>
        <w:t xml:space="preserve"> la documentación general exigida al efecto, la no superación de las siguientes limitaciones económico-patrimoniales:</w:t>
      </w:r>
    </w:p>
    <w:p w14:paraId="5CC80504" w14:textId="2F1E457E" w:rsidR="00AE3BC8" w:rsidRPr="001073A9" w:rsidRDefault="00AE3BC8"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 xml:space="preserve">Límites máximos de </w:t>
      </w:r>
      <w:r w:rsidR="00B72DC7" w:rsidRPr="001073A9">
        <w:rPr>
          <w:rFonts w:ascii="Arial" w:hAnsi="Arial" w:cs="Arial"/>
          <w:sz w:val="24"/>
          <w:szCs w:val="24"/>
          <w:u w:val="single"/>
        </w:rPr>
        <w:t>R</w:t>
      </w:r>
      <w:r w:rsidRPr="001073A9">
        <w:rPr>
          <w:rFonts w:ascii="Arial" w:hAnsi="Arial" w:cs="Arial"/>
          <w:sz w:val="24"/>
          <w:szCs w:val="24"/>
          <w:u w:val="single"/>
        </w:rPr>
        <w:t>enta</w:t>
      </w:r>
    </w:p>
    <w:p w14:paraId="2E455D5C" w14:textId="77777777" w:rsidR="00AE3BC8" w:rsidRPr="001073A9" w:rsidRDefault="00AE3BC8" w:rsidP="00717738">
      <w:pPr>
        <w:pStyle w:val="Sangradetextonormal"/>
        <w:spacing w:before="160" w:after="160"/>
        <w:rPr>
          <w:spacing w:val="0"/>
          <w:lang w:eastAsia="es-ES"/>
        </w:rPr>
      </w:pPr>
      <w:r w:rsidRPr="001073A9">
        <w:rPr>
          <w:spacing w:val="0"/>
          <w:lang w:eastAsia="es-ES"/>
        </w:rPr>
        <w:t>La renta anual de la unidad económic</w:t>
      </w:r>
      <w:r w:rsidR="00C00508" w:rsidRPr="001073A9">
        <w:rPr>
          <w:spacing w:val="0"/>
          <w:lang w:eastAsia="es-ES"/>
        </w:rPr>
        <w:t>a</w:t>
      </w:r>
      <w:r w:rsidRPr="001073A9">
        <w:rPr>
          <w:spacing w:val="0"/>
          <w:lang w:eastAsia="es-ES"/>
        </w:rPr>
        <w:t xml:space="preserve">-familiar no podrá sobrepasar los siguientes límites máximos, establecidos en función del número de componentes de </w:t>
      </w:r>
      <w:proofErr w:type="gramStart"/>
      <w:r w:rsidRPr="001073A9">
        <w:rPr>
          <w:spacing w:val="0"/>
          <w:lang w:eastAsia="es-ES"/>
        </w:rPr>
        <w:t>la misma</w:t>
      </w:r>
      <w:proofErr w:type="gramEnd"/>
      <w:r w:rsidRPr="001073A9">
        <w:rPr>
          <w:spacing w:val="0"/>
          <w:lang w:eastAsia="es-ES"/>
        </w:rPr>
        <w:t xml:space="preserve"> y que se detallan a continuación: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3335"/>
      </w:tblGrid>
      <w:tr w:rsidR="001073A9" w:rsidRPr="001073A9" w14:paraId="26746D92" w14:textId="77777777" w:rsidTr="00A80E49">
        <w:trPr>
          <w:trHeight w:val="425"/>
          <w:tblHeader/>
        </w:trPr>
        <w:tc>
          <w:tcPr>
            <w:tcW w:w="3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AD49" w14:textId="77777777" w:rsidR="00AE3BC8" w:rsidRPr="001F4FA3" w:rsidRDefault="00AE3BC8" w:rsidP="00717738">
            <w:pPr>
              <w:spacing w:before="160" w:after="160"/>
              <w:jc w:val="center"/>
              <w:rPr>
                <w:rFonts w:ascii="Arial" w:hAnsi="Arial" w:cs="Arial"/>
                <w:b/>
                <w:bCs/>
                <w:sz w:val="24"/>
                <w:szCs w:val="24"/>
              </w:rPr>
            </w:pPr>
            <w:r w:rsidRPr="001F4FA3">
              <w:rPr>
                <w:rFonts w:ascii="Arial" w:hAnsi="Arial" w:cs="Arial"/>
                <w:b/>
                <w:bCs/>
                <w:sz w:val="24"/>
                <w:szCs w:val="24"/>
              </w:rPr>
              <w:t>NÚMERO DE COMPONENTES DE LA UNIDAD ECONÓMICA FAMILIAR</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8A5FC" w14:textId="77777777" w:rsidR="00AE3BC8" w:rsidRPr="001F4FA3" w:rsidRDefault="00AE3BC8" w:rsidP="00717738">
            <w:pPr>
              <w:spacing w:before="160" w:after="160"/>
              <w:jc w:val="center"/>
              <w:rPr>
                <w:rFonts w:ascii="Arial" w:hAnsi="Arial" w:cs="Arial"/>
                <w:b/>
                <w:bCs/>
                <w:sz w:val="24"/>
                <w:szCs w:val="24"/>
                <w:lang w:eastAsia="es-ES_tradnl"/>
              </w:rPr>
            </w:pPr>
            <w:r w:rsidRPr="001F4FA3">
              <w:rPr>
                <w:rFonts w:ascii="Arial" w:hAnsi="Arial" w:cs="Arial"/>
                <w:b/>
                <w:bCs/>
                <w:sz w:val="24"/>
                <w:szCs w:val="24"/>
              </w:rPr>
              <w:t>LÍMITE MÁXIMO DE RENTA ANUAL (EUROS)</w:t>
            </w:r>
          </w:p>
        </w:tc>
      </w:tr>
      <w:tr w:rsidR="001073A9" w:rsidRPr="001073A9" w14:paraId="00B922BA" w14:textId="77777777" w:rsidTr="000037A0">
        <w:tc>
          <w:tcPr>
            <w:tcW w:w="3469" w:type="dxa"/>
            <w:tcBorders>
              <w:top w:val="single" w:sz="4" w:space="0" w:color="auto"/>
              <w:left w:val="single" w:sz="4" w:space="0" w:color="auto"/>
              <w:bottom w:val="single" w:sz="4" w:space="0" w:color="auto"/>
              <w:right w:val="single" w:sz="4" w:space="0" w:color="auto"/>
            </w:tcBorders>
          </w:tcPr>
          <w:p w14:paraId="5B9C3648"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1</w:t>
            </w:r>
          </w:p>
        </w:tc>
        <w:tc>
          <w:tcPr>
            <w:tcW w:w="3335" w:type="dxa"/>
            <w:tcBorders>
              <w:top w:val="single" w:sz="4" w:space="0" w:color="auto"/>
              <w:left w:val="single" w:sz="4" w:space="0" w:color="auto"/>
              <w:bottom w:val="single" w:sz="4" w:space="0" w:color="auto"/>
              <w:right w:val="single" w:sz="4" w:space="0" w:color="auto"/>
            </w:tcBorders>
            <w:vAlign w:val="center"/>
          </w:tcPr>
          <w:p w14:paraId="12DB437F" w14:textId="1657C7F0"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26.949</w:t>
            </w:r>
          </w:p>
        </w:tc>
      </w:tr>
      <w:tr w:rsidR="001073A9" w:rsidRPr="001073A9" w14:paraId="68D3A7B9" w14:textId="77777777" w:rsidTr="000037A0">
        <w:tc>
          <w:tcPr>
            <w:tcW w:w="3469" w:type="dxa"/>
            <w:tcBorders>
              <w:top w:val="single" w:sz="4" w:space="0" w:color="auto"/>
              <w:left w:val="single" w:sz="4" w:space="0" w:color="auto"/>
              <w:bottom w:val="single" w:sz="4" w:space="0" w:color="auto"/>
              <w:right w:val="single" w:sz="4" w:space="0" w:color="auto"/>
            </w:tcBorders>
          </w:tcPr>
          <w:p w14:paraId="5975E6E7"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2</w:t>
            </w:r>
          </w:p>
        </w:tc>
        <w:tc>
          <w:tcPr>
            <w:tcW w:w="3335" w:type="dxa"/>
            <w:tcBorders>
              <w:top w:val="single" w:sz="4" w:space="0" w:color="auto"/>
              <w:left w:val="single" w:sz="4" w:space="0" w:color="auto"/>
              <w:bottom w:val="single" w:sz="4" w:space="0" w:color="auto"/>
              <w:right w:val="single" w:sz="4" w:space="0" w:color="auto"/>
            </w:tcBorders>
            <w:vAlign w:val="center"/>
          </w:tcPr>
          <w:p w14:paraId="1B2801A4" w14:textId="71ABC4AE"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43.118</w:t>
            </w:r>
          </w:p>
        </w:tc>
      </w:tr>
      <w:tr w:rsidR="001073A9" w:rsidRPr="001073A9" w14:paraId="3B9FB9CF" w14:textId="77777777" w:rsidTr="000037A0">
        <w:tc>
          <w:tcPr>
            <w:tcW w:w="3469" w:type="dxa"/>
            <w:tcBorders>
              <w:top w:val="single" w:sz="4" w:space="0" w:color="auto"/>
              <w:left w:val="single" w:sz="4" w:space="0" w:color="auto"/>
              <w:bottom w:val="single" w:sz="4" w:space="0" w:color="auto"/>
              <w:right w:val="single" w:sz="4" w:space="0" w:color="auto"/>
            </w:tcBorders>
          </w:tcPr>
          <w:p w14:paraId="1AD6586C"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3</w:t>
            </w:r>
          </w:p>
        </w:tc>
        <w:tc>
          <w:tcPr>
            <w:tcW w:w="3335" w:type="dxa"/>
            <w:tcBorders>
              <w:top w:val="single" w:sz="4" w:space="0" w:color="auto"/>
              <w:left w:val="single" w:sz="4" w:space="0" w:color="auto"/>
              <w:bottom w:val="single" w:sz="4" w:space="0" w:color="auto"/>
              <w:right w:val="single" w:sz="4" w:space="0" w:color="auto"/>
            </w:tcBorders>
            <w:vAlign w:val="center"/>
          </w:tcPr>
          <w:p w14:paraId="2C0AF683" w14:textId="34524706"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60.366</w:t>
            </w:r>
          </w:p>
        </w:tc>
      </w:tr>
      <w:tr w:rsidR="001073A9" w:rsidRPr="001073A9" w14:paraId="50083541" w14:textId="77777777" w:rsidTr="000037A0">
        <w:tc>
          <w:tcPr>
            <w:tcW w:w="3469" w:type="dxa"/>
            <w:tcBorders>
              <w:top w:val="single" w:sz="4" w:space="0" w:color="auto"/>
              <w:left w:val="single" w:sz="4" w:space="0" w:color="auto"/>
              <w:bottom w:val="single" w:sz="4" w:space="0" w:color="auto"/>
              <w:right w:val="single" w:sz="4" w:space="0" w:color="auto"/>
            </w:tcBorders>
          </w:tcPr>
          <w:p w14:paraId="79A81935"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4</w:t>
            </w:r>
          </w:p>
        </w:tc>
        <w:tc>
          <w:tcPr>
            <w:tcW w:w="3335" w:type="dxa"/>
            <w:tcBorders>
              <w:top w:val="single" w:sz="4" w:space="0" w:color="auto"/>
              <w:left w:val="single" w:sz="4" w:space="0" w:color="auto"/>
              <w:bottom w:val="single" w:sz="4" w:space="0" w:color="auto"/>
              <w:right w:val="single" w:sz="4" w:space="0" w:color="auto"/>
            </w:tcBorders>
            <w:vAlign w:val="center"/>
          </w:tcPr>
          <w:p w14:paraId="40DBEC62" w14:textId="46AB98C1"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73.302</w:t>
            </w:r>
          </w:p>
        </w:tc>
      </w:tr>
      <w:tr w:rsidR="001073A9" w:rsidRPr="001073A9" w14:paraId="1C563303" w14:textId="77777777" w:rsidTr="000037A0">
        <w:tc>
          <w:tcPr>
            <w:tcW w:w="3469" w:type="dxa"/>
            <w:tcBorders>
              <w:top w:val="single" w:sz="4" w:space="0" w:color="auto"/>
              <w:left w:val="single" w:sz="4" w:space="0" w:color="auto"/>
              <w:bottom w:val="single" w:sz="4" w:space="0" w:color="auto"/>
              <w:right w:val="single" w:sz="4" w:space="0" w:color="auto"/>
            </w:tcBorders>
          </w:tcPr>
          <w:p w14:paraId="65EFEDA8"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5</w:t>
            </w:r>
          </w:p>
        </w:tc>
        <w:tc>
          <w:tcPr>
            <w:tcW w:w="3335" w:type="dxa"/>
            <w:tcBorders>
              <w:top w:val="single" w:sz="4" w:space="0" w:color="auto"/>
              <w:left w:val="single" w:sz="4" w:space="0" w:color="auto"/>
              <w:bottom w:val="single" w:sz="4" w:space="0" w:color="auto"/>
              <w:right w:val="single" w:sz="4" w:space="0" w:color="auto"/>
            </w:tcBorders>
            <w:vAlign w:val="center"/>
          </w:tcPr>
          <w:p w14:paraId="407D2737" w14:textId="0F005E6C"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81.926</w:t>
            </w:r>
          </w:p>
        </w:tc>
      </w:tr>
      <w:tr w:rsidR="001073A9" w:rsidRPr="001073A9" w14:paraId="7B407EEA" w14:textId="77777777" w:rsidTr="000037A0">
        <w:tc>
          <w:tcPr>
            <w:tcW w:w="3469" w:type="dxa"/>
            <w:tcBorders>
              <w:top w:val="single" w:sz="4" w:space="0" w:color="auto"/>
              <w:left w:val="single" w:sz="4" w:space="0" w:color="auto"/>
              <w:bottom w:val="single" w:sz="4" w:space="0" w:color="auto"/>
              <w:right w:val="single" w:sz="4" w:space="0" w:color="auto"/>
            </w:tcBorders>
          </w:tcPr>
          <w:p w14:paraId="31EFBF40" w14:textId="77777777"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6</w:t>
            </w:r>
          </w:p>
        </w:tc>
        <w:tc>
          <w:tcPr>
            <w:tcW w:w="3335" w:type="dxa"/>
            <w:tcBorders>
              <w:top w:val="single" w:sz="4" w:space="0" w:color="auto"/>
              <w:left w:val="single" w:sz="4" w:space="0" w:color="auto"/>
              <w:bottom w:val="single" w:sz="4" w:space="0" w:color="auto"/>
              <w:right w:val="single" w:sz="4" w:space="0" w:color="auto"/>
            </w:tcBorders>
            <w:vAlign w:val="center"/>
          </w:tcPr>
          <w:p w14:paraId="5588C6D3" w14:textId="105A36C8" w:rsidR="009E79B1" w:rsidRPr="001F4FA3" w:rsidRDefault="009E79B1" w:rsidP="009E79B1">
            <w:pPr>
              <w:spacing w:before="160" w:after="160"/>
              <w:jc w:val="center"/>
              <w:rPr>
                <w:rFonts w:ascii="Arial" w:hAnsi="Arial" w:cs="Arial"/>
                <w:sz w:val="24"/>
                <w:szCs w:val="24"/>
                <w:lang w:eastAsia="es-ES_tradnl"/>
              </w:rPr>
            </w:pPr>
            <w:r w:rsidRPr="001F4FA3">
              <w:rPr>
                <w:rFonts w:ascii="Arial" w:hAnsi="Arial" w:cs="Arial"/>
                <w:sz w:val="24"/>
                <w:szCs w:val="24"/>
              </w:rPr>
              <w:t>86.237</w:t>
            </w:r>
          </w:p>
        </w:tc>
      </w:tr>
    </w:tbl>
    <w:p w14:paraId="02BCE42A" w14:textId="333037A6" w:rsidR="00AE3BC8" w:rsidRPr="001073A9" w:rsidRDefault="00AE3BC8" w:rsidP="00717738">
      <w:pPr>
        <w:spacing w:before="160" w:after="160"/>
        <w:jc w:val="both"/>
        <w:rPr>
          <w:rFonts w:ascii="Arial" w:hAnsi="Arial" w:cs="Arial"/>
          <w:sz w:val="24"/>
          <w:szCs w:val="24"/>
        </w:rPr>
      </w:pPr>
      <w:r w:rsidRPr="001073A9">
        <w:rPr>
          <w:rFonts w:ascii="Arial" w:hAnsi="Arial" w:cs="Arial"/>
          <w:sz w:val="24"/>
          <w:szCs w:val="24"/>
        </w:rPr>
        <w:t xml:space="preserve">Por cada miembro adicional de la unidad económica familiar se incrementará el sexto tramo en </w:t>
      </w:r>
      <w:r w:rsidR="000F01FF" w:rsidRPr="001073A9">
        <w:rPr>
          <w:rFonts w:ascii="Arial" w:hAnsi="Arial" w:cs="Arial"/>
          <w:sz w:val="24"/>
          <w:szCs w:val="24"/>
        </w:rPr>
        <w:t>4.313</w:t>
      </w:r>
      <w:r w:rsidRPr="001073A9">
        <w:rPr>
          <w:rFonts w:ascii="Arial" w:hAnsi="Arial" w:cs="Arial"/>
          <w:sz w:val="24"/>
          <w:szCs w:val="24"/>
        </w:rPr>
        <w:t xml:space="preserve"> euros para el establecimiento del correspondiente límite máximo de renta anual</w:t>
      </w:r>
      <w:r w:rsidR="00753286" w:rsidRPr="001073A9">
        <w:rPr>
          <w:rFonts w:ascii="Arial" w:hAnsi="Arial" w:cs="Arial"/>
          <w:sz w:val="24"/>
          <w:szCs w:val="24"/>
        </w:rPr>
        <w:t>.</w:t>
      </w:r>
    </w:p>
    <w:p w14:paraId="78B9CFBA" w14:textId="375CD1DC" w:rsidR="00AE3BC8" w:rsidRPr="001073A9" w:rsidRDefault="00AE3BC8"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 xml:space="preserve">Límites máximos de </w:t>
      </w:r>
      <w:r w:rsidR="00B72DC7" w:rsidRPr="001073A9">
        <w:rPr>
          <w:rFonts w:ascii="Arial" w:hAnsi="Arial" w:cs="Arial"/>
          <w:sz w:val="24"/>
          <w:szCs w:val="24"/>
          <w:u w:val="single"/>
        </w:rPr>
        <w:t>P</w:t>
      </w:r>
      <w:r w:rsidRPr="001073A9">
        <w:rPr>
          <w:rFonts w:ascii="Arial" w:hAnsi="Arial" w:cs="Arial"/>
          <w:sz w:val="24"/>
          <w:szCs w:val="24"/>
          <w:u w:val="single"/>
        </w:rPr>
        <w:t>atrimonio</w:t>
      </w:r>
    </w:p>
    <w:p w14:paraId="0B63140D" w14:textId="2464BEC8" w:rsidR="00AE3BC8" w:rsidRPr="001073A9" w:rsidRDefault="00AE3BC8" w:rsidP="00717738">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 xml:space="preserve">Además de no superar los límites máximos de renta indicados anteriormente, el solicitante de estas ayudas deberá acreditar igualmente, y </w:t>
      </w:r>
      <w:r w:rsidR="0043533C" w:rsidRPr="001073A9">
        <w:rPr>
          <w:rFonts w:ascii="Arial" w:hAnsi="Arial" w:cs="Arial"/>
          <w:color w:val="auto"/>
          <w:sz w:val="24"/>
          <w:szCs w:val="24"/>
        </w:rPr>
        <w:t xml:space="preserve">con </w:t>
      </w:r>
      <w:r w:rsidRPr="001073A9">
        <w:rPr>
          <w:rFonts w:ascii="Arial" w:hAnsi="Arial" w:cs="Arial"/>
          <w:color w:val="auto"/>
          <w:sz w:val="24"/>
          <w:szCs w:val="24"/>
        </w:rPr>
        <w:t xml:space="preserve">base </w:t>
      </w:r>
      <w:r w:rsidR="0043533C" w:rsidRPr="001073A9">
        <w:rPr>
          <w:rFonts w:ascii="Arial" w:hAnsi="Arial" w:cs="Arial"/>
          <w:color w:val="auto"/>
          <w:sz w:val="24"/>
          <w:szCs w:val="24"/>
        </w:rPr>
        <w:t>en</w:t>
      </w:r>
      <w:r w:rsidRPr="001073A9">
        <w:rPr>
          <w:rFonts w:ascii="Arial" w:hAnsi="Arial" w:cs="Arial"/>
          <w:color w:val="auto"/>
          <w:sz w:val="24"/>
          <w:szCs w:val="24"/>
        </w:rPr>
        <w:t xml:space="preserve"> la documentación exigida al efecto, que su unidad económica familiar cumple todas y cada una de las siguientes limitaciones patrimoniales:</w:t>
      </w:r>
    </w:p>
    <w:p w14:paraId="1DE1807A" w14:textId="77777777" w:rsidR="00AE3BC8" w:rsidRPr="001073A9" w:rsidRDefault="00AE3BC8" w:rsidP="0041720E">
      <w:pPr>
        <w:pStyle w:val="Textosinformato"/>
        <w:numPr>
          <w:ilvl w:val="0"/>
          <w:numId w:val="11"/>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rendimientos del capital mobiliario del conjunto de miembros de la unidad económica familiar no superará los</w:t>
      </w:r>
      <w:r w:rsidRPr="001073A9">
        <w:rPr>
          <w:rFonts w:ascii="Arial" w:hAnsi="Arial" w:cs="Arial"/>
          <w:color w:val="auto"/>
        </w:rPr>
        <w:t xml:space="preserve"> </w:t>
      </w:r>
      <w:r w:rsidRPr="001073A9">
        <w:rPr>
          <w:rFonts w:ascii="Arial" w:hAnsi="Arial" w:cs="Arial"/>
          <w:color w:val="auto"/>
          <w:sz w:val="24"/>
          <w:szCs w:val="24"/>
        </w:rPr>
        <w:t>1.900 euros</w:t>
      </w:r>
      <w:r w:rsidR="0043533C" w:rsidRPr="001073A9">
        <w:rPr>
          <w:rFonts w:ascii="Arial" w:hAnsi="Arial" w:cs="Arial"/>
          <w:color w:val="auto"/>
          <w:sz w:val="24"/>
          <w:szCs w:val="24"/>
        </w:rPr>
        <w:t xml:space="preserve"> anuales</w:t>
      </w:r>
      <w:r w:rsidRPr="001073A9">
        <w:rPr>
          <w:rFonts w:ascii="Arial" w:hAnsi="Arial" w:cs="Arial"/>
          <w:color w:val="auto"/>
          <w:sz w:val="24"/>
          <w:szCs w:val="24"/>
        </w:rPr>
        <w:t>.</w:t>
      </w:r>
    </w:p>
    <w:p w14:paraId="0538595D" w14:textId="08C9F4CD" w:rsidR="00AE3BC8" w:rsidRPr="001073A9" w:rsidRDefault="00AE3BC8" w:rsidP="0041720E">
      <w:pPr>
        <w:pStyle w:val="Textosinformato"/>
        <w:numPr>
          <w:ilvl w:val="0"/>
          <w:numId w:val="11"/>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valores catastrales de las fincas urbanas o rústicas (incluido el suelo no edificado) adicionales a la vivienda habitual y a los bienes inmuebles afectos a actividades económicas pertenecientes al conjunto de miembros de la unidad económic</w:t>
      </w:r>
      <w:r w:rsidR="00C00508" w:rsidRPr="001073A9">
        <w:rPr>
          <w:rFonts w:ascii="Arial" w:hAnsi="Arial" w:cs="Arial"/>
          <w:color w:val="auto"/>
          <w:sz w:val="24"/>
          <w:szCs w:val="24"/>
        </w:rPr>
        <w:t>a</w:t>
      </w:r>
      <w:r w:rsidRPr="001073A9">
        <w:rPr>
          <w:rFonts w:ascii="Arial" w:hAnsi="Arial" w:cs="Arial"/>
          <w:color w:val="auto"/>
          <w:sz w:val="24"/>
          <w:szCs w:val="24"/>
        </w:rPr>
        <w:t xml:space="preserve">-familiar, no podrá superar </w:t>
      </w:r>
      <w:r w:rsidR="00A47582" w:rsidRPr="001073A9">
        <w:rPr>
          <w:rFonts w:ascii="Arial" w:hAnsi="Arial" w:cs="Arial"/>
          <w:color w:val="auto"/>
          <w:sz w:val="24"/>
          <w:szCs w:val="24"/>
        </w:rPr>
        <w:t>130</w:t>
      </w:r>
      <w:r w:rsidRPr="001073A9">
        <w:rPr>
          <w:rFonts w:ascii="Arial" w:hAnsi="Arial" w:cs="Arial"/>
          <w:color w:val="auto"/>
          <w:sz w:val="24"/>
          <w:szCs w:val="24"/>
        </w:rPr>
        <w:t>.000 euros.</w:t>
      </w:r>
    </w:p>
    <w:p w14:paraId="039DE05C" w14:textId="1137B2DC" w:rsidR="00AE3BC8" w:rsidRPr="001073A9" w:rsidRDefault="00AE3BC8" w:rsidP="0041720E">
      <w:pPr>
        <w:pStyle w:val="Textosinformato"/>
        <w:numPr>
          <w:ilvl w:val="0"/>
          <w:numId w:val="11"/>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lastRenderedPageBreak/>
        <w:t>La suma de ganancias patrimoniales del conjunto de miembros de la unidad económic</w:t>
      </w:r>
      <w:r w:rsidR="00C00508" w:rsidRPr="001073A9">
        <w:rPr>
          <w:rFonts w:ascii="Arial" w:hAnsi="Arial" w:cs="Arial"/>
          <w:color w:val="auto"/>
          <w:sz w:val="24"/>
          <w:szCs w:val="24"/>
        </w:rPr>
        <w:t>a</w:t>
      </w:r>
      <w:r w:rsidRPr="001073A9">
        <w:rPr>
          <w:rFonts w:ascii="Arial" w:hAnsi="Arial" w:cs="Arial"/>
          <w:color w:val="auto"/>
          <w:sz w:val="24"/>
          <w:szCs w:val="24"/>
        </w:rPr>
        <w:t xml:space="preserve">-familiar no superará los </w:t>
      </w:r>
      <w:r w:rsidR="00A47582" w:rsidRPr="001073A9">
        <w:rPr>
          <w:rFonts w:ascii="Arial" w:hAnsi="Arial" w:cs="Arial"/>
          <w:color w:val="auto"/>
          <w:sz w:val="24"/>
          <w:szCs w:val="24"/>
        </w:rPr>
        <w:t>15.600</w:t>
      </w:r>
      <w:r w:rsidRPr="001073A9">
        <w:rPr>
          <w:rFonts w:ascii="Arial" w:hAnsi="Arial" w:cs="Arial"/>
          <w:color w:val="auto"/>
          <w:sz w:val="24"/>
          <w:szCs w:val="24"/>
        </w:rPr>
        <w:t xml:space="preserve"> euros</w:t>
      </w:r>
      <w:r w:rsidR="0043533C" w:rsidRPr="001073A9">
        <w:rPr>
          <w:rFonts w:ascii="Arial" w:hAnsi="Arial" w:cs="Arial"/>
          <w:color w:val="auto"/>
          <w:sz w:val="24"/>
          <w:szCs w:val="24"/>
        </w:rPr>
        <w:t xml:space="preserve"> anuales</w:t>
      </w:r>
      <w:r w:rsidRPr="001073A9">
        <w:rPr>
          <w:rFonts w:ascii="Arial" w:hAnsi="Arial" w:cs="Arial"/>
          <w:color w:val="auto"/>
          <w:sz w:val="24"/>
          <w:szCs w:val="24"/>
        </w:rPr>
        <w:t>.</w:t>
      </w:r>
    </w:p>
    <w:p w14:paraId="65970BBA" w14:textId="77777777" w:rsidR="00BF4036" w:rsidRPr="001073A9" w:rsidRDefault="00A01498" w:rsidP="00717738">
      <w:pPr>
        <w:pStyle w:val="Ttulo2"/>
        <w:tabs>
          <w:tab w:val="left" w:pos="0"/>
        </w:tabs>
        <w:spacing w:before="160" w:after="160"/>
        <w:ind w:left="556" w:hanging="567"/>
        <w:rPr>
          <w:color w:val="auto"/>
        </w:rPr>
      </w:pPr>
      <w:bookmarkStart w:id="38" w:name="_Toc109374812"/>
      <w:bookmarkStart w:id="39" w:name="_Toc109374867"/>
      <w:bookmarkStart w:id="40" w:name="_Toc127780631"/>
      <w:bookmarkStart w:id="41" w:name="_Toc228951735"/>
      <w:bookmarkStart w:id="42" w:name="_Toc72115249"/>
      <w:bookmarkStart w:id="43" w:name="_Toc72120505"/>
      <w:bookmarkStart w:id="44" w:name="_Toc72130170"/>
      <w:bookmarkStart w:id="45" w:name="_Toc72203449"/>
      <w:bookmarkStart w:id="46" w:name="_Toc72203588"/>
      <w:bookmarkStart w:id="47" w:name="_Toc74461410"/>
      <w:bookmarkStart w:id="48" w:name="_Toc83022548"/>
      <w:bookmarkStart w:id="49" w:name="_Toc83707794"/>
      <w:bookmarkStart w:id="50" w:name="_Toc398115999"/>
      <w:bookmarkEnd w:id="37"/>
      <w:r w:rsidRPr="001073A9">
        <w:rPr>
          <w:color w:val="auto"/>
        </w:rPr>
        <w:t>CUANTÍA Y FORMA DE PAGO</w:t>
      </w:r>
      <w:bookmarkEnd w:id="38"/>
      <w:bookmarkEnd w:id="39"/>
      <w:bookmarkEnd w:id="40"/>
      <w:bookmarkEnd w:id="41"/>
    </w:p>
    <w:p w14:paraId="03FCB8D1" w14:textId="238A7EDD" w:rsidR="00BF4036" w:rsidRPr="001073A9" w:rsidRDefault="00BF4036" w:rsidP="0041720E">
      <w:pPr>
        <w:pStyle w:val="Sangradetextonormal"/>
        <w:numPr>
          <w:ilvl w:val="0"/>
          <w:numId w:val="16"/>
        </w:numPr>
        <w:tabs>
          <w:tab w:val="left" w:pos="426"/>
        </w:tabs>
        <w:suppressAutoHyphens w:val="0"/>
        <w:autoSpaceDE w:val="0"/>
        <w:autoSpaceDN w:val="0"/>
        <w:spacing w:before="160" w:after="160"/>
        <w:ind w:left="426"/>
        <w:rPr>
          <w:b/>
        </w:rPr>
      </w:pPr>
      <w:r w:rsidRPr="001073A9">
        <w:rPr>
          <w:b/>
        </w:rPr>
        <w:t>Ayudas para gastos de Formación (Costes Generales)</w:t>
      </w:r>
    </w:p>
    <w:p w14:paraId="7DDDA3F4" w14:textId="219C2CE0" w:rsidR="00BF4036" w:rsidRPr="001073A9" w:rsidRDefault="00BF4036" w:rsidP="00717738">
      <w:pPr>
        <w:spacing w:before="160" w:after="160"/>
        <w:jc w:val="both"/>
        <w:rPr>
          <w:rFonts w:ascii="Arial" w:hAnsi="Arial" w:cs="Arial"/>
          <w:sz w:val="24"/>
          <w:szCs w:val="24"/>
        </w:rPr>
      </w:pPr>
      <w:r w:rsidRPr="001073A9">
        <w:rPr>
          <w:rFonts w:ascii="Arial" w:hAnsi="Arial" w:cs="Arial"/>
          <w:sz w:val="24"/>
          <w:szCs w:val="24"/>
        </w:rPr>
        <w:t>Equivaldrá al resultado de aplicar, al coste de la acción formativa (matrículas y coste mensual del curso), los porcentajes relacionados en la tabla adjunta, calculados en función de dos variables: renta anual de la unidad económica familiar y el número de sus componentes</w:t>
      </w:r>
      <w:r w:rsidR="00F34ABC" w:rsidRPr="001073A9">
        <w:rPr>
          <w:rFonts w:ascii="Arial" w:hAnsi="Arial" w:cs="Arial"/>
          <w:sz w:val="24"/>
          <w:szCs w:val="24"/>
        </w:rPr>
        <w:t>, hasta un importe máximo de 4.000 € por acción formativa.</w:t>
      </w:r>
    </w:p>
    <w:p w14:paraId="4C8C5471" w14:textId="1EC5E187" w:rsidR="00586A08" w:rsidRPr="001073A9" w:rsidRDefault="00BF4036" w:rsidP="004636D3">
      <w:pPr>
        <w:spacing w:before="160" w:after="480"/>
        <w:jc w:val="both"/>
        <w:rPr>
          <w:rFonts w:ascii="Arial" w:hAnsi="Arial" w:cs="Arial"/>
          <w:sz w:val="24"/>
          <w:szCs w:val="24"/>
        </w:rPr>
      </w:pPr>
      <w:r w:rsidRPr="001073A9">
        <w:rPr>
          <w:rFonts w:ascii="Arial" w:hAnsi="Arial" w:cs="Arial"/>
          <w:sz w:val="24"/>
          <w:szCs w:val="24"/>
        </w:rPr>
        <w:t>La tabla para la obtención del coste de formación subvencionable es la siguiente:</w:t>
      </w:r>
    </w:p>
    <w:tbl>
      <w:tblPr>
        <w:tblW w:w="6240" w:type="dxa"/>
        <w:jc w:val="center"/>
        <w:tblCellMar>
          <w:left w:w="70" w:type="dxa"/>
          <w:right w:w="70" w:type="dxa"/>
        </w:tblCellMar>
        <w:tblLook w:val="04A0" w:firstRow="1" w:lastRow="0" w:firstColumn="1" w:lastColumn="0" w:noHBand="0" w:noVBand="1"/>
      </w:tblPr>
      <w:tblGrid>
        <w:gridCol w:w="1560"/>
        <w:gridCol w:w="1560"/>
        <w:gridCol w:w="1560"/>
        <w:gridCol w:w="1560"/>
      </w:tblGrid>
      <w:tr w:rsidR="001073A9" w:rsidRPr="001073A9" w14:paraId="15901E7F" w14:textId="77777777" w:rsidTr="009025A3">
        <w:trPr>
          <w:trHeight w:val="1485"/>
          <w:jc w:val="center"/>
        </w:trPr>
        <w:tc>
          <w:tcPr>
            <w:tcW w:w="1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1E2F1A"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rPr>
              <w:t>N.º MIEMBROS DE LA UNIDAD ECONÓMICA FAMILIAR</w:t>
            </w:r>
          </w:p>
        </w:tc>
        <w:tc>
          <w:tcPr>
            <w:tcW w:w="3120" w:type="dxa"/>
            <w:gridSpan w:val="2"/>
            <w:tcBorders>
              <w:top w:val="single" w:sz="4" w:space="0" w:color="auto"/>
              <w:left w:val="nil"/>
              <w:bottom w:val="nil"/>
              <w:right w:val="single" w:sz="4" w:space="0" w:color="000000"/>
            </w:tcBorders>
            <w:shd w:val="clear" w:color="000000" w:fill="F2F2F2"/>
            <w:vAlign w:val="center"/>
            <w:hideMark/>
          </w:tcPr>
          <w:p w14:paraId="6F01C7A4"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rPr>
              <w:t>RENTA ANUAL</w:t>
            </w:r>
            <w:r w:rsidRPr="001073A9">
              <w:rPr>
                <w:rFonts w:ascii="Arial" w:hAnsi="Arial" w:cs="Arial"/>
                <w:b/>
                <w:bCs/>
                <w:sz w:val="22"/>
                <w:szCs w:val="22"/>
                <w:u w:val="single"/>
              </w:rPr>
              <w:t xml:space="preserve"> </w:t>
            </w:r>
            <w:r w:rsidRPr="001073A9">
              <w:rPr>
                <w:rFonts w:ascii="Arial" w:hAnsi="Arial" w:cs="Arial"/>
                <w:b/>
                <w:bCs/>
                <w:sz w:val="22"/>
                <w:szCs w:val="22"/>
              </w:rPr>
              <w:t>DE LA UNIDAD ECONÓMICA FAMILIAR (€)</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3254DE8F"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rPr>
              <w:t>% AYUDA PARA COSTES</w:t>
            </w:r>
          </w:p>
        </w:tc>
      </w:tr>
      <w:tr w:rsidR="001073A9" w:rsidRPr="001073A9" w14:paraId="44358D67" w14:textId="77777777" w:rsidTr="009025A3">
        <w:trPr>
          <w:trHeight w:val="375"/>
          <w:jc w:val="center"/>
        </w:trPr>
        <w:tc>
          <w:tcPr>
            <w:tcW w:w="1560" w:type="dxa"/>
            <w:tcBorders>
              <w:top w:val="nil"/>
              <w:left w:val="single" w:sz="4" w:space="0" w:color="auto"/>
              <w:bottom w:val="single" w:sz="4" w:space="0" w:color="auto"/>
              <w:right w:val="single" w:sz="4" w:space="0" w:color="auto"/>
            </w:tcBorders>
            <w:vAlign w:val="center"/>
            <w:hideMark/>
          </w:tcPr>
          <w:p w14:paraId="5755E23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4D4E50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single" w:sz="4" w:space="0" w:color="auto"/>
              <w:left w:val="nil"/>
              <w:bottom w:val="single" w:sz="4" w:space="0" w:color="auto"/>
              <w:right w:val="single" w:sz="4" w:space="0" w:color="auto"/>
            </w:tcBorders>
            <w:vAlign w:val="center"/>
            <w:hideMark/>
          </w:tcPr>
          <w:p w14:paraId="4663E19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6.739 €</w:t>
            </w:r>
          </w:p>
        </w:tc>
        <w:tc>
          <w:tcPr>
            <w:tcW w:w="1560" w:type="dxa"/>
            <w:tcBorders>
              <w:top w:val="nil"/>
              <w:left w:val="nil"/>
              <w:bottom w:val="single" w:sz="4" w:space="0" w:color="auto"/>
              <w:right w:val="single" w:sz="4" w:space="0" w:color="auto"/>
            </w:tcBorders>
            <w:vAlign w:val="center"/>
            <w:hideMark/>
          </w:tcPr>
          <w:p w14:paraId="00D31F3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7989C330"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43B8D3C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14:paraId="24A1801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62BBC36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13.475 €</w:t>
            </w:r>
          </w:p>
        </w:tc>
        <w:tc>
          <w:tcPr>
            <w:tcW w:w="1560" w:type="dxa"/>
            <w:tcBorders>
              <w:top w:val="nil"/>
              <w:left w:val="nil"/>
              <w:bottom w:val="single" w:sz="4" w:space="0" w:color="auto"/>
              <w:right w:val="single" w:sz="4" w:space="0" w:color="auto"/>
            </w:tcBorders>
            <w:vAlign w:val="center"/>
            <w:hideMark/>
          </w:tcPr>
          <w:p w14:paraId="58451AF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4CA9C836"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1EB4A0D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14:paraId="128BB36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46F031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20.213 €</w:t>
            </w:r>
          </w:p>
        </w:tc>
        <w:tc>
          <w:tcPr>
            <w:tcW w:w="1560" w:type="dxa"/>
            <w:tcBorders>
              <w:top w:val="nil"/>
              <w:left w:val="nil"/>
              <w:bottom w:val="single" w:sz="4" w:space="0" w:color="auto"/>
              <w:right w:val="single" w:sz="4" w:space="0" w:color="auto"/>
            </w:tcBorders>
            <w:vAlign w:val="center"/>
            <w:hideMark/>
          </w:tcPr>
          <w:p w14:paraId="01D730F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52C6C663" w14:textId="77777777" w:rsidTr="009025A3">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69FE30E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w:t>
            </w:r>
          </w:p>
        </w:tc>
        <w:tc>
          <w:tcPr>
            <w:tcW w:w="1560" w:type="dxa"/>
            <w:tcBorders>
              <w:top w:val="nil"/>
              <w:left w:val="nil"/>
              <w:bottom w:val="single" w:sz="4" w:space="0" w:color="auto"/>
              <w:right w:val="single" w:sz="4" w:space="0" w:color="auto"/>
            </w:tcBorders>
            <w:shd w:val="clear" w:color="000000" w:fill="C0C0C0"/>
            <w:vAlign w:val="center"/>
            <w:hideMark/>
          </w:tcPr>
          <w:p w14:paraId="57A69F6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2E3D0C1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26.949 €</w:t>
            </w:r>
          </w:p>
        </w:tc>
        <w:tc>
          <w:tcPr>
            <w:tcW w:w="1560" w:type="dxa"/>
            <w:tcBorders>
              <w:top w:val="nil"/>
              <w:left w:val="nil"/>
              <w:bottom w:val="single" w:sz="4" w:space="0" w:color="auto"/>
              <w:right w:val="single" w:sz="4" w:space="0" w:color="auto"/>
            </w:tcBorders>
            <w:shd w:val="clear" w:color="000000" w:fill="C0C0C0"/>
            <w:vAlign w:val="center"/>
            <w:hideMark/>
          </w:tcPr>
          <w:p w14:paraId="77052BC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67DDD199"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D29E3C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2B1443B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437708C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10.779 €</w:t>
            </w:r>
          </w:p>
        </w:tc>
        <w:tc>
          <w:tcPr>
            <w:tcW w:w="1560" w:type="dxa"/>
            <w:tcBorders>
              <w:top w:val="nil"/>
              <w:left w:val="nil"/>
              <w:bottom w:val="single" w:sz="4" w:space="0" w:color="auto"/>
              <w:right w:val="single" w:sz="4" w:space="0" w:color="auto"/>
            </w:tcBorders>
            <w:vAlign w:val="center"/>
            <w:hideMark/>
          </w:tcPr>
          <w:p w14:paraId="48982B0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14C37211"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4E75A0F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11AD23C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3A4299C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21.560 €</w:t>
            </w:r>
          </w:p>
        </w:tc>
        <w:tc>
          <w:tcPr>
            <w:tcW w:w="1560" w:type="dxa"/>
            <w:tcBorders>
              <w:top w:val="nil"/>
              <w:left w:val="nil"/>
              <w:bottom w:val="single" w:sz="4" w:space="0" w:color="auto"/>
              <w:right w:val="single" w:sz="4" w:space="0" w:color="auto"/>
            </w:tcBorders>
            <w:vAlign w:val="center"/>
            <w:hideMark/>
          </w:tcPr>
          <w:p w14:paraId="281162B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46C2CFEF"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08421F1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6BAF3773"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3BEF3A4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32.339 €</w:t>
            </w:r>
          </w:p>
        </w:tc>
        <w:tc>
          <w:tcPr>
            <w:tcW w:w="1560" w:type="dxa"/>
            <w:tcBorders>
              <w:top w:val="nil"/>
              <w:left w:val="nil"/>
              <w:bottom w:val="single" w:sz="4" w:space="0" w:color="auto"/>
              <w:right w:val="single" w:sz="4" w:space="0" w:color="auto"/>
            </w:tcBorders>
            <w:vAlign w:val="center"/>
            <w:hideMark/>
          </w:tcPr>
          <w:p w14:paraId="639B873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2475D5DC" w14:textId="77777777" w:rsidTr="009025A3">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7912995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w:t>
            </w:r>
          </w:p>
        </w:tc>
        <w:tc>
          <w:tcPr>
            <w:tcW w:w="1560" w:type="dxa"/>
            <w:tcBorders>
              <w:top w:val="nil"/>
              <w:left w:val="nil"/>
              <w:bottom w:val="single" w:sz="4" w:space="0" w:color="auto"/>
              <w:right w:val="single" w:sz="4" w:space="0" w:color="auto"/>
            </w:tcBorders>
            <w:shd w:val="clear" w:color="000000" w:fill="C0C0C0"/>
            <w:vAlign w:val="center"/>
            <w:hideMark/>
          </w:tcPr>
          <w:p w14:paraId="5990830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180086A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43.118 €</w:t>
            </w:r>
          </w:p>
        </w:tc>
        <w:tc>
          <w:tcPr>
            <w:tcW w:w="1560" w:type="dxa"/>
            <w:tcBorders>
              <w:top w:val="nil"/>
              <w:left w:val="nil"/>
              <w:bottom w:val="single" w:sz="4" w:space="0" w:color="auto"/>
              <w:right w:val="single" w:sz="4" w:space="0" w:color="auto"/>
            </w:tcBorders>
            <w:shd w:val="clear" w:color="000000" w:fill="C0C0C0"/>
            <w:vAlign w:val="center"/>
            <w:hideMark/>
          </w:tcPr>
          <w:p w14:paraId="6739A07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3D73816E"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32A4C4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3</w:t>
            </w:r>
          </w:p>
        </w:tc>
        <w:tc>
          <w:tcPr>
            <w:tcW w:w="1560" w:type="dxa"/>
            <w:tcBorders>
              <w:top w:val="nil"/>
              <w:left w:val="nil"/>
              <w:bottom w:val="single" w:sz="4" w:space="0" w:color="auto"/>
              <w:right w:val="single" w:sz="4" w:space="0" w:color="auto"/>
            </w:tcBorders>
            <w:shd w:val="clear" w:color="000000" w:fill="FFFFFF"/>
            <w:vAlign w:val="center"/>
            <w:hideMark/>
          </w:tcPr>
          <w:p w14:paraId="38BE3FF3"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75A8319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15.092 €</w:t>
            </w:r>
          </w:p>
        </w:tc>
        <w:tc>
          <w:tcPr>
            <w:tcW w:w="1560" w:type="dxa"/>
            <w:tcBorders>
              <w:top w:val="nil"/>
              <w:left w:val="nil"/>
              <w:bottom w:val="single" w:sz="4" w:space="0" w:color="auto"/>
              <w:right w:val="single" w:sz="4" w:space="0" w:color="auto"/>
            </w:tcBorders>
            <w:vAlign w:val="center"/>
            <w:hideMark/>
          </w:tcPr>
          <w:p w14:paraId="5083E97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1680841F"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4810B5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3</w:t>
            </w:r>
          </w:p>
        </w:tc>
        <w:tc>
          <w:tcPr>
            <w:tcW w:w="1560" w:type="dxa"/>
            <w:tcBorders>
              <w:top w:val="nil"/>
              <w:left w:val="nil"/>
              <w:bottom w:val="single" w:sz="4" w:space="0" w:color="auto"/>
              <w:right w:val="single" w:sz="4" w:space="0" w:color="auto"/>
            </w:tcBorders>
            <w:shd w:val="clear" w:color="000000" w:fill="FFFFFF"/>
            <w:vAlign w:val="center"/>
            <w:hideMark/>
          </w:tcPr>
          <w:p w14:paraId="159BEBC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9B12AE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30.184 €</w:t>
            </w:r>
          </w:p>
        </w:tc>
        <w:tc>
          <w:tcPr>
            <w:tcW w:w="1560" w:type="dxa"/>
            <w:tcBorders>
              <w:top w:val="nil"/>
              <w:left w:val="nil"/>
              <w:bottom w:val="single" w:sz="4" w:space="0" w:color="auto"/>
              <w:right w:val="single" w:sz="4" w:space="0" w:color="auto"/>
            </w:tcBorders>
            <w:vAlign w:val="center"/>
            <w:hideMark/>
          </w:tcPr>
          <w:p w14:paraId="3CC7B23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7F36A400"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62BFD93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3</w:t>
            </w:r>
          </w:p>
        </w:tc>
        <w:tc>
          <w:tcPr>
            <w:tcW w:w="1560" w:type="dxa"/>
            <w:tcBorders>
              <w:top w:val="nil"/>
              <w:left w:val="nil"/>
              <w:bottom w:val="single" w:sz="4" w:space="0" w:color="auto"/>
              <w:right w:val="single" w:sz="4" w:space="0" w:color="auto"/>
            </w:tcBorders>
            <w:shd w:val="clear" w:color="000000" w:fill="FFFFFF"/>
            <w:vAlign w:val="center"/>
            <w:hideMark/>
          </w:tcPr>
          <w:p w14:paraId="74FDC7E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46EB0BD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45.274 €</w:t>
            </w:r>
          </w:p>
        </w:tc>
        <w:tc>
          <w:tcPr>
            <w:tcW w:w="1560" w:type="dxa"/>
            <w:tcBorders>
              <w:top w:val="nil"/>
              <w:left w:val="nil"/>
              <w:bottom w:val="single" w:sz="4" w:space="0" w:color="auto"/>
              <w:right w:val="single" w:sz="4" w:space="0" w:color="auto"/>
            </w:tcBorders>
            <w:vAlign w:val="center"/>
            <w:hideMark/>
          </w:tcPr>
          <w:p w14:paraId="4231003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0E8E0887" w14:textId="77777777" w:rsidTr="009025A3">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2B02E2D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3</w:t>
            </w:r>
          </w:p>
        </w:tc>
        <w:tc>
          <w:tcPr>
            <w:tcW w:w="1560" w:type="dxa"/>
            <w:tcBorders>
              <w:top w:val="nil"/>
              <w:left w:val="nil"/>
              <w:bottom w:val="single" w:sz="4" w:space="0" w:color="auto"/>
              <w:right w:val="single" w:sz="4" w:space="0" w:color="auto"/>
            </w:tcBorders>
            <w:shd w:val="clear" w:color="000000" w:fill="C0C0C0"/>
            <w:vAlign w:val="center"/>
            <w:hideMark/>
          </w:tcPr>
          <w:p w14:paraId="28C63E5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58521AF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60" w:type="dxa"/>
            <w:tcBorders>
              <w:top w:val="nil"/>
              <w:left w:val="nil"/>
              <w:bottom w:val="single" w:sz="4" w:space="0" w:color="auto"/>
              <w:right w:val="single" w:sz="4" w:space="0" w:color="auto"/>
            </w:tcBorders>
            <w:shd w:val="clear" w:color="000000" w:fill="C0C0C0"/>
            <w:vAlign w:val="center"/>
            <w:hideMark/>
          </w:tcPr>
          <w:p w14:paraId="60E2737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4F70C0AB"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3604568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5F786F6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2A57A88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18.325 €</w:t>
            </w:r>
          </w:p>
        </w:tc>
        <w:tc>
          <w:tcPr>
            <w:tcW w:w="1560" w:type="dxa"/>
            <w:tcBorders>
              <w:top w:val="nil"/>
              <w:left w:val="nil"/>
              <w:bottom w:val="single" w:sz="4" w:space="0" w:color="auto"/>
              <w:right w:val="single" w:sz="4" w:space="0" w:color="auto"/>
            </w:tcBorders>
            <w:vAlign w:val="center"/>
            <w:hideMark/>
          </w:tcPr>
          <w:p w14:paraId="7FE812A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37EC7E5D"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5896ED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146F1B7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057D250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36.650 €</w:t>
            </w:r>
          </w:p>
        </w:tc>
        <w:tc>
          <w:tcPr>
            <w:tcW w:w="1560" w:type="dxa"/>
            <w:tcBorders>
              <w:top w:val="nil"/>
              <w:left w:val="nil"/>
              <w:bottom w:val="single" w:sz="4" w:space="0" w:color="auto"/>
              <w:right w:val="single" w:sz="4" w:space="0" w:color="auto"/>
            </w:tcBorders>
            <w:vAlign w:val="center"/>
            <w:hideMark/>
          </w:tcPr>
          <w:p w14:paraId="2D0363D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2E025AD1"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6ED0911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525A070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62CC66E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54.975 €</w:t>
            </w:r>
          </w:p>
        </w:tc>
        <w:tc>
          <w:tcPr>
            <w:tcW w:w="1560" w:type="dxa"/>
            <w:tcBorders>
              <w:top w:val="nil"/>
              <w:left w:val="nil"/>
              <w:bottom w:val="single" w:sz="4" w:space="0" w:color="auto"/>
              <w:right w:val="single" w:sz="4" w:space="0" w:color="auto"/>
            </w:tcBorders>
            <w:vAlign w:val="center"/>
            <w:hideMark/>
          </w:tcPr>
          <w:p w14:paraId="5694206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7694BC17" w14:textId="77777777" w:rsidTr="009025A3">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3ACA262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4</w:t>
            </w:r>
          </w:p>
        </w:tc>
        <w:tc>
          <w:tcPr>
            <w:tcW w:w="1560" w:type="dxa"/>
            <w:tcBorders>
              <w:top w:val="nil"/>
              <w:left w:val="nil"/>
              <w:bottom w:val="single" w:sz="4" w:space="0" w:color="auto"/>
              <w:right w:val="single" w:sz="4" w:space="0" w:color="auto"/>
            </w:tcBorders>
            <w:shd w:val="clear" w:color="000000" w:fill="C0C0C0"/>
            <w:vAlign w:val="center"/>
            <w:hideMark/>
          </w:tcPr>
          <w:p w14:paraId="7825860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52944DD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73.302 €</w:t>
            </w:r>
          </w:p>
        </w:tc>
        <w:tc>
          <w:tcPr>
            <w:tcW w:w="1560" w:type="dxa"/>
            <w:tcBorders>
              <w:top w:val="nil"/>
              <w:left w:val="nil"/>
              <w:bottom w:val="single" w:sz="4" w:space="0" w:color="auto"/>
              <w:right w:val="single" w:sz="4" w:space="0" w:color="auto"/>
            </w:tcBorders>
            <w:shd w:val="clear" w:color="000000" w:fill="C0C0C0"/>
            <w:vAlign w:val="center"/>
            <w:hideMark/>
          </w:tcPr>
          <w:p w14:paraId="1E7AA55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2EDA2CCF"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6319EB2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nil"/>
              <w:left w:val="nil"/>
              <w:bottom w:val="single" w:sz="4" w:space="0" w:color="auto"/>
              <w:right w:val="single" w:sz="4" w:space="0" w:color="auto"/>
            </w:tcBorders>
            <w:shd w:val="clear" w:color="000000" w:fill="FFFFFF"/>
            <w:vAlign w:val="center"/>
            <w:hideMark/>
          </w:tcPr>
          <w:p w14:paraId="745EAF5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6F7AD3E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20.481 €</w:t>
            </w:r>
          </w:p>
        </w:tc>
        <w:tc>
          <w:tcPr>
            <w:tcW w:w="1560" w:type="dxa"/>
            <w:tcBorders>
              <w:top w:val="nil"/>
              <w:left w:val="nil"/>
              <w:bottom w:val="single" w:sz="4" w:space="0" w:color="auto"/>
              <w:right w:val="single" w:sz="4" w:space="0" w:color="auto"/>
            </w:tcBorders>
            <w:vAlign w:val="center"/>
            <w:hideMark/>
          </w:tcPr>
          <w:p w14:paraId="562069F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1EF8ED43" w14:textId="77777777" w:rsidTr="00CC47CC">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64AA174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nil"/>
              <w:left w:val="nil"/>
              <w:bottom w:val="single" w:sz="4" w:space="0" w:color="auto"/>
              <w:right w:val="single" w:sz="4" w:space="0" w:color="auto"/>
            </w:tcBorders>
            <w:shd w:val="clear" w:color="000000" w:fill="FFFFFF"/>
            <w:vAlign w:val="center"/>
            <w:hideMark/>
          </w:tcPr>
          <w:p w14:paraId="6C4C5AD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48466FC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40.963 €</w:t>
            </w:r>
          </w:p>
        </w:tc>
        <w:tc>
          <w:tcPr>
            <w:tcW w:w="1560" w:type="dxa"/>
            <w:tcBorders>
              <w:top w:val="nil"/>
              <w:left w:val="nil"/>
              <w:bottom w:val="single" w:sz="4" w:space="0" w:color="auto"/>
              <w:right w:val="single" w:sz="4" w:space="0" w:color="auto"/>
            </w:tcBorders>
            <w:vAlign w:val="center"/>
            <w:hideMark/>
          </w:tcPr>
          <w:p w14:paraId="513A240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75F02D03" w14:textId="77777777" w:rsidTr="00CC47CC">
        <w:trPr>
          <w:trHeight w:val="3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39F804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8B66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495C8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61.444 €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6EED0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0B481286" w14:textId="77777777" w:rsidTr="00CC47CC">
        <w:trPr>
          <w:trHeight w:val="315"/>
          <w:jc w:val="center"/>
        </w:trPr>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4777E1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5</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572E0FD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1D22041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81.926 €</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3D02E80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6F214CBB"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2272079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0B99339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0F5D39F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21.560 €</w:t>
            </w:r>
          </w:p>
        </w:tc>
        <w:tc>
          <w:tcPr>
            <w:tcW w:w="1560" w:type="dxa"/>
            <w:tcBorders>
              <w:top w:val="nil"/>
              <w:left w:val="nil"/>
              <w:bottom w:val="single" w:sz="4" w:space="0" w:color="auto"/>
              <w:right w:val="single" w:sz="4" w:space="0" w:color="auto"/>
            </w:tcBorders>
            <w:vAlign w:val="center"/>
            <w:hideMark/>
          </w:tcPr>
          <w:p w14:paraId="06859A3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7F603602"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36E69C5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48091D2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20AF858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43.119 €</w:t>
            </w:r>
          </w:p>
        </w:tc>
        <w:tc>
          <w:tcPr>
            <w:tcW w:w="1560" w:type="dxa"/>
            <w:tcBorders>
              <w:top w:val="nil"/>
              <w:left w:val="nil"/>
              <w:bottom w:val="single" w:sz="4" w:space="0" w:color="auto"/>
              <w:right w:val="single" w:sz="4" w:space="0" w:color="auto"/>
            </w:tcBorders>
            <w:vAlign w:val="center"/>
            <w:hideMark/>
          </w:tcPr>
          <w:p w14:paraId="08A286A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5E8D92BC" w14:textId="77777777" w:rsidTr="009025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2E5F278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137CB1A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31B70E7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64.678 €</w:t>
            </w:r>
          </w:p>
        </w:tc>
        <w:tc>
          <w:tcPr>
            <w:tcW w:w="1560" w:type="dxa"/>
            <w:tcBorders>
              <w:top w:val="nil"/>
              <w:left w:val="nil"/>
              <w:bottom w:val="single" w:sz="4" w:space="0" w:color="auto"/>
              <w:right w:val="single" w:sz="4" w:space="0" w:color="auto"/>
            </w:tcBorders>
            <w:vAlign w:val="center"/>
            <w:hideMark/>
          </w:tcPr>
          <w:p w14:paraId="56B2755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7594C551" w14:textId="77777777" w:rsidTr="009025A3">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7175765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w:t>
            </w:r>
          </w:p>
        </w:tc>
        <w:tc>
          <w:tcPr>
            <w:tcW w:w="1560" w:type="dxa"/>
            <w:tcBorders>
              <w:top w:val="nil"/>
              <w:left w:val="nil"/>
              <w:bottom w:val="single" w:sz="4" w:space="0" w:color="auto"/>
              <w:right w:val="single" w:sz="4" w:space="0" w:color="auto"/>
            </w:tcBorders>
            <w:shd w:val="clear" w:color="000000" w:fill="C0C0C0"/>
            <w:vAlign w:val="center"/>
            <w:hideMark/>
          </w:tcPr>
          <w:p w14:paraId="4249CD3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24524FC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86.237 €</w:t>
            </w:r>
          </w:p>
        </w:tc>
        <w:tc>
          <w:tcPr>
            <w:tcW w:w="1560" w:type="dxa"/>
            <w:tcBorders>
              <w:top w:val="nil"/>
              <w:left w:val="nil"/>
              <w:bottom w:val="single" w:sz="4" w:space="0" w:color="auto"/>
              <w:right w:val="single" w:sz="4" w:space="0" w:color="auto"/>
            </w:tcBorders>
            <w:shd w:val="clear" w:color="000000" w:fill="C0C0C0"/>
            <w:vAlign w:val="center"/>
            <w:hideMark/>
          </w:tcPr>
          <w:p w14:paraId="04CB8A3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25%</w:t>
            </w:r>
          </w:p>
        </w:tc>
      </w:tr>
    </w:tbl>
    <w:p w14:paraId="09FE71E7" w14:textId="3B305DA0" w:rsidR="00BF4036" w:rsidRPr="001073A9" w:rsidRDefault="00BF4036" w:rsidP="004636D3">
      <w:pPr>
        <w:spacing w:before="600" w:after="160"/>
        <w:jc w:val="both"/>
        <w:rPr>
          <w:rFonts w:ascii="Arial" w:hAnsi="Arial" w:cs="Arial"/>
          <w:sz w:val="24"/>
          <w:szCs w:val="24"/>
        </w:rPr>
      </w:pPr>
      <w:r w:rsidRPr="001073A9">
        <w:rPr>
          <w:rFonts w:ascii="Arial" w:hAnsi="Arial" w:cs="Arial"/>
          <w:sz w:val="24"/>
          <w:szCs w:val="24"/>
        </w:rPr>
        <w:lastRenderedPageBreak/>
        <w:t>Para unidades económic</w:t>
      </w:r>
      <w:r w:rsidR="00C00508" w:rsidRPr="001073A9">
        <w:rPr>
          <w:rFonts w:ascii="Arial" w:hAnsi="Arial" w:cs="Arial"/>
          <w:sz w:val="24"/>
          <w:szCs w:val="24"/>
        </w:rPr>
        <w:t>as</w:t>
      </w:r>
      <w:r w:rsidRPr="001073A9">
        <w:rPr>
          <w:rFonts w:ascii="Arial" w:hAnsi="Arial" w:cs="Arial"/>
          <w:sz w:val="24"/>
          <w:szCs w:val="24"/>
        </w:rPr>
        <w:t>-familiares de 7 o más miembros, se establecerán los distintos tramos de renta multiplicando los límites máximos de renta anual detallados en el apartado anterior por los siguientes porcentajes: 25</w:t>
      </w:r>
      <w:r w:rsidR="00B72DC7" w:rsidRPr="001073A9">
        <w:rPr>
          <w:rFonts w:ascii="Arial" w:hAnsi="Arial" w:cs="Arial"/>
          <w:sz w:val="24"/>
          <w:szCs w:val="24"/>
        </w:rPr>
        <w:t xml:space="preserve"> </w:t>
      </w:r>
      <w:r w:rsidRPr="001073A9">
        <w:rPr>
          <w:rFonts w:ascii="Arial" w:hAnsi="Arial" w:cs="Arial"/>
          <w:sz w:val="24"/>
          <w:szCs w:val="24"/>
        </w:rPr>
        <w:t>%, 50</w:t>
      </w:r>
      <w:r w:rsidR="00B72DC7" w:rsidRPr="001073A9">
        <w:rPr>
          <w:rFonts w:ascii="Arial" w:hAnsi="Arial" w:cs="Arial"/>
          <w:sz w:val="24"/>
          <w:szCs w:val="24"/>
        </w:rPr>
        <w:t xml:space="preserve"> </w:t>
      </w:r>
      <w:r w:rsidRPr="001073A9">
        <w:rPr>
          <w:rFonts w:ascii="Arial" w:hAnsi="Arial" w:cs="Arial"/>
          <w:sz w:val="24"/>
          <w:szCs w:val="24"/>
        </w:rPr>
        <w:t>%, 75% y 100</w:t>
      </w:r>
      <w:r w:rsidR="00B72DC7" w:rsidRPr="001073A9">
        <w:rPr>
          <w:rFonts w:ascii="Arial" w:hAnsi="Arial" w:cs="Arial"/>
          <w:sz w:val="24"/>
          <w:szCs w:val="24"/>
        </w:rPr>
        <w:t xml:space="preserve"> </w:t>
      </w:r>
      <w:r w:rsidRPr="001073A9">
        <w:rPr>
          <w:rFonts w:ascii="Arial" w:hAnsi="Arial" w:cs="Arial"/>
          <w:sz w:val="24"/>
          <w:szCs w:val="24"/>
        </w:rPr>
        <w:t>%</w:t>
      </w:r>
      <w:r w:rsidR="00EA161B" w:rsidRPr="001073A9">
        <w:rPr>
          <w:rFonts w:ascii="Arial" w:hAnsi="Arial" w:cs="Arial"/>
          <w:sz w:val="24"/>
          <w:szCs w:val="24"/>
        </w:rPr>
        <w:t>, a los que se les aplicará respectivamente los % de concesión del 90</w:t>
      </w:r>
      <w:r w:rsidR="00B72DC7" w:rsidRPr="001073A9">
        <w:rPr>
          <w:rFonts w:ascii="Arial" w:hAnsi="Arial" w:cs="Arial"/>
          <w:sz w:val="24"/>
          <w:szCs w:val="24"/>
        </w:rPr>
        <w:t xml:space="preserve"> </w:t>
      </w:r>
      <w:r w:rsidR="00EA161B" w:rsidRPr="001073A9">
        <w:rPr>
          <w:rFonts w:ascii="Arial" w:hAnsi="Arial" w:cs="Arial"/>
          <w:sz w:val="24"/>
          <w:szCs w:val="24"/>
        </w:rPr>
        <w:t>%, 75</w:t>
      </w:r>
      <w:r w:rsidR="00B72DC7" w:rsidRPr="001073A9">
        <w:rPr>
          <w:rFonts w:ascii="Arial" w:hAnsi="Arial" w:cs="Arial"/>
          <w:sz w:val="24"/>
          <w:szCs w:val="24"/>
        </w:rPr>
        <w:t xml:space="preserve"> </w:t>
      </w:r>
      <w:r w:rsidR="00EA161B" w:rsidRPr="001073A9">
        <w:rPr>
          <w:rFonts w:ascii="Arial" w:hAnsi="Arial" w:cs="Arial"/>
          <w:sz w:val="24"/>
          <w:szCs w:val="24"/>
        </w:rPr>
        <w:t>%, 50</w:t>
      </w:r>
      <w:r w:rsidR="00B72DC7" w:rsidRPr="001073A9">
        <w:rPr>
          <w:rFonts w:ascii="Arial" w:hAnsi="Arial" w:cs="Arial"/>
          <w:sz w:val="24"/>
          <w:szCs w:val="24"/>
        </w:rPr>
        <w:t xml:space="preserve"> </w:t>
      </w:r>
      <w:r w:rsidR="00EA161B" w:rsidRPr="001073A9">
        <w:rPr>
          <w:rFonts w:ascii="Arial" w:hAnsi="Arial" w:cs="Arial"/>
          <w:sz w:val="24"/>
          <w:szCs w:val="24"/>
        </w:rPr>
        <w:t>% y 25</w:t>
      </w:r>
      <w:r w:rsidR="00B72DC7" w:rsidRPr="001073A9">
        <w:rPr>
          <w:rFonts w:ascii="Arial" w:hAnsi="Arial" w:cs="Arial"/>
          <w:sz w:val="24"/>
          <w:szCs w:val="24"/>
        </w:rPr>
        <w:t xml:space="preserve"> </w:t>
      </w:r>
      <w:r w:rsidR="00EA161B" w:rsidRPr="001073A9">
        <w:rPr>
          <w:rFonts w:ascii="Arial" w:hAnsi="Arial" w:cs="Arial"/>
          <w:sz w:val="24"/>
          <w:szCs w:val="24"/>
        </w:rPr>
        <w:t>%.</w:t>
      </w:r>
    </w:p>
    <w:p w14:paraId="046EC462" w14:textId="16AB166D" w:rsidR="007752D1" w:rsidRPr="001073A9" w:rsidRDefault="007752D1" w:rsidP="006C0DA1">
      <w:pPr>
        <w:pStyle w:val="Sangradetextonormal"/>
        <w:tabs>
          <w:tab w:val="clear" w:pos="-720"/>
        </w:tabs>
        <w:autoSpaceDE w:val="0"/>
        <w:autoSpaceDN w:val="0"/>
        <w:spacing w:before="160" w:after="160"/>
        <w:rPr>
          <w:spacing w:val="0"/>
          <w:lang w:eastAsia="es-ES"/>
        </w:rPr>
      </w:pPr>
      <w:r w:rsidRPr="001073A9">
        <w:rPr>
          <w:spacing w:val="0"/>
          <w:lang w:eastAsia="es-ES"/>
        </w:rPr>
        <w:t xml:space="preserve">El importe concedido de esta prestación se abonará mensualmente durante el periodo de prestación </w:t>
      </w:r>
      <w:r w:rsidR="00FA5095" w:rsidRPr="001073A9">
        <w:rPr>
          <w:spacing w:val="0"/>
          <w:lang w:eastAsia="es-ES"/>
        </w:rPr>
        <w:t>establecido</w:t>
      </w:r>
      <w:r w:rsidRPr="001073A9">
        <w:rPr>
          <w:spacing w:val="0"/>
          <w:lang w:eastAsia="es-ES"/>
        </w:rPr>
        <w:t>, previa presentación de los correspondientes justificantes de gasto.</w:t>
      </w:r>
    </w:p>
    <w:p w14:paraId="00CE498B" w14:textId="6F762C32" w:rsidR="00BF4036" w:rsidRPr="001073A9" w:rsidRDefault="00BF4036" w:rsidP="0041720E">
      <w:pPr>
        <w:pStyle w:val="Sangradetextonormal"/>
        <w:numPr>
          <w:ilvl w:val="0"/>
          <w:numId w:val="16"/>
        </w:numPr>
        <w:tabs>
          <w:tab w:val="clear" w:pos="-720"/>
        </w:tabs>
        <w:autoSpaceDE w:val="0"/>
        <w:autoSpaceDN w:val="0"/>
        <w:spacing w:before="160" w:after="160"/>
        <w:rPr>
          <w:b/>
          <w:bCs/>
          <w:spacing w:val="0"/>
          <w:lang w:eastAsia="es-ES"/>
        </w:rPr>
      </w:pPr>
      <w:r w:rsidRPr="001073A9">
        <w:rPr>
          <w:b/>
          <w:bCs/>
          <w:spacing w:val="0"/>
          <w:lang w:eastAsia="es-ES"/>
        </w:rPr>
        <w:t>Ayuda de Alojamiento y Manutención</w:t>
      </w:r>
    </w:p>
    <w:p w14:paraId="04E81508" w14:textId="3F6294BC" w:rsidR="00413A96" w:rsidRPr="001073A9" w:rsidRDefault="00413A96" w:rsidP="00717738">
      <w:pPr>
        <w:pStyle w:val="Textoindependiente"/>
        <w:pBdr>
          <w:bottom w:val="none" w:sz="0" w:space="0" w:color="auto"/>
        </w:pBdr>
        <w:spacing w:before="160" w:after="160"/>
        <w:rPr>
          <w:b w:val="0"/>
          <w:bCs w:val="0"/>
        </w:rPr>
      </w:pPr>
      <w:r w:rsidRPr="001073A9">
        <w:rPr>
          <w:b w:val="0"/>
        </w:rPr>
        <w:t xml:space="preserve">Se establece un importe máximo </w:t>
      </w:r>
      <w:r w:rsidRPr="001073A9">
        <w:rPr>
          <w:b w:val="0"/>
          <w:bCs w:val="0"/>
        </w:rPr>
        <w:t xml:space="preserve">mensual de </w:t>
      </w:r>
      <w:r w:rsidR="00376C0C" w:rsidRPr="001073A9">
        <w:rPr>
          <w:b w:val="0"/>
          <w:bCs w:val="0"/>
        </w:rPr>
        <w:t xml:space="preserve">850 </w:t>
      </w:r>
      <w:r w:rsidRPr="001073A9">
        <w:rPr>
          <w:b w:val="0"/>
          <w:bCs w:val="0"/>
        </w:rPr>
        <w:t xml:space="preserve">€ por cada mes lectivo completo del curso, de los cuales </w:t>
      </w:r>
      <w:r w:rsidR="00376C0C" w:rsidRPr="001073A9">
        <w:rPr>
          <w:b w:val="0"/>
          <w:bCs w:val="0"/>
        </w:rPr>
        <w:t xml:space="preserve">300 </w:t>
      </w:r>
      <w:r w:rsidRPr="001073A9">
        <w:rPr>
          <w:b w:val="0"/>
          <w:bCs w:val="0"/>
        </w:rPr>
        <w:t>€ serán para manutención y no habrá que justificarlos, siempre que este concepto</w:t>
      </w:r>
      <w:r w:rsidRPr="001073A9">
        <w:t xml:space="preserve"> </w:t>
      </w:r>
      <w:r w:rsidRPr="001073A9">
        <w:rPr>
          <w:b w:val="0"/>
          <w:bCs w:val="0"/>
        </w:rPr>
        <w:t xml:space="preserve">no esté incluido en el recibo de la </w:t>
      </w:r>
      <w:r w:rsidR="00825C9B" w:rsidRPr="001073A9">
        <w:rPr>
          <w:b w:val="0"/>
          <w:bCs w:val="0"/>
        </w:rPr>
        <w:t>R</w:t>
      </w:r>
      <w:r w:rsidRPr="001073A9">
        <w:rPr>
          <w:b w:val="0"/>
          <w:bCs w:val="0"/>
        </w:rPr>
        <w:t xml:space="preserve">esidencia de estudiantes o </w:t>
      </w:r>
      <w:r w:rsidR="004863F1" w:rsidRPr="001073A9">
        <w:rPr>
          <w:b w:val="0"/>
          <w:bCs w:val="0"/>
        </w:rPr>
        <w:t>C</w:t>
      </w:r>
      <w:r w:rsidRPr="001073A9">
        <w:rPr>
          <w:b w:val="0"/>
          <w:bCs w:val="0"/>
        </w:rPr>
        <w:t xml:space="preserve">olegio </w:t>
      </w:r>
      <w:r w:rsidR="004863F1" w:rsidRPr="001073A9">
        <w:rPr>
          <w:b w:val="0"/>
          <w:bCs w:val="0"/>
        </w:rPr>
        <w:t>M</w:t>
      </w:r>
      <w:r w:rsidRPr="001073A9">
        <w:rPr>
          <w:b w:val="0"/>
          <w:bCs w:val="0"/>
        </w:rPr>
        <w:t xml:space="preserve">ayor, en cuyo caso se abonará </w:t>
      </w:r>
      <w:r w:rsidR="00832FD6" w:rsidRPr="001073A9">
        <w:rPr>
          <w:b w:val="0"/>
        </w:rPr>
        <w:t xml:space="preserve">el máximo de </w:t>
      </w:r>
      <w:r w:rsidR="00376C0C" w:rsidRPr="001073A9">
        <w:rPr>
          <w:b w:val="0"/>
        </w:rPr>
        <w:t>850</w:t>
      </w:r>
      <w:r w:rsidR="00832FD6" w:rsidRPr="001073A9">
        <w:rPr>
          <w:b w:val="0"/>
        </w:rPr>
        <w:t xml:space="preserve">€ </w:t>
      </w:r>
      <w:r w:rsidR="0043533C" w:rsidRPr="001073A9">
        <w:rPr>
          <w:b w:val="0"/>
          <w:bCs w:val="0"/>
        </w:rPr>
        <w:t xml:space="preserve">y </w:t>
      </w:r>
      <w:r w:rsidR="00832FD6" w:rsidRPr="001073A9">
        <w:rPr>
          <w:b w:val="0"/>
        </w:rPr>
        <w:t>se aplicará al coste total de dicha residencia o colegio mayor.</w:t>
      </w:r>
      <w:r w:rsidR="0041720E" w:rsidRPr="001073A9">
        <w:rPr>
          <w:b w:val="0"/>
          <w:bCs w:val="0"/>
        </w:rPr>
        <w:t xml:space="preserve"> </w:t>
      </w:r>
      <w:r w:rsidRPr="001073A9">
        <w:rPr>
          <w:b w:val="0"/>
          <w:bCs w:val="0"/>
        </w:rPr>
        <w:t xml:space="preserve">El abono de la cantidad restante correspondiente a alojamiento se realizará mensualmente, previa presentación de los justificantes de pago del alojamiento (recibo mensual de alquiler de la vivienda, o recibos de mensualidades de la </w:t>
      </w:r>
      <w:r w:rsidR="00825C9B" w:rsidRPr="001073A9">
        <w:rPr>
          <w:b w:val="0"/>
          <w:bCs w:val="0"/>
        </w:rPr>
        <w:t>R</w:t>
      </w:r>
      <w:r w:rsidRPr="001073A9">
        <w:rPr>
          <w:b w:val="0"/>
          <w:bCs w:val="0"/>
        </w:rPr>
        <w:t xml:space="preserve">esidencia de estudiantes, </w:t>
      </w:r>
      <w:r w:rsidR="004863F1" w:rsidRPr="001073A9">
        <w:rPr>
          <w:b w:val="0"/>
          <w:bCs w:val="0"/>
        </w:rPr>
        <w:t>C</w:t>
      </w:r>
      <w:r w:rsidRPr="001073A9">
        <w:rPr>
          <w:b w:val="0"/>
          <w:bCs w:val="0"/>
        </w:rPr>
        <w:t xml:space="preserve">olegio </w:t>
      </w:r>
      <w:r w:rsidR="004863F1" w:rsidRPr="001073A9">
        <w:rPr>
          <w:b w:val="0"/>
          <w:bCs w:val="0"/>
        </w:rPr>
        <w:t>M</w:t>
      </w:r>
      <w:r w:rsidRPr="001073A9">
        <w:rPr>
          <w:b w:val="0"/>
          <w:bCs w:val="0"/>
        </w:rPr>
        <w:t xml:space="preserve">ayor, </w:t>
      </w:r>
      <w:r w:rsidR="0043533C" w:rsidRPr="001073A9">
        <w:rPr>
          <w:b w:val="0"/>
          <w:bCs w:val="0"/>
        </w:rPr>
        <w:t>entre otros</w:t>
      </w:r>
      <w:r w:rsidRPr="001073A9">
        <w:rPr>
          <w:b w:val="0"/>
          <w:bCs w:val="0"/>
        </w:rPr>
        <w:t xml:space="preserve">). En el caso de cursos de formación cuya asistencia se contabilice por días, en lugar de por meses, se aplicará un importe máximo diario de </w:t>
      </w:r>
      <w:r w:rsidR="00376C0C" w:rsidRPr="001073A9">
        <w:rPr>
          <w:b w:val="0"/>
          <w:bCs w:val="0"/>
        </w:rPr>
        <w:t xml:space="preserve">76 </w:t>
      </w:r>
      <w:r w:rsidRPr="001073A9">
        <w:rPr>
          <w:b w:val="0"/>
          <w:bCs w:val="0"/>
        </w:rPr>
        <w:t>€ en el caso de alojamiento</w:t>
      </w:r>
      <w:r w:rsidR="00680EA2" w:rsidRPr="001073A9">
        <w:rPr>
          <w:b w:val="0"/>
          <w:bCs w:val="0"/>
        </w:rPr>
        <w:t>,</w:t>
      </w:r>
      <w:r w:rsidRPr="001073A9">
        <w:rPr>
          <w:b w:val="0"/>
          <w:bCs w:val="0"/>
        </w:rPr>
        <w:t xml:space="preserve"> y </w:t>
      </w:r>
      <w:r w:rsidR="00376C0C" w:rsidRPr="001073A9">
        <w:rPr>
          <w:b w:val="0"/>
          <w:bCs w:val="0"/>
        </w:rPr>
        <w:t>2</w:t>
      </w:r>
      <w:r w:rsidR="00343B18">
        <w:rPr>
          <w:b w:val="0"/>
          <w:bCs w:val="0"/>
        </w:rPr>
        <w:t>3</w:t>
      </w:r>
      <w:r w:rsidR="00376C0C" w:rsidRPr="001073A9">
        <w:rPr>
          <w:b w:val="0"/>
          <w:bCs w:val="0"/>
        </w:rPr>
        <w:t xml:space="preserve"> </w:t>
      </w:r>
      <w:r w:rsidRPr="001073A9">
        <w:rPr>
          <w:b w:val="0"/>
          <w:bCs w:val="0"/>
        </w:rPr>
        <w:t xml:space="preserve">€ diarios en el caso </w:t>
      </w:r>
      <w:r w:rsidR="00680EA2" w:rsidRPr="001073A9">
        <w:rPr>
          <w:b w:val="0"/>
          <w:bCs w:val="0"/>
        </w:rPr>
        <w:t xml:space="preserve">de la </w:t>
      </w:r>
      <w:r w:rsidRPr="001073A9">
        <w:rPr>
          <w:b w:val="0"/>
          <w:bCs w:val="0"/>
        </w:rPr>
        <w:t>manutención, no pudiendo concederse nunca un importe mayor que el máximo mensual establecido para cada concepto</w:t>
      </w:r>
      <w:r w:rsidR="00091ED3" w:rsidRPr="001073A9">
        <w:rPr>
          <w:b w:val="0"/>
          <w:bCs w:val="0"/>
        </w:rPr>
        <w:t xml:space="preserve"> (</w:t>
      </w:r>
      <w:r w:rsidR="00376C0C" w:rsidRPr="001073A9">
        <w:rPr>
          <w:b w:val="0"/>
          <w:bCs w:val="0"/>
        </w:rPr>
        <w:t xml:space="preserve">550 </w:t>
      </w:r>
      <w:r w:rsidR="00091ED3" w:rsidRPr="001073A9">
        <w:rPr>
          <w:b w:val="0"/>
          <w:bCs w:val="0"/>
        </w:rPr>
        <w:t xml:space="preserve">€ para alojamiento y </w:t>
      </w:r>
      <w:r w:rsidR="00376C0C" w:rsidRPr="001073A9">
        <w:rPr>
          <w:b w:val="0"/>
          <w:bCs w:val="0"/>
        </w:rPr>
        <w:t xml:space="preserve">300 </w:t>
      </w:r>
      <w:r w:rsidR="00091ED3" w:rsidRPr="001073A9">
        <w:rPr>
          <w:b w:val="0"/>
          <w:bCs w:val="0"/>
        </w:rPr>
        <w:t>€ para manutención).</w:t>
      </w:r>
    </w:p>
    <w:p w14:paraId="567B803A" w14:textId="46A92693" w:rsidR="00413A96" w:rsidRPr="001073A9" w:rsidRDefault="00413A96" w:rsidP="00717738">
      <w:pPr>
        <w:pStyle w:val="Sangradetextonormal"/>
        <w:spacing w:before="160" w:after="160"/>
        <w:rPr>
          <w:bCs/>
        </w:rPr>
      </w:pPr>
      <w:bookmarkStart w:id="51" w:name="_Hlk109895622"/>
      <w:r w:rsidRPr="001073A9">
        <w:rPr>
          <w:bCs/>
        </w:rPr>
        <w:t xml:space="preserve">La cuantía de las ayudas será el resultado de </w:t>
      </w:r>
      <w:r w:rsidR="00726E9C" w:rsidRPr="001073A9">
        <w:rPr>
          <w:bCs/>
        </w:rPr>
        <w:t>imputar</w:t>
      </w:r>
      <w:r w:rsidRPr="001073A9">
        <w:rPr>
          <w:bCs/>
        </w:rPr>
        <w:t xml:space="preserve"> el porcentaje de concesión que corresponda, según el nivel de renta, sobre el presupuesto presentado (una vez aplicados los límites máximos</w:t>
      </w:r>
      <w:r w:rsidR="00AE4D92" w:rsidRPr="001073A9">
        <w:rPr>
          <w:bCs/>
        </w:rPr>
        <w:t xml:space="preserve"> de cuantía</w:t>
      </w:r>
      <w:r w:rsidRPr="001073A9">
        <w:rPr>
          <w:bCs/>
        </w:rPr>
        <w:t xml:space="preserve"> indicados anteriormente</w:t>
      </w:r>
      <w:r w:rsidR="00E76044" w:rsidRPr="001073A9">
        <w:rPr>
          <w:bCs/>
        </w:rPr>
        <w:t xml:space="preserve"> en el punto </w:t>
      </w:r>
      <w:r w:rsidR="0041720E" w:rsidRPr="001073A9">
        <w:rPr>
          <w:bCs/>
        </w:rPr>
        <w:t>3</w:t>
      </w:r>
      <w:r w:rsidR="00E76044" w:rsidRPr="001073A9">
        <w:rPr>
          <w:bCs/>
        </w:rPr>
        <w:t>.4</w:t>
      </w:r>
      <w:r w:rsidRPr="001073A9">
        <w:rPr>
          <w:bCs/>
        </w:rPr>
        <w:t>).</w:t>
      </w:r>
    </w:p>
    <w:p w14:paraId="391BBFF2" w14:textId="1949DEC1" w:rsidR="009E79B1" w:rsidRPr="001073A9" w:rsidRDefault="00AE4D92" w:rsidP="004636D3">
      <w:pPr>
        <w:pStyle w:val="Sangradetextonormal"/>
        <w:tabs>
          <w:tab w:val="clear" w:pos="-720"/>
        </w:tabs>
        <w:suppressAutoHyphens w:val="0"/>
        <w:autoSpaceDE w:val="0"/>
        <w:autoSpaceDN w:val="0"/>
        <w:spacing w:before="160" w:after="480"/>
        <w:rPr>
          <w:spacing w:val="0"/>
          <w:lang w:eastAsia="es-ES"/>
        </w:rPr>
      </w:pPr>
      <w:bookmarkStart w:id="52" w:name="_Hlk106890577"/>
      <w:r w:rsidRPr="001073A9">
        <w:rPr>
          <w:spacing w:val="0"/>
          <w:lang w:eastAsia="es-ES"/>
        </w:rPr>
        <w:t xml:space="preserve">A </w:t>
      </w:r>
      <w:r w:rsidR="0098333D" w:rsidRPr="001073A9">
        <w:rPr>
          <w:spacing w:val="0"/>
          <w:lang w:eastAsia="es-ES"/>
        </w:rPr>
        <w:t>continuación,</w:t>
      </w:r>
      <w:r w:rsidRPr="001073A9">
        <w:rPr>
          <w:spacing w:val="0"/>
          <w:lang w:eastAsia="es-ES"/>
        </w:rPr>
        <w:t xml:space="preserve"> se indican los porcentajes de concesión que corresponden a cada nivel de renta</w:t>
      </w:r>
      <w:r w:rsidR="000844CB" w:rsidRPr="001073A9">
        <w:rPr>
          <w:spacing w:val="0"/>
          <w:lang w:eastAsia="es-ES"/>
        </w:rPr>
        <w:t xml:space="preserve"> y número de miembros de la unidad económica familiar:</w:t>
      </w:r>
      <w:bookmarkEnd w:id="51"/>
    </w:p>
    <w:tbl>
      <w:tblPr>
        <w:tblW w:w="6240" w:type="dxa"/>
        <w:jc w:val="center"/>
        <w:tblCellMar>
          <w:left w:w="70" w:type="dxa"/>
          <w:right w:w="70" w:type="dxa"/>
        </w:tblCellMar>
        <w:tblLook w:val="04A0" w:firstRow="1" w:lastRow="0" w:firstColumn="1" w:lastColumn="0" w:noHBand="0" w:noVBand="1"/>
      </w:tblPr>
      <w:tblGrid>
        <w:gridCol w:w="2021"/>
        <w:gridCol w:w="1297"/>
        <w:gridCol w:w="1328"/>
        <w:gridCol w:w="1594"/>
      </w:tblGrid>
      <w:tr w:rsidR="001073A9" w:rsidRPr="001073A9" w14:paraId="4A7E8D46" w14:textId="77777777" w:rsidTr="00DC6815">
        <w:trPr>
          <w:trHeight w:val="2220"/>
          <w:tblHeader/>
          <w:jc w:val="center"/>
        </w:trPr>
        <w:tc>
          <w:tcPr>
            <w:tcW w:w="1911" w:type="dxa"/>
            <w:tcBorders>
              <w:top w:val="single" w:sz="8" w:space="0" w:color="auto"/>
              <w:left w:val="single" w:sz="8" w:space="0" w:color="auto"/>
              <w:bottom w:val="single" w:sz="8" w:space="0" w:color="auto"/>
              <w:right w:val="nil"/>
            </w:tcBorders>
            <w:vAlign w:val="center"/>
            <w:hideMark/>
          </w:tcPr>
          <w:p w14:paraId="04A6AE99" w14:textId="77777777" w:rsidR="009E79B1" w:rsidRPr="001073A9" w:rsidRDefault="009E79B1" w:rsidP="009E79B1">
            <w:pPr>
              <w:autoSpaceDE/>
              <w:autoSpaceDN/>
              <w:jc w:val="center"/>
              <w:rPr>
                <w:rFonts w:ascii="Arial" w:hAnsi="Arial" w:cs="Arial"/>
                <w:b/>
                <w:bCs/>
                <w:sz w:val="24"/>
                <w:szCs w:val="24"/>
                <w:lang w:val="es-ES"/>
              </w:rPr>
            </w:pPr>
            <w:r w:rsidRPr="001073A9">
              <w:rPr>
                <w:rFonts w:ascii="Arial" w:hAnsi="Arial" w:cs="Arial"/>
                <w:b/>
                <w:bCs/>
                <w:sz w:val="24"/>
                <w:szCs w:val="24"/>
              </w:rPr>
              <w:t>NÚMERO DE COMPONENTES DE LA UNIDAD ECONÓMICA FAMILIAR</w:t>
            </w:r>
          </w:p>
        </w:tc>
        <w:tc>
          <w:tcPr>
            <w:tcW w:w="2785" w:type="dxa"/>
            <w:gridSpan w:val="2"/>
            <w:tcBorders>
              <w:top w:val="single" w:sz="8" w:space="0" w:color="auto"/>
              <w:left w:val="single" w:sz="8" w:space="0" w:color="auto"/>
              <w:bottom w:val="single" w:sz="8" w:space="0" w:color="auto"/>
              <w:right w:val="single" w:sz="8" w:space="0" w:color="000000"/>
            </w:tcBorders>
            <w:vAlign w:val="center"/>
            <w:hideMark/>
          </w:tcPr>
          <w:p w14:paraId="0984D543" w14:textId="77777777" w:rsidR="009E79B1" w:rsidRPr="001073A9" w:rsidRDefault="009E79B1" w:rsidP="009E79B1">
            <w:pPr>
              <w:autoSpaceDE/>
              <w:autoSpaceDN/>
              <w:jc w:val="center"/>
              <w:rPr>
                <w:rFonts w:ascii="Arial" w:hAnsi="Arial" w:cs="Arial"/>
                <w:b/>
                <w:bCs/>
                <w:sz w:val="24"/>
                <w:szCs w:val="24"/>
                <w:lang w:val="es-ES"/>
              </w:rPr>
            </w:pPr>
            <w:r w:rsidRPr="001073A9">
              <w:rPr>
                <w:rFonts w:ascii="Arial" w:hAnsi="Arial" w:cs="Arial"/>
                <w:b/>
                <w:bCs/>
                <w:sz w:val="24"/>
                <w:szCs w:val="24"/>
                <w:lang w:val="es-ES"/>
              </w:rPr>
              <w:t>LÍMITE DE LA UNIDAD ECONÓMICA FAMILIAR</w:t>
            </w:r>
          </w:p>
        </w:tc>
        <w:tc>
          <w:tcPr>
            <w:tcW w:w="1544" w:type="dxa"/>
            <w:tcBorders>
              <w:top w:val="single" w:sz="8" w:space="0" w:color="auto"/>
              <w:left w:val="nil"/>
              <w:bottom w:val="single" w:sz="8" w:space="0" w:color="auto"/>
              <w:right w:val="single" w:sz="8" w:space="0" w:color="auto"/>
            </w:tcBorders>
            <w:vAlign w:val="center"/>
            <w:hideMark/>
          </w:tcPr>
          <w:p w14:paraId="47F62F3A" w14:textId="77777777" w:rsidR="009E79B1" w:rsidRPr="001073A9" w:rsidRDefault="009E79B1" w:rsidP="009E79B1">
            <w:pPr>
              <w:autoSpaceDE/>
              <w:autoSpaceDN/>
              <w:jc w:val="center"/>
              <w:rPr>
                <w:rFonts w:ascii="Arial" w:hAnsi="Arial" w:cs="Arial"/>
                <w:b/>
                <w:bCs/>
                <w:sz w:val="24"/>
                <w:szCs w:val="24"/>
                <w:lang w:val="es-ES"/>
              </w:rPr>
            </w:pPr>
            <w:r w:rsidRPr="001073A9">
              <w:rPr>
                <w:rFonts w:ascii="Arial" w:hAnsi="Arial" w:cs="Arial"/>
                <w:b/>
                <w:bCs/>
                <w:sz w:val="24"/>
                <w:szCs w:val="24"/>
                <w:lang w:val="es-ES"/>
              </w:rPr>
              <w:t>% DE CONCESIÓN</w:t>
            </w:r>
          </w:p>
        </w:tc>
      </w:tr>
      <w:tr w:rsidR="001073A9" w:rsidRPr="001073A9" w14:paraId="7381A685"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73FEA20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w:t>
            </w:r>
          </w:p>
        </w:tc>
        <w:tc>
          <w:tcPr>
            <w:tcW w:w="1383" w:type="dxa"/>
            <w:tcBorders>
              <w:top w:val="nil"/>
              <w:left w:val="single" w:sz="8" w:space="0" w:color="auto"/>
              <w:bottom w:val="single" w:sz="8" w:space="0" w:color="auto"/>
              <w:right w:val="nil"/>
            </w:tcBorders>
            <w:shd w:val="clear" w:color="000000" w:fill="D9D9D9"/>
            <w:vAlign w:val="center"/>
            <w:hideMark/>
          </w:tcPr>
          <w:p w14:paraId="0A9ABA1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6CE1CC3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16.170 €</w:t>
            </w:r>
          </w:p>
        </w:tc>
        <w:tc>
          <w:tcPr>
            <w:tcW w:w="1544" w:type="dxa"/>
            <w:tcBorders>
              <w:top w:val="nil"/>
              <w:left w:val="nil"/>
              <w:bottom w:val="single" w:sz="8" w:space="0" w:color="auto"/>
              <w:right w:val="single" w:sz="8" w:space="0" w:color="auto"/>
            </w:tcBorders>
            <w:shd w:val="clear" w:color="000000" w:fill="D9D9D9"/>
            <w:vAlign w:val="center"/>
            <w:hideMark/>
          </w:tcPr>
          <w:p w14:paraId="2D6414E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4FBBDE2E"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4FDE31A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w:t>
            </w:r>
          </w:p>
        </w:tc>
        <w:tc>
          <w:tcPr>
            <w:tcW w:w="1383" w:type="dxa"/>
            <w:tcBorders>
              <w:top w:val="nil"/>
              <w:left w:val="single" w:sz="8" w:space="0" w:color="auto"/>
              <w:bottom w:val="single" w:sz="8" w:space="0" w:color="auto"/>
              <w:right w:val="nil"/>
            </w:tcBorders>
            <w:vAlign w:val="center"/>
            <w:hideMark/>
          </w:tcPr>
          <w:p w14:paraId="1A23BEE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685F07E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18.864 €</w:t>
            </w:r>
          </w:p>
        </w:tc>
        <w:tc>
          <w:tcPr>
            <w:tcW w:w="1544" w:type="dxa"/>
            <w:tcBorders>
              <w:top w:val="nil"/>
              <w:left w:val="nil"/>
              <w:bottom w:val="single" w:sz="8" w:space="0" w:color="auto"/>
              <w:right w:val="single" w:sz="8" w:space="0" w:color="auto"/>
            </w:tcBorders>
            <w:vAlign w:val="center"/>
            <w:hideMark/>
          </w:tcPr>
          <w:p w14:paraId="20BEB89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79CFA835"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7547716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383" w:type="dxa"/>
            <w:tcBorders>
              <w:top w:val="nil"/>
              <w:left w:val="single" w:sz="8" w:space="0" w:color="auto"/>
              <w:bottom w:val="single" w:sz="8" w:space="0" w:color="auto"/>
              <w:right w:val="nil"/>
            </w:tcBorders>
            <w:vAlign w:val="center"/>
            <w:hideMark/>
          </w:tcPr>
          <w:p w14:paraId="50D7B0A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7DA0BDE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21.559 €</w:t>
            </w:r>
          </w:p>
        </w:tc>
        <w:tc>
          <w:tcPr>
            <w:tcW w:w="1544" w:type="dxa"/>
            <w:tcBorders>
              <w:top w:val="nil"/>
              <w:left w:val="nil"/>
              <w:bottom w:val="single" w:sz="8" w:space="0" w:color="auto"/>
              <w:right w:val="single" w:sz="8" w:space="0" w:color="auto"/>
            </w:tcBorders>
            <w:vAlign w:val="center"/>
            <w:hideMark/>
          </w:tcPr>
          <w:p w14:paraId="1AA2FCF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3BAF075C"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2E74EB9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383" w:type="dxa"/>
            <w:tcBorders>
              <w:top w:val="nil"/>
              <w:left w:val="single" w:sz="8" w:space="0" w:color="auto"/>
              <w:bottom w:val="single" w:sz="8" w:space="0" w:color="auto"/>
              <w:right w:val="nil"/>
            </w:tcBorders>
            <w:vAlign w:val="center"/>
            <w:hideMark/>
          </w:tcPr>
          <w:p w14:paraId="567F074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624604B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24.255 €</w:t>
            </w:r>
          </w:p>
        </w:tc>
        <w:tc>
          <w:tcPr>
            <w:tcW w:w="1544" w:type="dxa"/>
            <w:tcBorders>
              <w:top w:val="nil"/>
              <w:left w:val="nil"/>
              <w:bottom w:val="single" w:sz="8" w:space="0" w:color="auto"/>
              <w:right w:val="single" w:sz="8" w:space="0" w:color="auto"/>
            </w:tcBorders>
            <w:vAlign w:val="center"/>
            <w:hideMark/>
          </w:tcPr>
          <w:p w14:paraId="332F612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7503A272"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44BA275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383" w:type="dxa"/>
            <w:tcBorders>
              <w:top w:val="nil"/>
              <w:left w:val="single" w:sz="8" w:space="0" w:color="auto"/>
              <w:bottom w:val="single" w:sz="8" w:space="0" w:color="auto"/>
              <w:right w:val="nil"/>
            </w:tcBorders>
            <w:vAlign w:val="center"/>
            <w:hideMark/>
          </w:tcPr>
          <w:p w14:paraId="34851DE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71D9488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26.949 €</w:t>
            </w:r>
          </w:p>
        </w:tc>
        <w:tc>
          <w:tcPr>
            <w:tcW w:w="1544" w:type="dxa"/>
            <w:tcBorders>
              <w:top w:val="nil"/>
              <w:left w:val="nil"/>
              <w:bottom w:val="single" w:sz="8" w:space="0" w:color="auto"/>
              <w:right w:val="single" w:sz="8" w:space="0" w:color="auto"/>
            </w:tcBorders>
            <w:vAlign w:val="center"/>
            <w:hideMark/>
          </w:tcPr>
          <w:p w14:paraId="37C0A841"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063AD810"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277BF1A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lastRenderedPageBreak/>
              <w:t>2</w:t>
            </w:r>
          </w:p>
        </w:tc>
        <w:tc>
          <w:tcPr>
            <w:tcW w:w="1383" w:type="dxa"/>
            <w:tcBorders>
              <w:top w:val="nil"/>
              <w:left w:val="single" w:sz="8" w:space="0" w:color="auto"/>
              <w:bottom w:val="single" w:sz="8" w:space="0" w:color="auto"/>
              <w:right w:val="nil"/>
            </w:tcBorders>
            <w:shd w:val="clear" w:color="000000" w:fill="D9D9D9"/>
            <w:vAlign w:val="center"/>
            <w:hideMark/>
          </w:tcPr>
          <w:p w14:paraId="58F1EEB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546040B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25.871 €</w:t>
            </w:r>
          </w:p>
        </w:tc>
        <w:tc>
          <w:tcPr>
            <w:tcW w:w="1544" w:type="dxa"/>
            <w:tcBorders>
              <w:top w:val="nil"/>
              <w:left w:val="nil"/>
              <w:bottom w:val="single" w:sz="8" w:space="0" w:color="auto"/>
              <w:right w:val="single" w:sz="8" w:space="0" w:color="auto"/>
            </w:tcBorders>
            <w:shd w:val="clear" w:color="000000" w:fill="D9D9D9"/>
            <w:vAlign w:val="center"/>
            <w:hideMark/>
          </w:tcPr>
          <w:p w14:paraId="0B9FA2F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351A8142"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1A7F8F7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383" w:type="dxa"/>
            <w:tcBorders>
              <w:top w:val="nil"/>
              <w:left w:val="single" w:sz="8" w:space="0" w:color="auto"/>
              <w:bottom w:val="single" w:sz="8" w:space="0" w:color="auto"/>
              <w:right w:val="nil"/>
            </w:tcBorders>
            <w:vAlign w:val="center"/>
            <w:hideMark/>
          </w:tcPr>
          <w:p w14:paraId="2AB098A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53DD549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30.183 €</w:t>
            </w:r>
          </w:p>
        </w:tc>
        <w:tc>
          <w:tcPr>
            <w:tcW w:w="1544" w:type="dxa"/>
            <w:tcBorders>
              <w:top w:val="nil"/>
              <w:left w:val="nil"/>
              <w:bottom w:val="single" w:sz="8" w:space="0" w:color="auto"/>
              <w:right w:val="single" w:sz="8" w:space="0" w:color="auto"/>
            </w:tcBorders>
            <w:vAlign w:val="center"/>
            <w:hideMark/>
          </w:tcPr>
          <w:p w14:paraId="6D035D2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365FE1C5"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54DD88D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383" w:type="dxa"/>
            <w:tcBorders>
              <w:top w:val="nil"/>
              <w:left w:val="single" w:sz="8" w:space="0" w:color="auto"/>
              <w:bottom w:val="single" w:sz="8" w:space="0" w:color="auto"/>
              <w:right w:val="nil"/>
            </w:tcBorders>
            <w:vAlign w:val="center"/>
            <w:hideMark/>
          </w:tcPr>
          <w:p w14:paraId="51D734A3"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480B223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34.494 €</w:t>
            </w:r>
          </w:p>
        </w:tc>
        <w:tc>
          <w:tcPr>
            <w:tcW w:w="1544" w:type="dxa"/>
            <w:tcBorders>
              <w:top w:val="nil"/>
              <w:left w:val="nil"/>
              <w:bottom w:val="single" w:sz="8" w:space="0" w:color="auto"/>
              <w:right w:val="single" w:sz="8" w:space="0" w:color="auto"/>
            </w:tcBorders>
            <w:vAlign w:val="center"/>
            <w:hideMark/>
          </w:tcPr>
          <w:p w14:paraId="6E2C590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678B29FF"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17650B0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383" w:type="dxa"/>
            <w:tcBorders>
              <w:top w:val="nil"/>
              <w:left w:val="single" w:sz="8" w:space="0" w:color="auto"/>
              <w:bottom w:val="single" w:sz="8" w:space="0" w:color="auto"/>
              <w:right w:val="nil"/>
            </w:tcBorders>
            <w:vAlign w:val="center"/>
            <w:hideMark/>
          </w:tcPr>
          <w:p w14:paraId="1A64B17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23F8ABE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38.807 €</w:t>
            </w:r>
          </w:p>
        </w:tc>
        <w:tc>
          <w:tcPr>
            <w:tcW w:w="1544" w:type="dxa"/>
            <w:tcBorders>
              <w:top w:val="nil"/>
              <w:left w:val="nil"/>
              <w:bottom w:val="single" w:sz="8" w:space="0" w:color="auto"/>
              <w:right w:val="single" w:sz="8" w:space="0" w:color="auto"/>
            </w:tcBorders>
            <w:vAlign w:val="center"/>
            <w:hideMark/>
          </w:tcPr>
          <w:p w14:paraId="15E75A9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52A1A529"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60D6FEF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383" w:type="dxa"/>
            <w:tcBorders>
              <w:top w:val="nil"/>
              <w:left w:val="single" w:sz="8" w:space="0" w:color="auto"/>
              <w:bottom w:val="single" w:sz="8" w:space="0" w:color="auto"/>
              <w:right w:val="nil"/>
            </w:tcBorders>
            <w:vAlign w:val="center"/>
            <w:hideMark/>
          </w:tcPr>
          <w:p w14:paraId="33012A9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4ECAE3C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43.118 €</w:t>
            </w:r>
          </w:p>
        </w:tc>
        <w:tc>
          <w:tcPr>
            <w:tcW w:w="1544" w:type="dxa"/>
            <w:tcBorders>
              <w:top w:val="nil"/>
              <w:left w:val="nil"/>
              <w:bottom w:val="single" w:sz="8" w:space="0" w:color="auto"/>
              <w:right w:val="single" w:sz="8" w:space="0" w:color="auto"/>
            </w:tcBorders>
            <w:vAlign w:val="center"/>
            <w:hideMark/>
          </w:tcPr>
          <w:p w14:paraId="589120B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349D11A0"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1E4A001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383" w:type="dxa"/>
            <w:tcBorders>
              <w:top w:val="nil"/>
              <w:left w:val="single" w:sz="8" w:space="0" w:color="auto"/>
              <w:bottom w:val="single" w:sz="8" w:space="0" w:color="auto"/>
              <w:right w:val="nil"/>
            </w:tcBorders>
            <w:shd w:val="clear" w:color="000000" w:fill="D9D9D9"/>
            <w:vAlign w:val="center"/>
            <w:hideMark/>
          </w:tcPr>
          <w:p w14:paraId="17F174C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2519BFA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36.220 €</w:t>
            </w:r>
          </w:p>
        </w:tc>
        <w:tc>
          <w:tcPr>
            <w:tcW w:w="1544" w:type="dxa"/>
            <w:tcBorders>
              <w:top w:val="nil"/>
              <w:left w:val="nil"/>
              <w:bottom w:val="single" w:sz="8" w:space="0" w:color="auto"/>
              <w:right w:val="single" w:sz="8" w:space="0" w:color="auto"/>
            </w:tcBorders>
            <w:shd w:val="clear" w:color="000000" w:fill="D9D9D9"/>
            <w:vAlign w:val="center"/>
            <w:hideMark/>
          </w:tcPr>
          <w:p w14:paraId="67DA167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5DD0231C"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08B9EFA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383" w:type="dxa"/>
            <w:tcBorders>
              <w:top w:val="nil"/>
              <w:left w:val="single" w:sz="8" w:space="0" w:color="auto"/>
              <w:bottom w:val="single" w:sz="8" w:space="0" w:color="auto"/>
              <w:right w:val="nil"/>
            </w:tcBorders>
            <w:vAlign w:val="center"/>
            <w:hideMark/>
          </w:tcPr>
          <w:p w14:paraId="602BD34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0C551D11"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42.257 €</w:t>
            </w:r>
          </w:p>
        </w:tc>
        <w:tc>
          <w:tcPr>
            <w:tcW w:w="1544" w:type="dxa"/>
            <w:tcBorders>
              <w:top w:val="nil"/>
              <w:left w:val="nil"/>
              <w:bottom w:val="single" w:sz="8" w:space="0" w:color="auto"/>
              <w:right w:val="single" w:sz="8" w:space="0" w:color="auto"/>
            </w:tcBorders>
            <w:vAlign w:val="center"/>
            <w:hideMark/>
          </w:tcPr>
          <w:p w14:paraId="3848D99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490DD355"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14DFDE4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383" w:type="dxa"/>
            <w:tcBorders>
              <w:top w:val="nil"/>
              <w:left w:val="single" w:sz="8" w:space="0" w:color="auto"/>
              <w:bottom w:val="single" w:sz="8" w:space="0" w:color="auto"/>
              <w:right w:val="nil"/>
            </w:tcBorders>
            <w:vAlign w:val="center"/>
            <w:hideMark/>
          </w:tcPr>
          <w:p w14:paraId="6B5F6CA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46D9716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48.293 €</w:t>
            </w:r>
          </w:p>
        </w:tc>
        <w:tc>
          <w:tcPr>
            <w:tcW w:w="1544" w:type="dxa"/>
            <w:tcBorders>
              <w:top w:val="nil"/>
              <w:left w:val="nil"/>
              <w:bottom w:val="single" w:sz="8" w:space="0" w:color="auto"/>
              <w:right w:val="single" w:sz="8" w:space="0" w:color="auto"/>
            </w:tcBorders>
            <w:vAlign w:val="center"/>
            <w:hideMark/>
          </w:tcPr>
          <w:p w14:paraId="1EE16C8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0126D259"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32713E9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383" w:type="dxa"/>
            <w:tcBorders>
              <w:top w:val="nil"/>
              <w:left w:val="single" w:sz="8" w:space="0" w:color="auto"/>
              <w:bottom w:val="single" w:sz="8" w:space="0" w:color="auto"/>
              <w:right w:val="nil"/>
            </w:tcBorders>
            <w:vAlign w:val="center"/>
            <w:hideMark/>
          </w:tcPr>
          <w:p w14:paraId="3D7C0BF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5AE3D10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54.330 €</w:t>
            </w:r>
          </w:p>
        </w:tc>
        <w:tc>
          <w:tcPr>
            <w:tcW w:w="1544" w:type="dxa"/>
            <w:tcBorders>
              <w:top w:val="nil"/>
              <w:left w:val="nil"/>
              <w:bottom w:val="single" w:sz="8" w:space="0" w:color="auto"/>
              <w:right w:val="single" w:sz="8" w:space="0" w:color="auto"/>
            </w:tcBorders>
            <w:vAlign w:val="center"/>
            <w:hideMark/>
          </w:tcPr>
          <w:p w14:paraId="70D6F2A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11FA6DDE"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49605B4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383" w:type="dxa"/>
            <w:tcBorders>
              <w:top w:val="nil"/>
              <w:left w:val="single" w:sz="8" w:space="0" w:color="auto"/>
              <w:bottom w:val="single" w:sz="8" w:space="0" w:color="auto"/>
              <w:right w:val="nil"/>
            </w:tcBorders>
            <w:vAlign w:val="center"/>
            <w:hideMark/>
          </w:tcPr>
          <w:p w14:paraId="109B70F1"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364895E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60.366 €</w:t>
            </w:r>
          </w:p>
        </w:tc>
        <w:tc>
          <w:tcPr>
            <w:tcW w:w="1544" w:type="dxa"/>
            <w:tcBorders>
              <w:top w:val="nil"/>
              <w:left w:val="nil"/>
              <w:bottom w:val="single" w:sz="8" w:space="0" w:color="auto"/>
              <w:right w:val="single" w:sz="8" w:space="0" w:color="auto"/>
            </w:tcBorders>
            <w:vAlign w:val="center"/>
            <w:hideMark/>
          </w:tcPr>
          <w:p w14:paraId="19ACB723"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1E496187"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4F55A14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4</w:t>
            </w:r>
          </w:p>
        </w:tc>
        <w:tc>
          <w:tcPr>
            <w:tcW w:w="1383" w:type="dxa"/>
            <w:tcBorders>
              <w:top w:val="nil"/>
              <w:left w:val="single" w:sz="8" w:space="0" w:color="auto"/>
              <w:bottom w:val="single" w:sz="8" w:space="0" w:color="auto"/>
              <w:right w:val="nil"/>
            </w:tcBorders>
            <w:shd w:val="clear" w:color="000000" w:fill="D9D9D9"/>
            <w:vAlign w:val="center"/>
            <w:hideMark/>
          </w:tcPr>
          <w:p w14:paraId="231A2E5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3E71776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43.982 €</w:t>
            </w:r>
          </w:p>
        </w:tc>
        <w:tc>
          <w:tcPr>
            <w:tcW w:w="1544" w:type="dxa"/>
            <w:tcBorders>
              <w:top w:val="nil"/>
              <w:left w:val="nil"/>
              <w:bottom w:val="single" w:sz="8" w:space="0" w:color="auto"/>
              <w:right w:val="single" w:sz="8" w:space="0" w:color="auto"/>
            </w:tcBorders>
            <w:shd w:val="clear" w:color="000000" w:fill="D9D9D9"/>
            <w:vAlign w:val="center"/>
            <w:hideMark/>
          </w:tcPr>
          <w:p w14:paraId="21FDBD0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310D9F29"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002F436D"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4</w:t>
            </w:r>
          </w:p>
        </w:tc>
        <w:tc>
          <w:tcPr>
            <w:tcW w:w="1383" w:type="dxa"/>
            <w:tcBorders>
              <w:top w:val="nil"/>
              <w:left w:val="single" w:sz="8" w:space="0" w:color="auto"/>
              <w:bottom w:val="single" w:sz="8" w:space="0" w:color="auto"/>
              <w:right w:val="nil"/>
            </w:tcBorders>
            <w:vAlign w:val="center"/>
            <w:hideMark/>
          </w:tcPr>
          <w:p w14:paraId="303A55B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48F7DC6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51.312 €</w:t>
            </w:r>
          </w:p>
        </w:tc>
        <w:tc>
          <w:tcPr>
            <w:tcW w:w="1544" w:type="dxa"/>
            <w:tcBorders>
              <w:top w:val="nil"/>
              <w:left w:val="nil"/>
              <w:bottom w:val="single" w:sz="8" w:space="0" w:color="auto"/>
              <w:right w:val="single" w:sz="8" w:space="0" w:color="auto"/>
            </w:tcBorders>
            <w:vAlign w:val="center"/>
            <w:hideMark/>
          </w:tcPr>
          <w:p w14:paraId="67CFFC4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64EB55DF"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729FB54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383" w:type="dxa"/>
            <w:tcBorders>
              <w:top w:val="nil"/>
              <w:left w:val="single" w:sz="8" w:space="0" w:color="auto"/>
              <w:bottom w:val="single" w:sz="8" w:space="0" w:color="auto"/>
              <w:right w:val="nil"/>
            </w:tcBorders>
            <w:vAlign w:val="center"/>
            <w:hideMark/>
          </w:tcPr>
          <w:p w14:paraId="73FAF06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7CE6CBA1"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58.642 €</w:t>
            </w:r>
          </w:p>
        </w:tc>
        <w:tc>
          <w:tcPr>
            <w:tcW w:w="1544" w:type="dxa"/>
            <w:tcBorders>
              <w:top w:val="nil"/>
              <w:left w:val="nil"/>
              <w:bottom w:val="single" w:sz="8" w:space="0" w:color="auto"/>
              <w:right w:val="single" w:sz="8" w:space="0" w:color="auto"/>
            </w:tcBorders>
            <w:vAlign w:val="center"/>
            <w:hideMark/>
          </w:tcPr>
          <w:p w14:paraId="3D1EE2B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002FF99F"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334A475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383" w:type="dxa"/>
            <w:tcBorders>
              <w:top w:val="nil"/>
              <w:left w:val="single" w:sz="8" w:space="0" w:color="auto"/>
              <w:bottom w:val="single" w:sz="8" w:space="0" w:color="auto"/>
              <w:right w:val="nil"/>
            </w:tcBorders>
            <w:vAlign w:val="center"/>
            <w:hideMark/>
          </w:tcPr>
          <w:p w14:paraId="439FD40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65971C2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65.972 €</w:t>
            </w:r>
          </w:p>
        </w:tc>
        <w:tc>
          <w:tcPr>
            <w:tcW w:w="1544" w:type="dxa"/>
            <w:tcBorders>
              <w:top w:val="nil"/>
              <w:left w:val="nil"/>
              <w:bottom w:val="single" w:sz="8" w:space="0" w:color="auto"/>
              <w:right w:val="single" w:sz="8" w:space="0" w:color="auto"/>
            </w:tcBorders>
            <w:vAlign w:val="center"/>
            <w:hideMark/>
          </w:tcPr>
          <w:p w14:paraId="7120537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2C856260"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4B87EB2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383" w:type="dxa"/>
            <w:tcBorders>
              <w:top w:val="nil"/>
              <w:left w:val="single" w:sz="8" w:space="0" w:color="auto"/>
              <w:bottom w:val="single" w:sz="8" w:space="0" w:color="auto"/>
              <w:right w:val="nil"/>
            </w:tcBorders>
            <w:vAlign w:val="center"/>
            <w:hideMark/>
          </w:tcPr>
          <w:p w14:paraId="38551F5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349F611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73.302 €</w:t>
            </w:r>
          </w:p>
        </w:tc>
        <w:tc>
          <w:tcPr>
            <w:tcW w:w="1544" w:type="dxa"/>
            <w:tcBorders>
              <w:top w:val="nil"/>
              <w:left w:val="nil"/>
              <w:bottom w:val="single" w:sz="8" w:space="0" w:color="auto"/>
              <w:right w:val="single" w:sz="8" w:space="0" w:color="auto"/>
            </w:tcBorders>
            <w:vAlign w:val="center"/>
            <w:hideMark/>
          </w:tcPr>
          <w:p w14:paraId="615C49B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42A74B4E"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141BD5B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5</w:t>
            </w:r>
          </w:p>
        </w:tc>
        <w:tc>
          <w:tcPr>
            <w:tcW w:w="1383" w:type="dxa"/>
            <w:tcBorders>
              <w:top w:val="nil"/>
              <w:left w:val="single" w:sz="8" w:space="0" w:color="auto"/>
              <w:bottom w:val="single" w:sz="8" w:space="0" w:color="auto"/>
              <w:right w:val="nil"/>
            </w:tcBorders>
            <w:shd w:val="clear" w:color="000000" w:fill="D9D9D9"/>
            <w:vAlign w:val="center"/>
            <w:hideMark/>
          </w:tcPr>
          <w:p w14:paraId="0AE39DD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592ADCF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49.155 €</w:t>
            </w:r>
          </w:p>
        </w:tc>
        <w:tc>
          <w:tcPr>
            <w:tcW w:w="1544" w:type="dxa"/>
            <w:tcBorders>
              <w:top w:val="nil"/>
              <w:left w:val="nil"/>
              <w:bottom w:val="single" w:sz="8" w:space="0" w:color="auto"/>
              <w:right w:val="single" w:sz="8" w:space="0" w:color="auto"/>
            </w:tcBorders>
            <w:shd w:val="clear" w:color="000000" w:fill="D9D9D9"/>
            <w:vAlign w:val="center"/>
            <w:hideMark/>
          </w:tcPr>
          <w:p w14:paraId="5C6C528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37267200"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2700BAA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5</w:t>
            </w:r>
          </w:p>
        </w:tc>
        <w:tc>
          <w:tcPr>
            <w:tcW w:w="1383" w:type="dxa"/>
            <w:tcBorders>
              <w:top w:val="nil"/>
              <w:left w:val="single" w:sz="8" w:space="0" w:color="auto"/>
              <w:bottom w:val="single" w:sz="8" w:space="0" w:color="auto"/>
              <w:right w:val="nil"/>
            </w:tcBorders>
            <w:vAlign w:val="center"/>
            <w:hideMark/>
          </w:tcPr>
          <w:p w14:paraId="6204EE1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722F7B6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57.348 €</w:t>
            </w:r>
          </w:p>
        </w:tc>
        <w:tc>
          <w:tcPr>
            <w:tcW w:w="1544" w:type="dxa"/>
            <w:tcBorders>
              <w:top w:val="nil"/>
              <w:left w:val="nil"/>
              <w:bottom w:val="single" w:sz="8" w:space="0" w:color="auto"/>
              <w:right w:val="single" w:sz="8" w:space="0" w:color="auto"/>
            </w:tcBorders>
            <w:vAlign w:val="center"/>
            <w:hideMark/>
          </w:tcPr>
          <w:p w14:paraId="229E8A25"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20DDD93C"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58F04B8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383" w:type="dxa"/>
            <w:tcBorders>
              <w:top w:val="nil"/>
              <w:left w:val="single" w:sz="8" w:space="0" w:color="auto"/>
              <w:bottom w:val="single" w:sz="8" w:space="0" w:color="auto"/>
              <w:right w:val="nil"/>
            </w:tcBorders>
            <w:vAlign w:val="center"/>
            <w:hideMark/>
          </w:tcPr>
          <w:p w14:paraId="158F737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3B4D266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65.541 €</w:t>
            </w:r>
          </w:p>
        </w:tc>
        <w:tc>
          <w:tcPr>
            <w:tcW w:w="1544" w:type="dxa"/>
            <w:tcBorders>
              <w:top w:val="nil"/>
              <w:left w:val="nil"/>
              <w:bottom w:val="single" w:sz="8" w:space="0" w:color="auto"/>
              <w:right w:val="single" w:sz="8" w:space="0" w:color="auto"/>
            </w:tcBorders>
            <w:vAlign w:val="center"/>
            <w:hideMark/>
          </w:tcPr>
          <w:p w14:paraId="19C7CBB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5BA3619F"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79E3926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383" w:type="dxa"/>
            <w:tcBorders>
              <w:top w:val="nil"/>
              <w:left w:val="single" w:sz="8" w:space="0" w:color="auto"/>
              <w:bottom w:val="single" w:sz="8" w:space="0" w:color="auto"/>
              <w:right w:val="nil"/>
            </w:tcBorders>
            <w:vAlign w:val="center"/>
            <w:hideMark/>
          </w:tcPr>
          <w:p w14:paraId="2A74A82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5863AA1F"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73.734 €</w:t>
            </w:r>
          </w:p>
        </w:tc>
        <w:tc>
          <w:tcPr>
            <w:tcW w:w="1544" w:type="dxa"/>
            <w:tcBorders>
              <w:top w:val="nil"/>
              <w:left w:val="nil"/>
              <w:bottom w:val="single" w:sz="8" w:space="0" w:color="auto"/>
              <w:right w:val="single" w:sz="8" w:space="0" w:color="auto"/>
            </w:tcBorders>
            <w:vAlign w:val="center"/>
            <w:hideMark/>
          </w:tcPr>
          <w:p w14:paraId="02824BD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7F0E081E"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25E502A8"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383" w:type="dxa"/>
            <w:tcBorders>
              <w:top w:val="nil"/>
              <w:left w:val="single" w:sz="8" w:space="0" w:color="auto"/>
              <w:bottom w:val="single" w:sz="8" w:space="0" w:color="auto"/>
              <w:right w:val="nil"/>
            </w:tcBorders>
            <w:vAlign w:val="center"/>
            <w:hideMark/>
          </w:tcPr>
          <w:p w14:paraId="5DA3B51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6C67B0F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81.926 €</w:t>
            </w:r>
          </w:p>
        </w:tc>
        <w:tc>
          <w:tcPr>
            <w:tcW w:w="1544" w:type="dxa"/>
            <w:tcBorders>
              <w:top w:val="nil"/>
              <w:left w:val="nil"/>
              <w:bottom w:val="single" w:sz="8" w:space="0" w:color="auto"/>
              <w:right w:val="single" w:sz="8" w:space="0" w:color="auto"/>
            </w:tcBorders>
            <w:vAlign w:val="center"/>
            <w:hideMark/>
          </w:tcPr>
          <w:p w14:paraId="60FDAE21"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20E9EAD2" w14:textId="77777777" w:rsidTr="000037A0">
        <w:trPr>
          <w:trHeight w:val="315"/>
          <w:jc w:val="center"/>
        </w:trPr>
        <w:tc>
          <w:tcPr>
            <w:tcW w:w="1911" w:type="dxa"/>
            <w:tcBorders>
              <w:top w:val="nil"/>
              <w:left w:val="single" w:sz="8" w:space="0" w:color="auto"/>
              <w:bottom w:val="single" w:sz="8" w:space="0" w:color="auto"/>
              <w:right w:val="nil"/>
            </w:tcBorders>
            <w:shd w:val="clear" w:color="000000" w:fill="D9D9D9"/>
            <w:vAlign w:val="center"/>
            <w:hideMark/>
          </w:tcPr>
          <w:p w14:paraId="585A68D3"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w:t>
            </w:r>
          </w:p>
        </w:tc>
        <w:tc>
          <w:tcPr>
            <w:tcW w:w="1383" w:type="dxa"/>
            <w:tcBorders>
              <w:top w:val="nil"/>
              <w:left w:val="single" w:sz="8" w:space="0" w:color="auto"/>
              <w:bottom w:val="single" w:sz="8" w:space="0" w:color="auto"/>
              <w:right w:val="nil"/>
            </w:tcBorders>
            <w:shd w:val="clear" w:color="000000" w:fill="D9D9D9"/>
            <w:vAlign w:val="center"/>
            <w:hideMark/>
          </w:tcPr>
          <w:p w14:paraId="1F743F4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shd w:val="clear" w:color="000000" w:fill="D9D9D9"/>
            <w:vAlign w:val="center"/>
            <w:hideMark/>
          </w:tcPr>
          <w:p w14:paraId="49ACF58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51.742 €</w:t>
            </w:r>
          </w:p>
        </w:tc>
        <w:tc>
          <w:tcPr>
            <w:tcW w:w="1544" w:type="dxa"/>
            <w:tcBorders>
              <w:top w:val="nil"/>
              <w:left w:val="nil"/>
              <w:bottom w:val="single" w:sz="8" w:space="0" w:color="auto"/>
              <w:right w:val="single" w:sz="8" w:space="0" w:color="auto"/>
            </w:tcBorders>
            <w:shd w:val="clear" w:color="000000" w:fill="D9D9D9"/>
            <w:vAlign w:val="center"/>
            <w:hideMark/>
          </w:tcPr>
          <w:p w14:paraId="0B53978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749146E6"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48E231A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w:t>
            </w:r>
          </w:p>
        </w:tc>
        <w:tc>
          <w:tcPr>
            <w:tcW w:w="1383" w:type="dxa"/>
            <w:tcBorders>
              <w:top w:val="nil"/>
              <w:left w:val="single" w:sz="8" w:space="0" w:color="auto"/>
              <w:bottom w:val="single" w:sz="8" w:space="0" w:color="auto"/>
              <w:right w:val="nil"/>
            </w:tcBorders>
            <w:vAlign w:val="center"/>
            <w:hideMark/>
          </w:tcPr>
          <w:p w14:paraId="2898032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6ABDB214"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60.366 €</w:t>
            </w:r>
          </w:p>
        </w:tc>
        <w:tc>
          <w:tcPr>
            <w:tcW w:w="1544" w:type="dxa"/>
            <w:tcBorders>
              <w:top w:val="nil"/>
              <w:left w:val="nil"/>
              <w:bottom w:val="single" w:sz="8" w:space="0" w:color="auto"/>
              <w:right w:val="single" w:sz="8" w:space="0" w:color="auto"/>
            </w:tcBorders>
            <w:vAlign w:val="center"/>
            <w:hideMark/>
          </w:tcPr>
          <w:p w14:paraId="0A658AF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4D653681"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0459DA9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w:t>
            </w:r>
          </w:p>
        </w:tc>
        <w:tc>
          <w:tcPr>
            <w:tcW w:w="1383" w:type="dxa"/>
            <w:tcBorders>
              <w:top w:val="nil"/>
              <w:left w:val="single" w:sz="8" w:space="0" w:color="auto"/>
              <w:bottom w:val="single" w:sz="8" w:space="0" w:color="auto"/>
              <w:right w:val="nil"/>
            </w:tcBorders>
            <w:vAlign w:val="center"/>
            <w:hideMark/>
          </w:tcPr>
          <w:p w14:paraId="0623C89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25D24A3B"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68.990 €</w:t>
            </w:r>
          </w:p>
        </w:tc>
        <w:tc>
          <w:tcPr>
            <w:tcW w:w="1544" w:type="dxa"/>
            <w:tcBorders>
              <w:top w:val="nil"/>
              <w:left w:val="nil"/>
              <w:bottom w:val="single" w:sz="8" w:space="0" w:color="auto"/>
              <w:right w:val="single" w:sz="8" w:space="0" w:color="auto"/>
            </w:tcBorders>
            <w:vAlign w:val="center"/>
            <w:hideMark/>
          </w:tcPr>
          <w:p w14:paraId="0F766DF6"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63107D29"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3EE8DF49"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w:t>
            </w:r>
          </w:p>
        </w:tc>
        <w:tc>
          <w:tcPr>
            <w:tcW w:w="1383" w:type="dxa"/>
            <w:tcBorders>
              <w:top w:val="nil"/>
              <w:left w:val="single" w:sz="8" w:space="0" w:color="auto"/>
              <w:bottom w:val="single" w:sz="8" w:space="0" w:color="auto"/>
              <w:right w:val="nil"/>
            </w:tcBorders>
            <w:vAlign w:val="center"/>
            <w:hideMark/>
          </w:tcPr>
          <w:p w14:paraId="06CAC6FE"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2C40BF1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77.613 €</w:t>
            </w:r>
          </w:p>
        </w:tc>
        <w:tc>
          <w:tcPr>
            <w:tcW w:w="1544" w:type="dxa"/>
            <w:tcBorders>
              <w:top w:val="nil"/>
              <w:left w:val="nil"/>
              <w:bottom w:val="single" w:sz="8" w:space="0" w:color="auto"/>
              <w:right w:val="single" w:sz="8" w:space="0" w:color="auto"/>
            </w:tcBorders>
            <w:vAlign w:val="center"/>
            <w:hideMark/>
          </w:tcPr>
          <w:p w14:paraId="4AEF8D67"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42FF3E78" w14:textId="77777777" w:rsidTr="000037A0">
        <w:trPr>
          <w:trHeight w:val="315"/>
          <w:jc w:val="center"/>
        </w:trPr>
        <w:tc>
          <w:tcPr>
            <w:tcW w:w="1911" w:type="dxa"/>
            <w:tcBorders>
              <w:top w:val="nil"/>
              <w:left w:val="single" w:sz="8" w:space="0" w:color="auto"/>
              <w:bottom w:val="single" w:sz="8" w:space="0" w:color="auto"/>
              <w:right w:val="nil"/>
            </w:tcBorders>
            <w:vAlign w:val="center"/>
            <w:hideMark/>
          </w:tcPr>
          <w:p w14:paraId="0A9E7872"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6</w:t>
            </w:r>
          </w:p>
        </w:tc>
        <w:tc>
          <w:tcPr>
            <w:tcW w:w="1383" w:type="dxa"/>
            <w:tcBorders>
              <w:top w:val="nil"/>
              <w:left w:val="single" w:sz="8" w:space="0" w:color="auto"/>
              <w:bottom w:val="single" w:sz="8" w:space="0" w:color="auto"/>
              <w:right w:val="nil"/>
            </w:tcBorders>
            <w:vAlign w:val="center"/>
            <w:hideMark/>
          </w:tcPr>
          <w:p w14:paraId="7C7F6C20"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402" w:type="dxa"/>
            <w:tcBorders>
              <w:top w:val="nil"/>
              <w:left w:val="nil"/>
              <w:bottom w:val="single" w:sz="8" w:space="0" w:color="auto"/>
              <w:right w:val="single" w:sz="8" w:space="0" w:color="auto"/>
            </w:tcBorders>
            <w:vAlign w:val="center"/>
            <w:hideMark/>
          </w:tcPr>
          <w:p w14:paraId="3F64091A"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lang w:val="es-ES"/>
              </w:rPr>
              <w:t>86.237 €</w:t>
            </w:r>
          </w:p>
        </w:tc>
        <w:tc>
          <w:tcPr>
            <w:tcW w:w="1544" w:type="dxa"/>
            <w:tcBorders>
              <w:top w:val="nil"/>
              <w:left w:val="nil"/>
              <w:bottom w:val="single" w:sz="8" w:space="0" w:color="auto"/>
              <w:right w:val="single" w:sz="8" w:space="0" w:color="auto"/>
            </w:tcBorders>
            <w:vAlign w:val="center"/>
            <w:hideMark/>
          </w:tcPr>
          <w:p w14:paraId="7BBDFF7C" w14:textId="77777777" w:rsidR="009E79B1" w:rsidRPr="001073A9" w:rsidRDefault="009E79B1" w:rsidP="009E79B1">
            <w:pPr>
              <w:autoSpaceDE/>
              <w:autoSpaceDN/>
              <w:jc w:val="center"/>
              <w:rPr>
                <w:rFonts w:ascii="Arial" w:hAnsi="Arial" w:cs="Arial"/>
                <w:sz w:val="24"/>
                <w:szCs w:val="24"/>
                <w:lang w:val="es-ES"/>
              </w:rPr>
            </w:pPr>
            <w:r w:rsidRPr="001073A9">
              <w:rPr>
                <w:rFonts w:ascii="Arial" w:hAnsi="Arial" w:cs="Arial"/>
                <w:sz w:val="24"/>
                <w:szCs w:val="24"/>
              </w:rPr>
              <w:t>60%</w:t>
            </w:r>
          </w:p>
        </w:tc>
      </w:tr>
    </w:tbl>
    <w:p w14:paraId="295FD792" w14:textId="1D669AEE" w:rsidR="00017358" w:rsidRPr="001073A9" w:rsidRDefault="00017358" w:rsidP="004636D3">
      <w:pPr>
        <w:spacing w:before="360" w:after="120"/>
        <w:jc w:val="both"/>
        <w:rPr>
          <w:rFonts w:ascii="Arial" w:hAnsi="Arial" w:cs="Arial"/>
          <w:sz w:val="24"/>
          <w:szCs w:val="24"/>
        </w:rPr>
      </w:pPr>
      <w:r w:rsidRPr="001073A9">
        <w:rPr>
          <w:rFonts w:ascii="Arial" w:hAnsi="Arial" w:cs="Arial"/>
          <w:sz w:val="24"/>
          <w:szCs w:val="24"/>
        </w:rPr>
        <w:t>Para unidades económicas</w:t>
      </w:r>
      <w:r w:rsidR="009D041A" w:rsidRPr="001073A9">
        <w:rPr>
          <w:rFonts w:ascii="Arial" w:hAnsi="Arial" w:cs="Arial"/>
          <w:sz w:val="24"/>
          <w:szCs w:val="24"/>
        </w:rPr>
        <w:t xml:space="preserve"> </w:t>
      </w:r>
      <w:r w:rsidRPr="001073A9">
        <w:rPr>
          <w:rFonts w:ascii="Arial" w:hAnsi="Arial" w:cs="Arial"/>
          <w:sz w:val="24"/>
          <w:szCs w:val="24"/>
        </w:rPr>
        <w:t>familiares de 7 o más miembros, se establecerán los distintos tramos de renta multiplicando los límites máximos de renta anual detallados en el apartado anterior por los siguientes porcentajes: 60</w:t>
      </w:r>
      <w:r w:rsidR="004863F1" w:rsidRPr="001073A9">
        <w:rPr>
          <w:rFonts w:ascii="Arial" w:hAnsi="Arial" w:cs="Arial"/>
          <w:sz w:val="24"/>
          <w:szCs w:val="24"/>
        </w:rPr>
        <w:t xml:space="preserve"> %</w:t>
      </w:r>
      <w:r w:rsidRPr="001073A9">
        <w:rPr>
          <w:rFonts w:ascii="Arial" w:hAnsi="Arial" w:cs="Arial"/>
          <w:sz w:val="24"/>
          <w:szCs w:val="24"/>
        </w:rPr>
        <w:t>, 70</w:t>
      </w:r>
      <w:r w:rsidR="00FC2221">
        <w:rPr>
          <w:rFonts w:ascii="Arial" w:hAnsi="Arial" w:cs="Arial"/>
          <w:sz w:val="24"/>
          <w:szCs w:val="24"/>
        </w:rPr>
        <w:t xml:space="preserve"> </w:t>
      </w:r>
      <w:r w:rsidR="004863F1" w:rsidRPr="001073A9">
        <w:rPr>
          <w:rFonts w:ascii="Arial" w:hAnsi="Arial" w:cs="Arial"/>
          <w:sz w:val="24"/>
          <w:szCs w:val="24"/>
        </w:rPr>
        <w:t>%</w:t>
      </w:r>
      <w:r w:rsidRPr="001073A9">
        <w:rPr>
          <w:rFonts w:ascii="Arial" w:hAnsi="Arial" w:cs="Arial"/>
          <w:sz w:val="24"/>
          <w:szCs w:val="24"/>
        </w:rPr>
        <w:t>, 80</w:t>
      </w:r>
      <w:r w:rsidR="004863F1" w:rsidRPr="001073A9">
        <w:rPr>
          <w:rFonts w:ascii="Arial" w:hAnsi="Arial" w:cs="Arial"/>
          <w:sz w:val="24"/>
          <w:szCs w:val="24"/>
        </w:rPr>
        <w:t xml:space="preserve"> %</w:t>
      </w:r>
      <w:r w:rsidRPr="001073A9">
        <w:rPr>
          <w:rFonts w:ascii="Arial" w:hAnsi="Arial" w:cs="Arial"/>
          <w:sz w:val="24"/>
          <w:szCs w:val="24"/>
        </w:rPr>
        <w:t>, 90</w:t>
      </w:r>
      <w:r w:rsidR="004863F1" w:rsidRPr="001073A9">
        <w:rPr>
          <w:rFonts w:ascii="Arial" w:hAnsi="Arial" w:cs="Arial"/>
          <w:sz w:val="24"/>
          <w:szCs w:val="24"/>
        </w:rPr>
        <w:t xml:space="preserve"> %</w:t>
      </w:r>
      <w:r w:rsidRPr="001073A9">
        <w:rPr>
          <w:rFonts w:ascii="Arial" w:hAnsi="Arial" w:cs="Arial"/>
          <w:sz w:val="24"/>
          <w:szCs w:val="24"/>
        </w:rPr>
        <w:t xml:space="preserve"> y 100</w:t>
      </w:r>
      <w:r w:rsidR="004863F1" w:rsidRPr="001073A9">
        <w:rPr>
          <w:rFonts w:ascii="Arial" w:hAnsi="Arial" w:cs="Arial"/>
          <w:sz w:val="24"/>
          <w:szCs w:val="24"/>
        </w:rPr>
        <w:t xml:space="preserve"> %</w:t>
      </w:r>
      <w:r w:rsidRPr="001073A9">
        <w:rPr>
          <w:rFonts w:ascii="Arial" w:hAnsi="Arial" w:cs="Arial"/>
          <w:sz w:val="24"/>
          <w:szCs w:val="24"/>
        </w:rPr>
        <w:t xml:space="preserve">, a los que se les aplicará respectivamente los </w:t>
      </w:r>
      <w:r w:rsidR="004220B1" w:rsidRPr="001073A9">
        <w:rPr>
          <w:rFonts w:ascii="Arial" w:hAnsi="Arial" w:cs="Arial"/>
          <w:sz w:val="24"/>
          <w:szCs w:val="24"/>
        </w:rPr>
        <w:t>porcentajes</w:t>
      </w:r>
      <w:r w:rsidRPr="001073A9">
        <w:rPr>
          <w:rFonts w:ascii="Arial" w:hAnsi="Arial" w:cs="Arial"/>
          <w:sz w:val="24"/>
          <w:szCs w:val="24"/>
        </w:rPr>
        <w:t xml:space="preserve"> de concesión del 100</w:t>
      </w:r>
      <w:r w:rsidR="004863F1" w:rsidRPr="001073A9">
        <w:rPr>
          <w:rFonts w:ascii="Arial" w:hAnsi="Arial" w:cs="Arial"/>
          <w:sz w:val="24"/>
          <w:szCs w:val="24"/>
        </w:rPr>
        <w:t xml:space="preserve"> %</w:t>
      </w:r>
      <w:r w:rsidRPr="001073A9">
        <w:rPr>
          <w:rFonts w:ascii="Arial" w:hAnsi="Arial" w:cs="Arial"/>
          <w:sz w:val="24"/>
          <w:szCs w:val="24"/>
        </w:rPr>
        <w:t>, 90</w:t>
      </w:r>
      <w:r w:rsidR="004863F1" w:rsidRPr="001073A9">
        <w:rPr>
          <w:rFonts w:ascii="Arial" w:hAnsi="Arial" w:cs="Arial"/>
          <w:sz w:val="24"/>
          <w:szCs w:val="24"/>
        </w:rPr>
        <w:t xml:space="preserve"> %</w:t>
      </w:r>
      <w:r w:rsidRPr="001073A9">
        <w:rPr>
          <w:rFonts w:ascii="Arial" w:hAnsi="Arial" w:cs="Arial"/>
          <w:sz w:val="24"/>
          <w:szCs w:val="24"/>
        </w:rPr>
        <w:t>, 80</w:t>
      </w:r>
      <w:r w:rsidR="004863F1" w:rsidRPr="001073A9">
        <w:rPr>
          <w:rFonts w:ascii="Arial" w:hAnsi="Arial" w:cs="Arial"/>
          <w:sz w:val="24"/>
          <w:szCs w:val="24"/>
        </w:rPr>
        <w:t xml:space="preserve"> %</w:t>
      </w:r>
      <w:r w:rsidRPr="001073A9">
        <w:rPr>
          <w:rFonts w:ascii="Arial" w:hAnsi="Arial" w:cs="Arial"/>
          <w:sz w:val="24"/>
          <w:szCs w:val="24"/>
        </w:rPr>
        <w:t>, 70</w:t>
      </w:r>
      <w:r w:rsidR="004863F1" w:rsidRPr="001073A9">
        <w:rPr>
          <w:rFonts w:ascii="Arial" w:hAnsi="Arial" w:cs="Arial"/>
          <w:sz w:val="24"/>
          <w:szCs w:val="24"/>
        </w:rPr>
        <w:t xml:space="preserve"> %</w:t>
      </w:r>
      <w:r w:rsidRPr="001073A9">
        <w:rPr>
          <w:rFonts w:ascii="Arial" w:hAnsi="Arial" w:cs="Arial"/>
          <w:sz w:val="24"/>
          <w:szCs w:val="24"/>
        </w:rPr>
        <w:t xml:space="preserve"> y 60</w:t>
      </w:r>
      <w:r w:rsidR="004863F1" w:rsidRPr="001073A9">
        <w:rPr>
          <w:rFonts w:ascii="Arial" w:hAnsi="Arial" w:cs="Arial"/>
          <w:sz w:val="24"/>
          <w:szCs w:val="24"/>
        </w:rPr>
        <w:t xml:space="preserve"> %</w:t>
      </w:r>
      <w:r w:rsidRPr="001073A9">
        <w:rPr>
          <w:rFonts w:ascii="Arial" w:hAnsi="Arial" w:cs="Arial"/>
          <w:sz w:val="24"/>
          <w:szCs w:val="24"/>
        </w:rPr>
        <w:t>.</w:t>
      </w:r>
    </w:p>
    <w:p w14:paraId="58424BDD" w14:textId="5BF629D7" w:rsidR="00620DC9" w:rsidRPr="001073A9" w:rsidRDefault="00620DC9" w:rsidP="004636D3">
      <w:pPr>
        <w:spacing w:before="360" w:after="120"/>
        <w:jc w:val="both"/>
        <w:rPr>
          <w:rFonts w:ascii="Arial" w:hAnsi="Arial" w:cs="Arial"/>
          <w:sz w:val="24"/>
          <w:szCs w:val="24"/>
        </w:rPr>
      </w:pPr>
      <w:r w:rsidRPr="001073A9">
        <w:rPr>
          <w:rFonts w:ascii="Arial" w:hAnsi="Arial" w:cs="Arial"/>
          <w:sz w:val="24"/>
          <w:szCs w:val="24"/>
        </w:rPr>
        <w:br w:type="page"/>
      </w:r>
    </w:p>
    <w:bookmarkEnd w:id="52"/>
    <w:p w14:paraId="4218B04E" w14:textId="22714BD0" w:rsidR="00BF4036" w:rsidRPr="001073A9" w:rsidRDefault="00BF4036" w:rsidP="0041720E">
      <w:pPr>
        <w:pStyle w:val="Sangradetextonormal"/>
        <w:numPr>
          <w:ilvl w:val="0"/>
          <w:numId w:val="9"/>
        </w:numPr>
        <w:suppressAutoHyphens w:val="0"/>
        <w:autoSpaceDE w:val="0"/>
        <w:autoSpaceDN w:val="0"/>
        <w:spacing w:before="160" w:after="160"/>
        <w:rPr>
          <w:b/>
          <w:bCs/>
          <w:spacing w:val="0"/>
          <w:lang w:eastAsia="es-ES"/>
        </w:rPr>
      </w:pPr>
      <w:r w:rsidRPr="001073A9">
        <w:rPr>
          <w:b/>
          <w:bCs/>
          <w:spacing w:val="0"/>
          <w:lang w:eastAsia="es-ES"/>
        </w:rPr>
        <w:lastRenderedPageBreak/>
        <w:t>Ayuda de Transporte</w:t>
      </w:r>
    </w:p>
    <w:p w14:paraId="03B56597" w14:textId="175F4D9C" w:rsidR="004974B5" w:rsidRPr="001073A9" w:rsidRDefault="00307BD0" w:rsidP="00717738">
      <w:pPr>
        <w:pStyle w:val="Sangradetextonormal"/>
        <w:tabs>
          <w:tab w:val="clear" w:pos="-720"/>
        </w:tabs>
        <w:suppressAutoHyphens w:val="0"/>
        <w:autoSpaceDE w:val="0"/>
        <w:autoSpaceDN w:val="0"/>
        <w:spacing w:before="160" w:after="160"/>
      </w:pPr>
      <w:r w:rsidRPr="001073A9">
        <w:t xml:space="preserve">Esta prestación se contempla cuando el gasto por este concepto supere los 20 € mensuales. </w:t>
      </w:r>
      <w:proofErr w:type="gramStart"/>
      <w:r w:rsidRPr="001073A9">
        <w:t>La cuantía a conceder</w:t>
      </w:r>
      <w:proofErr w:type="gramEnd"/>
      <w:r w:rsidRPr="001073A9">
        <w:t xml:space="preserve"> será la diferencia existente entre el coste del transporte (público o privado) y los primeros 20 €</w:t>
      </w:r>
      <w:r w:rsidR="00091ED3" w:rsidRPr="001073A9">
        <w:t xml:space="preserve"> mensuales</w:t>
      </w:r>
      <w:r w:rsidRPr="001073A9">
        <w:t xml:space="preserve">, sin que la ayuda supere los </w:t>
      </w:r>
      <w:r w:rsidR="00376C0C" w:rsidRPr="001073A9">
        <w:t xml:space="preserve">215 </w:t>
      </w:r>
      <w:r w:rsidRPr="001073A9">
        <w:t xml:space="preserve">€ mensuales. En caso de que las circunstancias de la persona afiliada requieran un importe superior al establecido en este punto se deberá solicitar autorización a la Dirección Técnica de Bienestar Social, </w:t>
      </w:r>
      <w:r w:rsidR="003B66BA" w:rsidRPr="001073A9">
        <w:t>P</w:t>
      </w:r>
      <w:r w:rsidRPr="001073A9">
        <w:t xml:space="preserve">restaciones y </w:t>
      </w:r>
      <w:r w:rsidR="003B66BA" w:rsidRPr="001073A9">
        <w:t>V</w:t>
      </w:r>
      <w:r w:rsidRPr="001073A9">
        <w:t>oluntariado, mediante informe adicional</w:t>
      </w:r>
      <w:r w:rsidR="00404C46" w:rsidRPr="001073A9">
        <w:t xml:space="preserve"> del o la responsable del área de Servicios Sociales</w:t>
      </w:r>
      <w:r w:rsidR="007771E4" w:rsidRPr="001073A9">
        <w:t xml:space="preserve">, </w:t>
      </w:r>
      <w:r w:rsidR="007771E4" w:rsidRPr="001073A9">
        <w:rPr>
          <w:spacing w:val="0"/>
          <w:lang w:eastAsia="es-ES"/>
        </w:rPr>
        <w:t>para la valoración del caso.</w:t>
      </w:r>
    </w:p>
    <w:p w14:paraId="75941FBF" w14:textId="77777777" w:rsidR="00404C46" w:rsidRPr="001073A9" w:rsidRDefault="00404C46" w:rsidP="00404C46">
      <w:pPr>
        <w:pStyle w:val="Sangradetextonormal"/>
        <w:tabs>
          <w:tab w:val="clear" w:pos="-720"/>
        </w:tabs>
        <w:suppressAutoHyphens w:val="0"/>
        <w:autoSpaceDE w:val="0"/>
        <w:autoSpaceDN w:val="0"/>
        <w:spacing w:before="160" w:after="160"/>
      </w:pPr>
      <w:r w:rsidRPr="001073A9">
        <w:t>El abono será fraccionado previa presentación de los justificantes del pago del transporte. Cuando el desplazamiento se realice en vehículo particular, se abonará mensualmente la cantidad resultante de multiplicar el número de kilómetros que separan el domicilio del alumno y el centro formativo, por dos trayectos (ida y vuelta) y por el número de días reales de asistencia al centro, a razón de 0,24 € el kilómetro.</w:t>
      </w:r>
    </w:p>
    <w:p w14:paraId="7DB23D64" w14:textId="22331B7F" w:rsidR="004974B5" w:rsidRPr="001073A9" w:rsidRDefault="004974B5" w:rsidP="00717738">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El pago de la ayuda concedida para transporte se realizará contra presentación de una copia del correspondiente justificante/factura, admitiéndose billetes electrónicos.</w:t>
      </w:r>
    </w:p>
    <w:p w14:paraId="4AEE2BEF" w14:textId="77777777" w:rsidR="00404C46" w:rsidRPr="001073A9" w:rsidRDefault="00404C46" w:rsidP="00404C46">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En el caso en el que el desplazamiento se realice en transporte particular, transporte no colectivo público o privado, con abonos o transporte colaborativo, se deberá presentar documentación acreditativa que justifique la asistencia al centro formativo mensualmente.</w:t>
      </w:r>
    </w:p>
    <w:p w14:paraId="7C7D780F" w14:textId="1CCFB298" w:rsidR="00307BD0" w:rsidRPr="001073A9" w:rsidRDefault="00307BD0" w:rsidP="00717738">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El descuento de los primeros 20</w:t>
      </w:r>
      <w:r w:rsidR="004863F1" w:rsidRPr="001073A9">
        <w:rPr>
          <w:spacing w:val="0"/>
          <w:lang w:eastAsia="es-ES"/>
        </w:rPr>
        <w:t xml:space="preserve"> </w:t>
      </w:r>
      <w:r w:rsidRPr="001073A9">
        <w:rPr>
          <w:spacing w:val="0"/>
          <w:lang w:eastAsia="es-ES"/>
        </w:rPr>
        <w:t xml:space="preserve">€ </w:t>
      </w:r>
      <w:r w:rsidR="00404C46" w:rsidRPr="001073A9">
        <w:rPr>
          <w:spacing w:val="0"/>
          <w:lang w:eastAsia="es-ES"/>
        </w:rPr>
        <w:t xml:space="preserve">mensuales, </w:t>
      </w:r>
      <w:r w:rsidRPr="001073A9">
        <w:rPr>
          <w:spacing w:val="0"/>
          <w:lang w:eastAsia="es-ES"/>
        </w:rPr>
        <w:t>que debe abonar el alumno se realizará en todas las modalidades de transporte.</w:t>
      </w:r>
    </w:p>
    <w:p w14:paraId="1CA62216" w14:textId="686004E8" w:rsidR="000844CB" w:rsidRPr="001073A9" w:rsidRDefault="000844CB" w:rsidP="00717738">
      <w:pPr>
        <w:pStyle w:val="Textoindependiente"/>
        <w:pBdr>
          <w:bottom w:val="none" w:sz="0" w:space="0" w:color="auto"/>
        </w:pBdr>
        <w:spacing w:before="160" w:after="160"/>
        <w:rPr>
          <w:b w:val="0"/>
        </w:rPr>
      </w:pPr>
      <w:r w:rsidRPr="001073A9">
        <w:rPr>
          <w:b w:val="0"/>
        </w:rPr>
        <w:t xml:space="preserve">La cuantía </w:t>
      </w:r>
      <w:r w:rsidR="00FE5359" w:rsidRPr="001073A9">
        <w:rPr>
          <w:b w:val="0"/>
        </w:rPr>
        <w:t>máxima</w:t>
      </w:r>
      <w:r w:rsidRPr="001073A9">
        <w:rPr>
          <w:b w:val="0"/>
        </w:rPr>
        <w:t xml:space="preserve"> de las ayudas será el resultado de imputar el porcentaje de concesión que corresponda, según el nivel de renta, sobre el presupuesto </w:t>
      </w:r>
      <w:r w:rsidR="00017358" w:rsidRPr="001073A9">
        <w:rPr>
          <w:b w:val="0"/>
        </w:rPr>
        <w:t xml:space="preserve">o justificante de pago </w:t>
      </w:r>
      <w:r w:rsidRPr="001073A9">
        <w:rPr>
          <w:b w:val="0"/>
        </w:rPr>
        <w:t xml:space="preserve">presentado (una vez aplicados los límites máximos de cuantía indicados anteriormente en el punto </w:t>
      </w:r>
      <w:r w:rsidR="0041720E" w:rsidRPr="001073A9">
        <w:rPr>
          <w:b w:val="0"/>
        </w:rPr>
        <w:t>3</w:t>
      </w:r>
      <w:r w:rsidRPr="001073A9">
        <w:rPr>
          <w:b w:val="0"/>
        </w:rPr>
        <w:t>.4).</w:t>
      </w:r>
    </w:p>
    <w:p w14:paraId="03C6AE6E" w14:textId="1040CB4B" w:rsidR="000F01FF" w:rsidRPr="001073A9" w:rsidRDefault="000844CB" w:rsidP="004636D3">
      <w:pPr>
        <w:pStyle w:val="Sangradetextonormal"/>
        <w:tabs>
          <w:tab w:val="clear" w:pos="-720"/>
        </w:tabs>
        <w:suppressAutoHyphens w:val="0"/>
        <w:autoSpaceDE w:val="0"/>
        <w:autoSpaceDN w:val="0"/>
        <w:spacing w:before="160" w:after="480"/>
        <w:rPr>
          <w:spacing w:val="0"/>
          <w:lang w:eastAsia="es-ES"/>
        </w:rPr>
      </w:pPr>
      <w:r w:rsidRPr="001073A9">
        <w:rPr>
          <w:spacing w:val="0"/>
          <w:lang w:eastAsia="es-ES"/>
        </w:rPr>
        <w:t xml:space="preserve">A </w:t>
      </w:r>
      <w:r w:rsidR="0098333D" w:rsidRPr="001073A9">
        <w:rPr>
          <w:spacing w:val="0"/>
          <w:lang w:eastAsia="es-ES"/>
        </w:rPr>
        <w:t>continuación,</w:t>
      </w:r>
      <w:r w:rsidRPr="001073A9">
        <w:rPr>
          <w:spacing w:val="0"/>
          <w:lang w:eastAsia="es-ES"/>
        </w:rPr>
        <w:t xml:space="preserve"> se indican los porcentajes de concesión que corresponden a cada nivel de renta y número de miembros de la unidad económica familiar:</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4"/>
        <w:gridCol w:w="1413"/>
        <w:gridCol w:w="1428"/>
        <w:gridCol w:w="1535"/>
      </w:tblGrid>
      <w:tr w:rsidR="001073A9" w:rsidRPr="001073A9" w14:paraId="721BFFEC" w14:textId="77777777" w:rsidTr="00DC6815">
        <w:trPr>
          <w:trHeight w:val="1815"/>
          <w:tblHeader/>
          <w:jc w:val="center"/>
        </w:trPr>
        <w:tc>
          <w:tcPr>
            <w:tcW w:w="1754" w:type="dxa"/>
            <w:vAlign w:val="center"/>
            <w:hideMark/>
          </w:tcPr>
          <w:p w14:paraId="12746618"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rPr>
              <w:t>NÚMERO DE COMPONENTES DE LA UNIDAD ECONÓMICA FAMILIAR</w:t>
            </w:r>
          </w:p>
        </w:tc>
        <w:tc>
          <w:tcPr>
            <w:tcW w:w="2946" w:type="dxa"/>
            <w:gridSpan w:val="2"/>
            <w:vAlign w:val="center"/>
            <w:hideMark/>
          </w:tcPr>
          <w:p w14:paraId="167D6D87"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lang w:val="es-ES"/>
              </w:rPr>
              <w:t xml:space="preserve">LÍMITE </w:t>
            </w:r>
            <w:r w:rsidR="00F41EB5" w:rsidRPr="001073A9">
              <w:rPr>
                <w:rFonts w:ascii="Arial" w:hAnsi="Arial" w:cs="Arial"/>
                <w:b/>
                <w:bCs/>
                <w:sz w:val="22"/>
                <w:szCs w:val="22"/>
                <w:lang w:val="es-ES"/>
              </w:rPr>
              <w:t xml:space="preserve">ANUAL </w:t>
            </w:r>
            <w:r w:rsidRPr="001073A9">
              <w:rPr>
                <w:rFonts w:ascii="Arial" w:hAnsi="Arial" w:cs="Arial"/>
                <w:b/>
                <w:bCs/>
                <w:sz w:val="22"/>
                <w:szCs w:val="22"/>
                <w:lang w:val="es-ES"/>
              </w:rPr>
              <w:t>DE LA UNIDAD ECONÓMICA FAMILIAR</w:t>
            </w:r>
          </w:p>
        </w:tc>
        <w:tc>
          <w:tcPr>
            <w:tcW w:w="1540" w:type="dxa"/>
            <w:vAlign w:val="center"/>
            <w:hideMark/>
          </w:tcPr>
          <w:p w14:paraId="64DFA078" w14:textId="77777777" w:rsidR="009E79B1" w:rsidRPr="001073A9" w:rsidRDefault="009E79B1" w:rsidP="009E79B1">
            <w:pPr>
              <w:autoSpaceDE/>
              <w:autoSpaceDN/>
              <w:jc w:val="center"/>
              <w:rPr>
                <w:rFonts w:ascii="Arial" w:hAnsi="Arial" w:cs="Arial"/>
                <w:b/>
                <w:bCs/>
                <w:sz w:val="22"/>
                <w:szCs w:val="22"/>
                <w:lang w:val="es-ES"/>
              </w:rPr>
            </w:pPr>
            <w:r w:rsidRPr="001073A9">
              <w:rPr>
                <w:rFonts w:ascii="Arial" w:hAnsi="Arial" w:cs="Arial"/>
                <w:b/>
                <w:bCs/>
                <w:sz w:val="22"/>
                <w:szCs w:val="22"/>
                <w:lang w:val="es-ES"/>
              </w:rPr>
              <w:t>% DE CONCESIÓN</w:t>
            </w:r>
          </w:p>
        </w:tc>
      </w:tr>
      <w:tr w:rsidR="001073A9" w:rsidRPr="001073A9" w14:paraId="2872E813" w14:textId="77777777" w:rsidTr="0041720E">
        <w:trPr>
          <w:trHeight w:val="825"/>
          <w:jc w:val="center"/>
        </w:trPr>
        <w:tc>
          <w:tcPr>
            <w:tcW w:w="1754" w:type="dxa"/>
            <w:shd w:val="clear" w:color="000000" w:fill="D9D9D9"/>
            <w:vAlign w:val="center"/>
            <w:hideMark/>
          </w:tcPr>
          <w:p w14:paraId="3735E2E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w:t>
            </w:r>
          </w:p>
        </w:tc>
        <w:tc>
          <w:tcPr>
            <w:tcW w:w="1469" w:type="dxa"/>
            <w:shd w:val="clear" w:color="000000" w:fill="D9D9D9"/>
            <w:vAlign w:val="center"/>
            <w:hideMark/>
          </w:tcPr>
          <w:p w14:paraId="294E1CD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34B65AE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16.170 €</w:t>
            </w:r>
          </w:p>
        </w:tc>
        <w:tc>
          <w:tcPr>
            <w:tcW w:w="1540" w:type="dxa"/>
            <w:shd w:val="clear" w:color="000000" w:fill="D9D9D9"/>
            <w:vAlign w:val="center"/>
            <w:hideMark/>
          </w:tcPr>
          <w:p w14:paraId="52C9F2C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67CCAAB0" w14:textId="77777777" w:rsidTr="0041720E">
        <w:trPr>
          <w:trHeight w:val="315"/>
          <w:jc w:val="center"/>
        </w:trPr>
        <w:tc>
          <w:tcPr>
            <w:tcW w:w="1754" w:type="dxa"/>
            <w:vAlign w:val="center"/>
            <w:hideMark/>
          </w:tcPr>
          <w:p w14:paraId="5B3DF47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w:t>
            </w:r>
          </w:p>
        </w:tc>
        <w:tc>
          <w:tcPr>
            <w:tcW w:w="1469" w:type="dxa"/>
            <w:vAlign w:val="center"/>
            <w:hideMark/>
          </w:tcPr>
          <w:p w14:paraId="72D7A78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5643F33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18.864 €</w:t>
            </w:r>
          </w:p>
        </w:tc>
        <w:tc>
          <w:tcPr>
            <w:tcW w:w="1540" w:type="dxa"/>
            <w:vAlign w:val="center"/>
            <w:hideMark/>
          </w:tcPr>
          <w:p w14:paraId="07D7405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61E23BAB" w14:textId="77777777" w:rsidTr="0041720E">
        <w:trPr>
          <w:trHeight w:val="315"/>
          <w:jc w:val="center"/>
        </w:trPr>
        <w:tc>
          <w:tcPr>
            <w:tcW w:w="1754" w:type="dxa"/>
            <w:vAlign w:val="center"/>
            <w:hideMark/>
          </w:tcPr>
          <w:p w14:paraId="31BD14A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w:t>
            </w:r>
          </w:p>
        </w:tc>
        <w:tc>
          <w:tcPr>
            <w:tcW w:w="1469" w:type="dxa"/>
            <w:vAlign w:val="center"/>
            <w:hideMark/>
          </w:tcPr>
          <w:p w14:paraId="3DCE280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28E27AD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21.559 €</w:t>
            </w:r>
          </w:p>
        </w:tc>
        <w:tc>
          <w:tcPr>
            <w:tcW w:w="1540" w:type="dxa"/>
            <w:vAlign w:val="center"/>
            <w:hideMark/>
          </w:tcPr>
          <w:p w14:paraId="138EA1C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23BD9AAF" w14:textId="77777777" w:rsidTr="0041720E">
        <w:trPr>
          <w:trHeight w:val="315"/>
          <w:jc w:val="center"/>
        </w:trPr>
        <w:tc>
          <w:tcPr>
            <w:tcW w:w="1754" w:type="dxa"/>
            <w:vAlign w:val="center"/>
            <w:hideMark/>
          </w:tcPr>
          <w:p w14:paraId="3F17F52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lastRenderedPageBreak/>
              <w:t>1</w:t>
            </w:r>
          </w:p>
        </w:tc>
        <w:tc>
          <w:tcPr>
            <w:tcW w:w="1469" w:type="dxa"/>
            <w:vAlign w:val="center"/>
            <w:hideMark/>
          </w:tcPr>
          <w:p w14:paraId="152581F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5AF7803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24.255 €</w:t>
            </w:r>
          </w:p>
        </w:tc>
        <w:tc>
          <w:tcPr>
            <w:tcW w:w="1540" w:type="dxa"/>
            <w:vAlign w:val="center"/>
            <w:hideMark/>
          </w:tcPr>
          <w:p w14:paraId="63FE097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0522564A" w14:textId="77777777" w:rsidTr="0041720E">
        <w:trPr>
          <w:trHeight w:val="315"/>
          <w:jc w:val="center"/>
        </w:trPr>
        <w:tc>
          <w:tcPr>
            <w:tcW w:w="1754" w:type="dxa"/>
            <w:vAlign w:val="center"/>
            <w:hideMark/>
          </w:tcPr>
          <w:p w14:paraId="3BE3E27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1</w:t>
            </w:r>
          </w:p>
        </w:tc>
        <w:tc>
          <w:tcPr>
            <w:tcW w:w="1469" w:type="dxa"/>
            <w:vAlign w:val="center"/>
            <w:hideMark/>
          </w:tcPr>
          <w:p w14:paraId="3075017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13C54E0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26.949 €</w:t>
            </w:r>
          </w:p>
        </w:tc>
        <w:tc>
          <w:tcPr>
            <w:tcW w:w="1540" w:type="dxa"/>
            <w:vAlign w:val="center"/>
            <w:hideMark/>
          </w:tcPr>
          <w:p w14:paraId="1350282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6E9FB3E4" w14:textId="77777777" w:rsidTr="0041720E">
        <w:trPr>
          <w:trHeight w:val="315"/>
          <w:jc w:val="center"/>
        </w:trPr>
        <w:tc>
          <w:tcPr>
            <w:tcW w:w="1754" w:type="dxa"/>
            <w:shd w:val="clear" w:color="000000" w:fill="D9D9D9"/>
            <w:vAlign w:val="center"/>
            <w:hideMark/>
          </w:tcPr>
          <w:p w14:paraId="115505B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69" w:type="dxa"/>
            <w:shd w:val="clear" w:color="000000" w:fill="D9D9D9"/>
            <w:vAlign w:val="center"/>
            <w:hideMark/>
          </w:tcPr>
          <w:p w14:paraId="05C9E7A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2DC78EF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25.871 €</w:t>
            </w:r>
          </w:p>
        </w:tc>
        <w:tc>
          <w:tcPr>
            <w:tcW w:w="1540" w:type="dxa"/>
            <w:shd w:val="clear" w:color="000000" w:fill="D9D9D9"/>
            <w:vAlign w:val="center"/>
            <w:hideMark/>
          </w:tcPr>
          <w:p w14:paraId="5BC34E4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4913CF0D" w14:textId="77777777" w:rsidTr="0041720E">
        <w:trPr>
          <w:trHeight w:val="315"/>
          <w:jc w:val="center"/>
        </w:trPr>
        <w:tc>
          <w:tcPr>
            <w:tcW w:w="1754" w:type="dxa"/>
            <w:vAlign w:val="center"/>
            <w:hideMark/>
          </w:tcPr>
          <w:p w14:paraId="7FC51C7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69" w:type="dxa"/>
            <w:vAlign w:val="center"/>
            <w:hideMark/>
          </w:tcPr>
          <w:p w14:paraId="47E153E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2A5C7C9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30.183 €</w:t>
            </w:r>
          </w:p>
        </w:tc>
        <w:tc>
          <w:tcPr>
            <w:tcW w:w="1540" w:type="dxa"/>
            <w:vAlign w:val="center"/>
            <w:hideMark/>
          </w:tcPr>
          <w:p w14:paraId="3924851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279B0C63" w14:textId="77777777" w:rsidTr="0041720E">
        <w:trPr>
          <w:trHeight w:val="315"/>
          <w:jc w:val="center"/>
        </w:trPr>
        <w:tc>
          <w:tcPr>
            <w:tcW w:w="1754" w:type="dxa"/>
            <w:vAlign w:val="center"/>
            <w:hideMark/>
          </w:tcPr>
          <w:p w14:paraId="17FB08E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69" w:type="dxa"/>
            <w:vAlign w:val="center"/>
            <w:hideMark/>
          </w:tcPr>
          <w:p w14:paraId="149258D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4D66394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34.494 €</w:t>
            </w:r>
          </w:p>
        </w:tc>
        <w:tc>
          <w:tcPr>
            <w:tcW w:w="1540" w:type="dxa"/>
            <w:vAlign w:val="center"/>
            <w:hideMark/>
          </w:tcPr>
          <w:p w14:paraId="65AFE2C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285FEDB7" w14:textId="77777777" w:rsidTr="0041720E">
        <w:trPr>
          <w:trHeight w:val="315"/>
          <w:jc w:val="center"/>
        </w:trPr>
        <w:tc>
          <w:tcPr>
            <w:tcW w:w="1754" w:type="dxa"/>
            <w:vAlign w:val="center"/>
            <w:hideMark/>
          </w:tcPr>
          <w:p w14:paraId="0236F8A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69" w:type="dxa"/>
            <w:vAlign w:val="center"/>
            <w:hideMark/>
          </w:tcPr>
          <w:p w14:paraId="11ECD09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450C039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38.807 €</w:t>
            </w:r>
          </w:p>
        </w:tc>
        <w:tc>
          <w:tcPr>
            <w:tcW w:w="1540" w:type="dxa"/>
            <w:vAlign w:val="center"/>
            <w:hideMark/>
          </w:tcPr>
          <w:p w14:paraId="78F349B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7B258502" w14:textId="77777777" w:rsidTr="0041720E">
        <w:trPr>
          <w:trHeight w:val="315"/>
          <w:jc w:val="center"/>
        </w:trPr>
        <w:tc>
          <w:tcPr>
            <w:tcW w:w="1754" w:type="dxa"/>
            <w:vAlign w:val="center"/>
            <w:hideMark/>
          </w:tcPr>
          <w:p w14:paraId="032F3F4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69" w:type="dxa"/>
            <w:vAlign w:val="center"/>
            <w:hideMark/>
          </w:tcPr>
          <w:p w14:paraId="469A55D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29DAE50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43.118 €</w:t>
            </w:r>
          </w:p>
        </w:tc>
        <w:tc>
          <w:tcPr>
            <w:tcW w:w="1540" w:type="dxa"/>
            <w:vAlign w:val="center"/>
            <w:hideMark/>
          </w:tcPr>
          <w:p w14:paraId="4D92286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5E9373EF" w14:textId="77777777" w:rsidTr="0041720E">
        <w:trPr>
          <w:trHeight w:val="315"/>
          <w:jc w:val="center"/>
        </w:trPr>
        <w:tc>
          <w:tcPr>
            <w:tcW w:w="1754" w:type="dxa"/>
            <w:shd w:val="clear" w:color="000000" w:fill="D9D9D9"/>
            <w:vAlign w:val="center"/>
            <w:hideMark/>
          </w:tcPr>
          <w:p w14:paraId="696C8C6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69" w:type="dxa"/>
            <w:shd w:val="clear" w:color="000000" w:fill="D9D9D9"/>
            <w:vAlign w:val="center"/>
            <w:hideMark/>
          </w:tcPr>
          <w:p w14:paraId="0452E37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7AED583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36.220 €</w:t>
            </w:r>
          </w:p>
        </w:tc>
        <w:tc>
          <w:tcPr>
            <w:tcW w:w="1540" w:type="dxa"/>
            <w:shd w:val="clear" w:color="000000" w:fill="D9D9D9"/>
            <w:vAlign w:val="center"/>
            <w:hideMark/>
          </w:tcPr>
          <w:p w14:paraId="7E5D5BB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0021DAB8" w14:textId="77777777" w:rsidTr="0041720E">
        <w:trPr>
          <w:trHeight w:val="315"/>
          <w:jc w:val="center"/>
        </w:trPr>
        <w:tc>
          <w:tcPr>
            <w:tcW w:w="1754" w:type="dxa"/>
            <w:vAlign w:val="center"/>
            <w:hideMark/>
          </w:tcPr>
          <w:p w14:paraId="59D3818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69" w:type="dxa"/>
            <w:vAlign w:val="center"/>
            <w:hideMark/>
          </w:tcPr>
          <w:p w14:paraId="221DBD0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69E8FE2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42.257 €</w:t>
            </w:r>
          </w:p>
        </w:tc>
        <w:tc>
          <w:tcPr>
            <w:tcW w:w="1540" w:type="dxa"/>
            <w:vAlign w:val="center"/>
            <w:hideMark/>
          </w:tcPr>
          <w:p w14:paraId="2A6BAEE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787C847A" w14:textId="77777777" w:rsidTr="0041720E">
        <w:trPr>
          <w:trHeight w:val="315"/>
          <w:jc w:val="center"/>
        </w:trPr>
        <w:tc>
          <w:tcPr>
            <w:tcW w:w="1754" w:type="dxa"/>
            <w:vAlign w:val="center"/>
            <w:hideMark/>
          </w:tcPr>
          <w:p w14:paraId="2DD06F8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69" w:type="dxa"/>
            <w:vAlign w:val="center"/>
            <w:hideMark/>
          </w:tcPr>
          <w:p w14:paraId="3054629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3057387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48.293 €</w:t>
            </w:r>
          </w:p>
        </w:tc>
        <w:tc>
          <w:tcPr>
            <w:tcW w:w="1540" w:type="dxa"/>
            <w:vAlign w:val="center"/>
            <w:hideMark/>
          </w:tcPr>
          <w:p w14:paraId="1D1CE4A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6AF95287" w14:textId="77777777" w:rsidTr="0041720E">
        <w:trPr>
          <w:trHeight w:val="315"/>
          <w:jc w:val="center"/>
        </w:trPr>
        <w:tc>
          <w:tcPr>
            <w:tcW w:w="1754" w:type="dxa"/>
            <w:vAlign w:val="center"/>
            <w:hideMark/>
          </w:tcPr>
          <w:p w14:paraId="5BF323C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69" w:type="dxa"/>
            <w:vAlign w:val="center"/>
            <w:hideMark/>
          </w:tcPr>
          <w:p w14:paraId="19B11D1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3AB6600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54.330 €</w:t>
            </w:r>
          </w:p>
        </w:tc>
        <w:tc>
          <w:tcPr>
            <w:tcW w:w="1540" w:type="dxa"/>
            <w:vAlign w:val="center"/>
            <w:hideMark/>
          </w:tcPr>
          <w:p w14:paraId="018F213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2096BC57" w14:textId="77777777" w:rsidTr="0041720E">
        <w:trPr>
          <w:trHeight w:val="315"/>
          <w:jc w:val="center"/>
        </w:trPr>
        <w:tc>
          <w:tcPr>
            <w:tcW w:w="1754" w:type="dxa"/>
            <w:vAlign w:val="center"/>
            <w:hideMark/>
          </w:tcPr>
          <w:p w14:paraId="79DFFD4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69" w:type="dxa"/>
            <w:vAlign w:val="center"/>
            <w:hideMark/>
          </w:tcPr>
          <w:p w14:paraId="21056CE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682EE1F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40" w:type="dxa"/>
            <w:vAlign w:val="center"/>
            <w:hideMark/>
          </w:tcPr>
          <w:p w14:paraId="699F554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15DF71B5" w14:textId="77777777" w:rsidTr="0041720E">
        <w:trPr>
          <w:trHeight w:val="315"/>
          <w:jc w:val="center"/>
        </w:trPr>
        <w:tc>
          <w:tcPr>
            <w:tcW w:w="1754" w:type="dxa"/>
            <w:shd w:val="clear" w:color="000000" w:fill="D9D9D9"/>
            <w:vAlign w:val="center"/>
            <w:hideMark/>
          </w:tcPr>
          <w:p w14:paraId="51C416A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4</w:t>
            </w:r>
          </w:p>
        </w:tc>
        <w:tc>
          <w:tcPr>
            <w:tcW w:w="1469" w:type="dxa"/>
            <w:shd w:val="clear" w:color="000000" w:fill="D9D9D9"/>
            <w:vAlign w:val="center"/>
            <w:hideMark/>
          </w:tcPr>
          <w:p w14:paraId="6AA584E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6AE80D9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43.982 €</w:t>
            </w:r>
          </w:p>
        </w:tc>
        <w:tc>
          <w:tcPr>
            <w:tcW w:w="1540" w:type="dxa"/>
            <w:shd w:val="clear" w:color="000000" w:fill="D9D9D9"/>
            <w:vAlign w:val="center"/>
            <w:hideMark/>
          </w:tcPr>
          <w:p w14:paraId="635D85B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03B010E4" w14:textId="77777777" w:rsidTr="0041720E">
        <w:trPr>
          <w:trHeight w:val="315"/>
          <w:jc w:val="center"/>
        </w:trPr>
        <w:tc>
          <w:tcPr>
            <w:tcW w:w="1754" w:type="dxa"/>
            <w:vAlign w:val="center"/>
            <w:hideMark/>
          </w:tcPr>
          <w:p w14:paraId="3819F76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4</w:t>
            </w:r>
          </w:p>
        </w:tc>
        <w:tc>
          <w:tcPr>
            <w:tcW w:w="1469" w:type="dxa"/>
            <w:vAlign w:val="center"/>
            <w:hideMark/>
          </w:tcPr>
          <w:p w14:paraId="5734412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0AB3FA6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51.312 €</w:t>
            </w:r>
          </w:p>
        </w:tc>
        <w:tc>
          <w:tcPr>
            <w:tcW w:w="1540" w:type="dxa"/>
            <w:vAlign w:val="center"/>
            <w:hideMark/>
          </w:tcPr>
          <w:p w14:paraId="359A836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29FAA863" w14:textId="77777777" w:rsidTr="0041720E">
        <w:trPr>
          <w:trHeight w:val="315"/>
          <w:jc w:val="center"/>
        </w:trPr>
        <w:tc>
          <w:tcPr>
            <w:tcW w:w="1754" w:type="dxa"/>
            <w:vAlign w:val="center"/>
            <w:hideMark/>
          </w:tcPr>
          <w:p w14:paraId="1484A1B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69" w:type="dxa"/>
            <w:vAlign w:val="center"/>
            <w:hideMark/>
          </w:tcPr>
          <w:p w14:paraId="3F3CCDB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1AAD807D"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58.642 €</w:t>
            </w:r>
          </w:p>
        </w:tc>
        <w:tc>
          <w:tcPr>
            <w:tcW w:w="1540" w:type="dxa"/>
            <w:vAlign w:val="center"/>
            <w:hideMark/>
          </w:tcPr>
          <w:p w14:paraId="0D26F11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080190E6" w14:textId="77777777" w:rsidTr="0041720E">
        <w:trPr>
          <w:trHeight w:val="315"/>
          <w:jc w:val="center"/>
        </w:trPr>
        <w:tc>
          <w:tcPr>
            <w:tcW w:w="1754" w:type="dxa"/>
            <w:vAlign w:val="center"/>
            <w:hideMark/>
          </w:tcPr>
          <w:p w14:paraId="101AB2F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69" w:type="dxa"/>
            <w:vAlign w:val="center"/>
            <w:hideMark/>
          </w:tcPr>
          <w:p w14:paraId="6B4F53E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5D5310B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65.972 €</w:t>
            </w:r>
          </w:p>
        </w:tc>
        <w:tc>
          <w:tcPr>
            <w:tcW w:w="1540" w:type="dxa"/>
            <w:vAlign w:val="center"/>
            <w:hideMark/>
          </w:tcPr>
          <w:p w14:paraId="56B5657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6BD7795C" w14:textId="77777777" w:rsidTr="0041720E">
        <w:trPr>
          <w:trHeight w:val="315"/>
          <w:jc w:val="center"/>
        </w:trPr>
        <w:tc>
          <w:tcPr>
            <w:tcW w:w="1754" w:type="dxa"/>
            <w:vAlign w:val="center"/>
            <w:hideMark/>
          </w:tcPr>
          <w:p w14:paraId="3F2069C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69" w:type="dxa"/>
            <w:vAlign w:val="center"/>
            <w:hideMark/>
          </w:tcPr>
          <w:p w14:paraId="5987915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40DEEB4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73.302 €</w:t>
            </w:r>
          </w:p>
        </w:tc>
        <w:tc>
          <w:tcPr>
            <w:tcW w:w="1540" w:type="dxa"/>
            <w:vAlign w:val="center"/>
            <w:hideMark/>
          </w:tcPr>
          <w:p w14:paraId="42F5D41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69EB31FA" w14:textId="77777777" w:rsidTr="0041720E">
        <w:trPr>
          <w:trHeight w:val="315"/>
          <w:jc w:val="center"/>
        </w:trPr>
        <w:tc>
          <w:tcPr>
            <w:tcW w:w="1754" w:type="dxa"/>
            <w:shd w:val="clear" w:color="000000" w:fill="D9D9D9"/>
            <w:vAlign w:val="center"/>
            <w:hideMark/>
          </w:tcPr>
          <w:p w14:paraId="44579EE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5</w:t>
            </w:r>
          </w:p>
        </w:tc>
        <w:tc>
          <w:tcPr>
            <w:tcW w:w="1469" w:type="dxa"/>
            <w:shd w:val="clear" w:color="000000" w:fill="D9D9D9"/>
            <w:vAlign w:val="center"/>
            <w:hideMark/>
          </w:tcPr>
          <w:p w14:paraId="7078E88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697C60B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49.155 €</w:t>
            </w:r>
          </w:p>
        </w:tc>
        <w:tc>
          <w:tcPr>
            <w:tcW w:w="1540" w:type="dxa"/>
            <w:shd w:val="clear" w:color="000000" w:fill="D9D9D9"/>
            <w:vAlign w:val="center"/>
            <w:hideMark/>
          </w:tcPr>
          <w:p w14:paraId="63986F1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25000C2A" w14:textId="77777777" w:rsidTr="0041720E">
        <w:trPr>
          <w:trHeight w:val="315"/>
          <w:jc w:val="center"/>
        </w:trPr>
        <w:tc>
          <w:tcPr>
            <w:tcW w:w="1754" w:type="dxa"/>
            <w:vAlign w:val="center"/>
            <w:hideMark/>
          </w:tcPr>
          <w:p w14:paraId="7EE9357C"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5</w:t>
            </w:r>
          </w:p>
        </w:tc>
        <w:tc>
          <w:tcPr>
            <w:tcW w:w="1469" w:type="dxa"/>
            <w:vAlign w:val="center"/>
            <w:hideMark/>
          </w:tcPr>
          <w:p w14:paraId="53B5C4F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7F5124C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57.348 €</w:t>
            </w:r>
          </w:p>
        </w:tc>
        <w:tc>
          <w:tcPr>
            <w:tcW w:w="1540" w:type="dxa"/>
            <w:vAlign w:val="center"/>
            <w:hideMark/>
          </w:tcPr>
          <w:p w14:paraId="66FD7861"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5165AD30" w14:textId="77777777" w:rsidTr="0041720E">
        <w:trPr>
          <w:trHeight w:val="315"/>
          <w:jc w:val="center"/>
        </w:trPr>
        <w:tc>
          <w:tcPr>
            <w:tcW w:w="1754" w:type="dxa"/>
            <w:vAlign w:val="center"/>
            <w:hideMark/>
          </w:tcPr>
          <w:p w14:paraId="0DDF627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69" w:type="dxa"/>
            <w:vAlign w:val="center"/>
            <w:hideMark/>
          </w:tcPr>
          <w:p w14:paraId="4DD0C2A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5CC8313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65.541 €</w:t>
            </w:r>
          </w:p>
        </w:tc>
        <w:tc>
          <w:tcPr>
            <w:tcW w:w="1540" w:type="dxa"/>
            <w:vAlign w:val="center"/>
            <w:hideMark/>
          </w:tcPr>
          <w:p w14:paraId="0715262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4E93674F" w14:textId="77777777" w:rsidTr="0041720E">
        <w:trPr>
          <w:trHeight w:val="315"/>
          <w:jc w:val="center"/>
        </w:trPr>
        <w:tc>
          <w:tcPr>
            <w:tcW w:w="1754" w:type="dxa"/>
            <w:vAlign w:val="center"/>
            <w:hideMark/>
          </w:tcPr>
          <w:p w14:paraId="44B1F06A"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69" w:type="dxa"/>
            <w:vAlign w:val="center"/>
            <w:hideMark/>
          </w:tcPr>
          <w:p w14:paraId="7960F48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179135E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73.734 €</w:t>
            </w:r>
          </w:p>
        </w:tc>
        <w:tc>
          <w:tcPr>
            <w:tcW w:w="1540" w:type="dxa"/>
            <w:vAlign w:val="center"/>
            <w:hideMark/>
          </w:tcPr>
          <w:p w14:paraId="38CDE9E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5800F876" w14:textId="77777777" w:rsidTr="0041720E">
        <w:trPr>
          <w:trHeight w:val="315"/>
          <w:jc w:val="center"/>
        </w:trPr>
        <w:tc>
          <w:tcPr>
            <w:tcW w:w="1754" w:type="dxa"/>
            <w:vAlign w:val="center"/>
            <w:hideMark/>
          </w:tcPr>
          <w:p w14:paraId="07EF2F7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69" w:type="dxa"/>
            <w:vAlign w:val="center"/>
            <w:hideMark/>
          </w:tcPr>
          <w:p w14:paraId="7DFCEC6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6B06152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81.926 €</w:t>
            </w:r>
          </w:p>
        </w:tc>
        <w:tc>
          <w:tcPr>
            <w:tcW w:w="1540" w:type="dxa"/>
            <w:vAlign w:val="center"/>
            <w:hideMark/>
          </w:tcPr>
          <w:p w14:paraId="6365EB4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1C843095" w14:textId="77777777" w:rsidTr="0041720E">
        <w:trPr>
          <w:trHeight w:val="315"/>
          <w:jc w:val="center"/>
        </w:trPr>
        <w:tc>
          <w:tcPr>
            <w:tcW w:w="1754" w:type="dxa"/>
            <w:shd w:val="clear" w:color="000000" w:fill="D9D9D9"/>
            <w:vAlign w:val="center"/>
            <w:hideMark/>
          </w:tcPr>
          <w:p w14:paraId="38489AA3"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w:t>
            </w:r>
          </w:p>
        </w:tc>
        <w:tc>
          <w:tcPr>
            <w:tcW w:w="1469" w:type="dxa"/>
            <w:shd w:val="clear" w:color="000000" w:fill="D9D9D9"/>
            <w:vAlign w:val="center"/>
            <w:hideMark/>
          </w:tcPr>
          <w:p w14:paraId="54613BE6"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shd w:val="clear" w:color="000000" w:fill="D9D9D9"/>
            <w:vAlign w:val="center"/>
            <w:hideMark/>
          </w:tcPr>
          <w:p w14:paraId="3143DAD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51.742 €</w:t>
            </w:r>
          </w:p>
        </w:tc>
        <w:tc>
          <w:tcPr>
            <w:tcW w:w="1540" w:type="dxa"/>
            <w:shd w:val="clear" w:color="000000" w:fill="D9D9D9"/>
            <w:vAlign w:val="center"/>
            <w:hideMark/>
          </w:tcPr>
          <w:p w14:paraId="132F66B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2CFE727E" w14:textId="77777777" w:rsidTr="0041720E">
        <w:trPr>
          <w:trHeight w:val="315"/>
          <w:jc w:val="center"/>
        </w:trPr>
        <w:tc>
          <w:tcPr>
            <w:tcW w:w="1754" w:type="dxa"/>
            <w:vAlign w:val="center"/>
            <w:hideMark/>
          </w:tcPr>
          <w:p w14:paraId="16487D2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w:t>
            </w:r>
          </w:p>
        </w:tc>
        <w:tc>
          <w:tcPr>
            <w:tcW w:w="1469" w:type="dxa"/>
            <w:vAlign w:val="center"/>
            <w:hideMark/>
          </w:tcPr>
          <w:p w14:paraId="75F5FD6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7907807B"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40" w:type="dxa"/>
            <w:vAlign w:val="center"/>
            <w:hideMark/>
          </w:tcPr>
          <w:p w14:paraId="2FD8D8B5"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1271E19B" w14:textId="77777777" w:rsidTr="0041720E">
        <w:trPr>
          <w:trHeight w:val="315"/>
          <w:jc w:val="center"/>
        </w:trPr>
        <w:tc>
          <w:tcPr>
            <w:tcW w:w="1754" w:type="dxa"/>
            <w:vAlign w:val="center"/>
            <w:hideMark/>
          </w:tcPr>
          <w:p w14:paraId="387B245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69" w:type="dxa"/>
            <w:vAlign w:val="center"/>
            <w:hideMark/>
          </w:tcPr>
          <w:p w14:paraId="672DEBE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67BFF60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68.990 €</w:t>
            </w:r>
          </w:p>
        </w:tc>
        <w:tc>
          <w:tcPr>
            <w:tcW w:w="1540" w:type="dxa"/>
            <w:vAlign w:val="center"/>
            <w:hideMark/>
          </w:tcPr>
          <w:p w14:paraId="4A4D4C38"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477B5667" w14:textId="77777777" w:rsidTr="0041720E">
        <w:trPr>
          <w:trHeight w:val="315"/>
          <w:jc w:val="center"/>
        </w:trPr>
        <w:tc>
          <w:tcPr>
            <w:tcW w:w="1754" w:type="dxa"/>
            <w:vAlign w:val="center"/>
            <w:hideMark/>
          </w:tcPr>
          <w:p w14:paraId="35E8A1F2"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69" w:type="dxa"/>
            <w:vAlign w:val="center"/>
            <w:hideMark/>
          </w:tcPr>
          <w:p w14:paraId="389981F4"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741B3A97"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77.613 €</w:t>
            </w:r>
          </w:p>
        </w:tc>
        <w:tc>
          <w:tcPr>
            <w:tcW w:w="1540" w:type="dxa"/>
            <w:vAlign w:val="center"/>
            <w:hideMark/>
          </w:tcPr>
          <w:p w14:paraId="53A3A199"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5E006D89" w14:textId="77777777" w:rsidTr="0041720E">
        <w:trPr>
          <w:trHeight w:val="315"/>
          <w:jc w:val="center"/>
        </w:trPr>
        <w:tc>
          <w:tcPr>
            <w:tcW w:w="1754" w:type="dxa"/>
            <w:vAlign w:val="center"/>
            <w:hideMark/>
          </w:tcPr>
          <w:p w14:paraId="61AE95DE"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69" w:type="dxa"/>
            <w:vAlign w:val="center"/>
            <w:hideMark/>
          </w:tcPr>
          <w:p w14:paraId="01B8476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77" w:type="dxa"/>
            <w:vAlign w:val="center"/>
            <w:hideMark/>
          </w:tcPr>
          <w:p w14:paraId="15992260"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lang w:val="es-ES"/>
              </w:rPr>
              <w:t>86.237 €</w:t>
            </w:r>
          </w:p>
        </w:tc>
        <w:tc>
          <w:tcPr>
            <w:tcW w:w="1540" w:type="dxa"/>
            <w:vAlign w:val="center"/>
            <w:hideMark/>
          </w:tcPr>
          <w:p w14:paraId="2EC8876F" w14:textId="77777777" w:rsidR="009E79B1" w:rsidRPr="001073A9" w:rsidRDefault="009E79B1" w:rsidP="009E79B1">
            <w:pPr>
              <w:autoSpaceDE/>
              <w:autoSpaceDN/>
              <w:jc w:val="center"/>
              <w:rPr>
                <w:rFonts w:ascii="Arial" w:hAnsi="Arial" w:cs="Arial"/>
                <w:sz w:val="22"/>
                <w:szCs w:val="22"/>
                <w:lang w:val="es-ES"/>
              </w:rPr>
            </w:pPr>
            <w:r w:rsidRPr="001073A9">
              <w:rPr>
                <w:rFonts w:ascii="Arial" w:hAnsi="Arial" w:cs="Arial"/>
                <w:sz w:val="22"/>
                <w:szCs w:val="22"/>
              </w:rPr>
              <w:t>60%</w:t>
            </w:r>
          </w:p>
        </w:tc>
      </w:tr>
    </w:tbl>
    <w:p w14:paraId="504AE770" w14:textId="51056EE0" w:rsidR="0041720E" w:rsidRPr="001073A9" w:rsidRDefault="009D041A" w:rsidP="004636D3">
      <w:pPr>
        <w:spacing w:before="480" w:after="480"/>
        <w:jc w:val="both"/>
        <w:rPr>
          <w:rFonts w:ascii="Arial" w:hAnsi="Arial" w:cs="Arial"/>
          <w:sz w:val="24"/>
          <w:szCs w:val="24"/>
        </w:rPr>
      </w:pPr>
      <w:r w:rsidRPr="001073A9">
        <w:rPr>
          <w:rFonts w:ascii="Arial" w:hAnsi="Arial" w:cs="Arial"/>
          <w:sz w:val="24"/>
          <w:szCs w:val="24"/>
        </w:rPr>
        <w:t>Para unidades económicas familiares de 7 o más miembros, se establecerán los distintos tramos de renta multiplicando los límites máximos de renta anual detallados en el apartado anterior por los siguientes porcentajes: 60</w:t>
      </w:r>
      <w:r w:rsidR="004863F1" w:rsidRPr="001073A9">
        <w:rPr>
          <w:rFonts w:ascii="Arial" w:hAnsi="Arial" w:cs="Arial"/>
          <w:sz w:val="24"/>
          <w:szCs w:val="24"/>
        </w:rPr>
        <w:t xml:space="preserve"> %</w:t>
      </w:r>
      <w:r w:rsidRPr="001073A9">
        <w:rPr>
          <w:rFonts w:ascii="Arial" w:hAnsi="Arial" w:cs="Arial"/>
          <w:sz w:val="24"/>
          <w:szCs w:val="24"/>
        </w:rPr>
        <w:t>, 70</w:t>
      </w:r>
      <w:r w:rsidR="0039057A">
        <w:rPr>
          <w:rFonts w:ascii="Arial" w:hAnsi="Arial" w:cs="Arial"/>
          <w:sz w:val="24"/>
          <w:szCs w:val="24"/>
        </w:rPr>
        <w:t xml:space="preserve"> </w:t>
      </w:r>
      <w:r w:rsidRPr="001073A9">
        <w:rPr>
          <w:rFonts w:ascii="Arial" w:hAnsi="Arial" w:cs="Arial"/>
          <w:sz w:val="24"/>
          <w:szCs w:val="24"/>
        </w:rPr>
        <w:t>%, 80</w:t>
      </w:r>
      <w:r w:rsidR="004863F1" w:rsidRPr="001073A9">
        <w:rPr>
          <w:rFonts w:ascii="Arial" w:hAnsi="Arial" w:cs="Arial"/>
          <w:sz w:val="24"/>
          <w:szCs w:val="24"/>
        </w:rPr>
        <w:t xml:space="preserve"> %</w:t>
      </w:r>
      <w:r w:rsidRPr="001073A9">
        <w:rPr>
          <w:rFonts w:ascii="Arial" w:hAnsi="Arial" w:cs="Arial"/>
          <w:sz w:val="24"/>
          <w:szCs w:val="24"/>
        </w:rPr>
        <w:t>, 90</w:t>
      </w:r>
      <w:r w:rsidR="004863F1" w:rsidRPr="001073A9">
        <w:rPr>
          <w:rFonts w:ascii="Arial" w:hAnsi="Arial" w:cs="Arial"/>
          <w:sz w:val="24"/>
          <w:szCs w:val="24"/>
        </w:rPr>
        <w:t xml:space="preserve"> %</w:t>
      </w:r>
      <w:r w:rsidRPr="001073A9">
        <w:rPr>
          <w:rFonts w:ascii="Arial" w:hAnsi="Arial" w:cs="Arial"/>
          <w:sz w:val="24"/>
          <w:szCs w:val="24"/>
        </w:rPr>
        <w:t xml:space="preserve"> y 100</w:t>
      </w:r>
      <w:r w:rsidR="004863F1" w:rsidRPr="001073A9">
        <w:rPr>
          <w:rFonts w:ascii="Arial" w:hAnsi="Arial" w:cs="Arial"/>
          <w:sz w:val="24"/>
          <w:szCs w:val="24"/>
        </w:rPr>
        <w:t xml:space="preserve"> %</w:t>
      </w:r>
      <w:r w:rsidRPr="001073A9">
        <w:rPr>
          <w:rFonts w:ascii="Arial" w:hAnsi="Arial" w:cs="Arial"/>
          <w:sz w:val="24"/>
          <w:szCs w:val="24"/>
        </w:rPr>
        <w:t xml:space="preserve">, a los que se les aplicará respectivamente los </w:t>
      </w:r>
      <w:r w:rsidR="004220B1" w:rsidRPr="001073A9">
        <w:rPr>
          <w:rFonts w:ascii="Arial" w:hAnsi="Arial" w:cs="Arial"/>
          <w:sz w:val="24"/>
          <w:szCs w:val="24"/>
        </w:rPr>
        <w:t>porcentajes</w:t>
      </w:r>
      <w:r w:rsidRPr="001073A9">
        <w:rPr>
          <w:rFonts w:ascii="Arial" w:hAnsi="Arial" w:cs="Arial"/>
          <w:sz w:val="24"/>
          <w:szCs w:val="24"/>
        </w:rPr>
        <w:t xml:space="preserve"> de concesión del 100</w:t>
      </w:r>
      <w:r w:rsidR="004863F1" w:rsidRPr="001073A9">
        <w:rPr>
          <w:rFonts w:ascii="Arial" w:hAnsi="Arial" w:cs="Arial"/>
          <w:sz w:val="24"/>
          <w:szCs w:val="24"/>
        </w:rPr>
        <w:t xml:space="preserve"> %</w:t>
      </w:r>
      <w:r w:rsidRPr="001073A9">
        <w:rPr>
          <w:rFonts w:ascii="Arial" w:hAnsi="Arial" w:cs="Arial"/>
          <w:sz w:val="24"/>
          <w:szCs w:val="24"/>
        </w:rPr>
        <w:t>, 90</w:t>
      </w:r>
      <w:r w:rsidR="004863F1" w:rsidRPr="001073A9">
        <w:rPr>
          <w:rFonts w:ascii="Arial" w:hAnsi="Arial" w:cs="Arial"/>
          <w:sz w:val="24"/>
          <w:szCs w:val="24"/>
        </w:rPr>
        <w:t xml:space="preserve"> %</w:t>
      </w:r>
      <w:r w:rsidRPr="001073A9">
        <w:rPr>
          <w:rFonts w:ascii="Arial" w:hAnsi="Arial" w:cs="Arial"/>
          <w:sz w:val="24"/>
          <w:szCs w:val="24"/>
        </w:rPr>
        <w:t>, 80</w:t>
      </w:r>
      <w:r w:rsidR="004863F1" w:rsidRPr="001073A9">
        <w:rPr>
          <w:rFonts w:ascii="Arial" w:hAnsi="Arial" w:cs="Arial"/>
          <w:sz w:val="24"/>
          <w:szCs w:val="24"/>
        </w:rPr>
        <w:t xml:space="preserve"> %</w:t>
      </w:r>
      <w:r w:rsidRPr="001073A9">
        <w:rPr>
          <w:rFonts w:ascii="Arial" w:hAnsi="Arial" w:cs="Arial"/>
          <w:sz w:val="24"/>
          <w:szCs w:val="24"/>
        </w:rPr>
        <w:t>, 70</w:t>
      </w:r>
      <w:r w:rsidR="004863F1" w:rsidRPr="001073A9">
        <w:rPr>
          <w:rFonts w:ascii="Arial" w:hAnsi="Arial" w:cs="Arial"/>
          <w:sz w:val="24"/>
          <w:szCs w:val="24"/>
        </w:rPr>
        <w:t xml:space="preserve"> %</w:t>
      </w:r>
      <w:r w:rsidRPr="001073A9">
        <w:rPr>
          <w:rFonts w:ascii="Arial" w:hAnsi="Arial" w:cs="Arial"/>
          <w:sz w:val="24"/>
          <w:szCs w:val="24"/>
        </w:rPr>
        <w:t xml:space="preserve"> y 60</w:t>
      </w:r>
      <w:r w:rsidR="004863F1" w:rsidRPr="001073A9">
        <w:rPr>
          <w:rFonts w:ascii="Arial" w:hAnsi="Arial" w:cs="Arial"/>
          <w:sz w:val="24"/>
          <w:szCs w:val="24"/>
        </w:rPr>
        <w:t xml:space="preserve"> %</w:t>
      </w:r>
      <w:r w:rsidRPr="001073A9">
        <w:rPr>
          <w:rFonts w:ascii="Arial" w:hAnsi="Arial" w:cs="Arial"/>
          <w:sz w:val="24"/>
          <w:szCs w:val="24"/>
        </w:rPr>
        <w:t>.</w:t>
      </w:r>
    </w:p>
    <w:p w14:paraId="2DD94332" w14:textId="71C80B3A" w:rsidR="00CC47CC" w:rsidRPr="006F5D81" w:rsidRDefault="00003635" w:rsidP="006F5D81">
      <w:pPr>
        <w:pStyle w:val="Ttulo1"/>
        <w:spacing w:after="160"/>
        <w:ind w:right="0"/>
        <w:jc w:val="both"/>
        <w:rPr>
          <w:caps w:val="0"/>
        </w:rPr>
      </w:pPr>
      <w:bookmarkStart w:id="53" w:name="_ayuda_para_estudios"/>
      <w:bookmarkStart w:id="54" w:name="_Toc228951736"/>
      <w:bookmarkEnd w:id="53"/>
      <w:r w:rsidRPr="001073A9">
        <w:rPr>
          <w:caps w:val="0"/>
        </w:rPr>
        <w:lastRenderedPageBreak/>
        <w:t>AYUDA PARA ESTUDIOS DE MÁSTER Y PROGRAMAS DE ESPECIALIZACIÓN</w:t>
      </w:r>
      <w:bookmarkEnd w:id="54"/>
    </w:p>
    <w:p w14:paraId="3CA2269B" w14:textId="2C6BD0D8" w:rsidR="00832FD6" w:rsidRPr="001073A9" w:rsidRDefault="00832FD6" w:rsidP="0041720E">
      <w:pPr>
        <w:pStyle w:val="Ttulo2"/>
        <w:ind w:left="709" w:hanging="709"/>
        <w:rPr>
          <w:color w:val="auto"/>
        </w:rPr>
      </w:pPr>
      <w:bookmarkStart w:id="55" w:name="_Toc228951737"/>
      <w:r w:rsidRPr="001073A9">
        <w:rPr>
          <w:color w:val="auto"/>
        </w:rPr>
        <w:t>PLAZO DE PRESENTACIÓN DE LAS SOLICITUDES</w:t>
      </w:r>
      <w:bookmarkEnd w:id="55"/>
    </w:p>
    <w:p w14:paraId="613DE483" w14:textId="46FB81EE" w:rsidR="00832FD6" w:rsidRPr="001073A9" w:rsidRDefault="00832FD6" w:rsidP="00832FD6">
      <w:pPr>
        <w:pStyle w:val="Sangradetextonormal"/>
        <w:spacing w:before="160" w:after="160"/>
        <w:rPr>
          <w:spacing w:val="0"/>
          <w:lang w:eastAsia="es-ES"/>
        </w:rPr>
      </w:pPr>
      <w:r w:rsidRPr="001073A9">
        <w:rPr>
          <w:spacing w:val="0"/>
          <w:lang w:eastAsia="es-ES"/>
        </w:rPr>
        <w:t>La presentación de solicitudes de las prestaciones económicas para estudios de máster y programas de especialización regulados en este Oficio-Circular, se deberá realizar con antelación al inicio de la formación o</w:t>
      </w:r>
      <w:r w:rsidR="00B84862" w:rsidRPr="001073A9">
        <w:rPr>
          <w:spacing w:val="0"/>
          <w:lang w:eastAsia="es-ES"/>
        </w:rPr>
        <w:t>,</w:t>
      </w:r>
      <w:r w:rsidRPr="001073A9">
        <w:rPr>
          <w:spacing w:val="0"/>
          <w:lang w:eastAsia="es-ES"/>
        </w:rPr>
        <w:t xml:space="preserve"> como máximo</w:t>
      </w:r>
      <w:r w:rsidR="00B84862" w:rsidRPr="001073A9">
        <w:rPr>
          <w:spacing w:val="0"/>
          <w:lang w:eastAsia="es-ES"/>
        </w:rPr>
        <w:t>,</w:t>
      </w:r>
      <w:r w:rsidRPr="001073A9">
        <w:rPr>
          <w:spacing w:val="0"/>
          <w:lang w:eastAsia="es-ES"/>
        </w:rPr>
        <w:t xml:space="preserve"> 30 días </w:t>
      </w:r>
      <w:r w:rsidR="00F41EB5" w:rsidRPr="001073A9">
        <w:rPr>
          <w:spacing w:val="0"/>
          <w:lang w:eastAsia="es-ES"/>
        </w:rPr>
        <w:t xml:space="preserve">naturales </w:t>
      </w:r>
      <w:r w:rsidRPr="001073A9">
        <w:rPr>
          <w:spacing w:val="0"/>
          <w:lang w:eastAsia="es-ES"/>
        </w:rPr>
        <w:t>después de la fecha de inicio de esta. Si la solicitud se realiza con posterioridad a dicha fecha, no procederá su concesión.</w:t>
      </w:r>
    </w:p>
    <w:p w14:paraId="1E7469BB" w14:textId="77777777" w:rsidR="00832FD6" w:rsidRPr="001073A9" w:rsidRDefault="00832FD6" w:rsidP="0041720E">
      <w:pPr>
        <w:pStyle w:val="Ttulo2"/>
        <w:spacing w:before="160" w:after="160"/>
        <w:ind w:left="0" w:firstLine="0"/>
        <w:jc w:val="both"/>
        <w:rPr>
          <w:color w:val="auto"/>
        </w:rPr>
      </w:pPr>
      <w:bookmarkStart w:id="56" w:name="_Toc228951738"/>
      <w:r w:rsidRPr="001073A9">
        <w:rPr>
          <w:color w:val="auto"/>
        </w:rPr>
        <w:t>INFORMES DE LA ONCE</w:t>
      </w:r>
      <w:bookmarkEnd w:id="56"/>
    </w:p>
    <w:p w14:paraId="4A644852" w14:textId="405F42E1" w:rsidR="00404C46" w:rsidRPr="001073A9" w:rsidRDefault="00404C46" w:rsidP="00404C46">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Estas ayudas requerirán la elaboración de un informe por parte del Especialista de Apoyo al Empleo (</w:t>
      </w:r>
      <w:proofErr w:type="spellStart"/>
      <w:r w:rsidRPr="001073A9">
        <w:rPr>
          <w:spacing w:val="0"/>
          <w:lang w:eastAsia="es-ES"/>
        </w:rPr>
        <w:t>EAE</w:t>
      </w:r>
      <w:proofErr w:type="spellEnd"/>
      <w:r w:rsidRPr="001073A9">
        <w:rPr>
          <w:spacing w:val="0"/>
          <w:lang w:eastAsia="es-ES"/>
        </w:rPr>
        <w:t xml:space="preserve">) o Maestro. Este informe </w:t>
      </w:r>
      <w:r w:rsidR="00513898" w:rsidRPr="001073A9">
        <w:rPr>
          <w:spacing w:val="0"/>
          <w:lang w:eastAsia="es-ES"/>
        </w:rPr>
        <w:t xml:space="preserve">debe </w:t>
      </w:r>
      <w:r w:rsidRPr="001073A9">
        <w:rPr>
          <w:spacing w:val="0"/>
          <w:lang w:eastAsia="es-ES"/>
        </w:rPr>
        <w:t>exponer de forma clara la compatibilidad de la acción formativa solicitada con la experiencia o formación de base ya realizada y la vinculación con el itinerario formativo profesional de la persona beneficiaria.</w:t>
      </w:r>
    </w:p>
    <w:p w14:paraId="04373DB2" w14:textId="6134DFC3" w:rsidR="00404C46" w:rsidRPr="001073A9" w:rsidRDefault="00350AE7" w:rsidP="00404C46">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Además,</w:t>
      </w:r>
      <w:r w:rsidR="00404C46" w:rsidRPr="001073A9">
        <w:rPr>
          <w:spacing w:val="0"/>
          <w:lang w:eastAsia="es-ES"/>
        </w:rPr>
        <w:t xml:space="preserve"> podrá ser complementado por el de otros profesionales de servicios sociales (psicólogo, técnico de rehabilitación…), cuando se concluya la conveniencia de una valoración más profunda de la necesidad de la ayuda solicitada, y formarán parte del expediente de la solicitud de la prestación como informes adicionales.</w:t>
      </w:r>
    </w:p>
    <w:p w14:paraId="6FD13F47" w14:textId="79B57673" w:rsidR="00D84A09" w:rsidRPr="001073A9" w:rsidRDefault="00832FD6" w:rsidP="00620DC9">
      <w:pPr>
        <w:pStyle w:val="Sangradetextonormal"/>
        <w:tabs>
          <w:tab w:val="clear" w:pos="-720"/>
        </w:tabs>
        <w:suppressAutoHyphens w:val="0"/>
        <w:autoSpaceDE w:val="0"/>
        <w:autoSpaceDN w:val="0"/>
        <w:spacing w:before="160" w:after="240"/>
        <w:rPr>
          <w:spacing w:val="0"/>
          <w:lang w:eastAsia="es-ES"/>
        </w:rPr>
      </w:pPr>
      <w:r w:rsidRPr="001073A9">
        <w:rPr>
          <w:spacing w:val="0"/>
          <w:lang w:eastAsia="es-ES"/>
        </w:rPr>
        <w:t>En las ayudas de transporte, si el importe solicitado supera el máximo establecido por normativa, o se solicita transporte en vehículo privado, se incorporará igualmente un informe de la persona responsable de servicios sociales en el que se acredite la excepcionalidad de la situación.</w:t>
      </w:r>
    </w:p>
    <w:p w14:paraId="5485B405" w14:textId="77777777" w:rsidR="00832FD6" w:rsidRPr="001073A9" w:rsidRDefault="00832FD6" w:rsidP="00832FD6">
      <w:pPr>
        <w:pStyle w:val="Ttulo2"/>
        <w:spacing w:before="160" w:after="160"/>
        <w:ind w:left="567"/>
        <w:rPr>
          <w:color w:val="auto"/>
        </w:rPr>
      </w:pPr>
      <w:bookmarkStart w:id="57" w:name="_Toc228951739"/>
      <w:r w:rsidRPr="001073A9">
        <w:rPr>
          <w:color w:val="auto"/>
        </w:rPr>
        <w:t>DOCUMENTACIÓN ESPECÍFICA.</w:t>
      </w:r>
      <w:bookmarkEnd w:id="57"/>
    </w:p>
    <w:p w14:paraId="28580227" w14:textId="24CAD9ED" w:rsidR="00832FD6" w:rsidRPr="001073A9" w:rsidRDefault="00832FD6" w:rsidP="00832FD6">
      <w:pPr>
        <w:pStyle w:val="Sangradetextonormal"/>
        <w:spacing w:before="160" w:after="160"/>
        <w:rPr>
          <w:lang w:eastAsia="es-ES"/>
        </w:rPr>
      </w:pPr>
      <w:r w:rsidRPr="001073A9">
        <w:rPr>
          <w:lang w:eastAsia="es-ES"/>
        </w:rPr>
        <w:t xml:space="preserve">La solicitud de estas prestaciones requerirá la aportación de la documentación justificativa general relacionada en el </w:t>
      </w:r>
      <w:r w:rsidRPr="001073A9">
        <w:t xml:space="preserve">epígrafe </w:t>
      </w:r>
      <w:r w:rsidR="00E57E73" w:rsidRPr="001073A9">
        <w:t>14</w:t>
      </w:r>
      <w:r w:rsidRPr="001073A9">
        <w:t xml:space="preserve"> de la Circular de referencia</w:t>
      </w:r>
      <w:r w:rsidRPr="001073A9">
        <w:rPr>
          <w:lang w:eastAsia="es-ES"/>
        </w:rPr>
        <w:t xml:space="preserve"> (cuyo detalle se resume en el </w:t>
      </w:r>
      <w:r w:rsidRPr="001073A9">
        <w:rPr>
          <w:bCs/>
          <w:lang w:eastAsia="es-ES"/>
        </w:rPr>
        <w:t>anexo I</w:t>
      </w:r>
      <w:r w:rsidRPr="001073A9">
        <w:rPr>
          <w:b/>
          <w:lang w:eastAsia="es-ES"/>
        </w:rPr>
        <w:t xml:space="preserve"> </w:t>
      </w:r>
      <w:r w:rsidRPr="001073A9">
        <w:rPr>
          <w:bCs/>
          <w:lang w:eastAsia="es-ES"/>
        </w:rPr>
        <w:t>de este Oficio-Circular</w:t>
      </w:r>
      <w:r w:rsidRPr="001073A9">
        <w:rPr>
          <w:lang w:eastAsia="es-ES"/>
        </w:rPr>
        <w:t>), más la específica indicada a continuación, y que se incluye igualmente en dicho anexo:</w:t>
      </w:r>
    </w:p>
    <w:p w14:paraId="53575FF1" w14:textId="1227DE3B" w:rsidR="00832FD6" w:rsidRPr="001073A9" w:rsidRDefault="005A42AA"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Presupuesto detallado de la matrícula/costes del máster o programa de especialización</w:t>
      </w:r>
      <w:r w:rsidR="00832FD6" w:rsidRPr="001073A9">
        <w:rPr>
          <w:rFonts w:ascii="Arial" w:hAnsi="Arial" w:cs="Arial"/>
          <w:lang w:val="es-ES"/>
        </w:rPr>
        <w:t>. Debe indicar duración</w:t>
      </w:r>
      <w:r w:rsidR="00C60A73" w:rsidRPr="001073A9">
        <w:rPr>
          <w:rFonts w:ascii="Arial" w:hAnsi="Arial" w:cs="Arial"/>
          <w:lang w:val="es-ES"/>
        </w:rPr>
        <w:t xml:space="preserve"> (</w:t>
      </w:r>
      <w:r w:rsidR="001974BE" w:rsidRPr="001073A9">
        <w:rPr>
          <w:rFonts w:ascii="Arial" w:hAnsi="Arial" w:cs="Arial"/>
          <w:lang w:val="es-ES"/>
        </w:rPr>
        <w:t xml:space="preserve">en horas, días, </w:t>
      </w:r>
      <w:proofErr w:type="spellStart"/>
      <w:r w:rsidR="001974BE" w:rsidRPr="001073A9">
        <w:rPr>
          <w:rFonts w:ascii="Arial" w:hAnsi="Arial" w:cs="Arial"/>
          <w:lang w:val="es-ES"/>
        </w:rPr>
        <w:t>ECTS</w:t>
      </w:r>
      <w:proofErr w:type="spellEnd"/>
      <w:r w:rsidR="001974BE" w:rsidRPr="001073A9">
        <w:rPr>
          <w:rFonts w:ascii="Arial" w:hAnsi="Arial" w:cs="Arial"/>
          <w:lang w:val="es-ES"/>
        </w:rPr>
        <w:t xml:space="preserve"> o cualquier otra medida cuantificable</w:t>
      </w:r>
      <w:r w:rsidR="00C60A73" w:rsidRPr="001073A9">
        <w:rPr>
          <w:rFonts w:ascii="Arial" w:hAnsi="Arial" w:cs="Arial"/>
          <w:lang w:val="es-ES"/>
        </w:rPr>
        <w:t>)</w:t>
      </w:r>
      <w:r w:rsidR="00832FD6" w:rsidRPr="001073A9">
        <w:rPr>
          <w:rFonts w:ascii="Arial" w:hAnsi="Arial" w:cs="Arial"/>
          <w:lang w:val="es-ES"/>
        </w:rPr>
        <w:t>, importe mensual</w:t>
      </w:r>
      <w:r w:rsidRPr="001073A9">
        <w:rPr>
          <w:rFonts w:ascii="Arial" w:hAnsi="Arial" w:cs="Arial"/>
          <w:lang w:val="es-ES"/>
        </w:rPr>
        <w:t>, si lo hubiera,</w:t>
      </w:r>
      <w:r w:rsidR="00832FD6" w:rsidRPr="001073A9">
        <w:rPr>
          <w:rFonts w:ascii="Arial" w:hAnsi="Arial" w:cs="Arial"/>
          <w:lang w:val="es-ES"/>
        </w:rPr>
        <w:t xml:space="preserve"> e importe total.</w:t>
      </w:r>
    </w:p>
    <w:p w14:paraId="5A088F38" w14:textId="2E33806F" w:rsidR="00832FD6" w:rsidRPr="001073A9" w:rsidRDefault="00832FD6"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Documento acreditativo de la matriculación en el máster o programa.</w:t>
      </w:r>
    </w:p>
    <w:p w14:paraId="62686333" w14:textId="0EA1831A" w:rsidR="00404C46" w:rsidRPr="001073A9" w:rsidRDefault="00404C46"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Justificante de haber solicitado</w:t>
      </w:r>
      <w:r w:rsidR="00EB0381">
        <w:rPr>
          <w:rFonts w:ascii="Arial" w:hAnsi="Arial" w:cs="Arial"/>
          <w:lang w:val="es-ES"/>
        </w:rPr>
        <w:t>,</w:t>
      </w:r>
      <w:r w:rsidRPr="001073A9">
        <w:rPr>
          <w:rFonts w:ascii="Arial" w:hAnsi="Arial" w:cs="Arial"/>
          <w:lang w:val="es-ES"/>
        </w:rPr>
        <w:t xml:space="preserve"> si la </w:t>
      </w:r>
      <w:r w:rsidR="006F5D81" w:rsidRPr="001073A9">
        <w:rPr>
          <w:rFonts w:ascii="Arial" w:hAnsi="Arial" w:cs="Arial"/>
          <w:lang w:val="es-ES"/>
        </w:rPr>
        <w:t>hubiere</w:t>
      </w:r>
      <w:r w:rsidR="00EB0381">
        <w:rPr>
          <w:rFonts w:ascii="Arial" w:hAnsi="Arial" w:cs="Arial"/>
          <w:lang w:val="es-ES"/>
        </w:rPr>
        <w:t>,</w:t>
      </w:r>
      <w:r w:rsidR="006F5D81" w:rsidRPr="001073A9">
        <w:rPr>
          <w:rFonts w:ascii="Arial" w:hAnsi="Arial" w:cs="Arial"/>
          <w:lang w:val="es-ES"/>
        </w:rPr>
        <w:t xml:space="preserve"> beca</w:t>
      </w:r>
      <w:r w:rsidRPr="001073A9">
        <w:rPr>
          <w:rFonts w:ascii="Arial" w:hAnsi="Arial" w:cs="Arial"/>
          <w:lang w:val="es-ES"/>
        </w:rPr>
        <w:t xml:space="preserve"> o ayuda promovida por el centro de formación.</w:t>
      </w:r>
    </w:p>
    <w:p w14:paraId="156B3C0D" w14:textId="77777777" w:rsidR="00832FD6" w:rsidRPr="001073A9" w:rsidRDefault="00832FD6"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Copia digitalizada o fotocopia del contrato de alquiler o presupuesto del centro en que reside el/la alumno/a (Residencia de estudiantes, Colegio Mayor, etc.), según corresponda para alojamiento y manutención.</w:t>
      </w:r>
    </w:p>
    <w:p w14:paraId="4DEB76FE" w14:textId="77777777" w:rsidR="00832FD6" w:rsidRPr="001073A9" w:rsidRDefault="00832FD6"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Para las ayudas de transporte:</w:t>
      </w:r>
    </w:p>
    <w:p w14:paraId="5D40D7EC" w14:textId="375A081D" w:rsidR="00832FD6" w:rsidRPr="001073A9" w:rsidRDefault="00832FD6" w:rsidP="0041720E">
      <w:pPr>
        <w:pStyle w:val="Prrafodelista"/>
        <w:numPr>
          <w:ilvl w:val="1"/>
          <w:numId w:val="17"/>
        </w:numPr>
        <w:spacing w:before="160" w:after="160"/>
        <w:jc w:val="both"/>
        <w:rPr>
          <w:rFonts w:ascii="Arial" w:hAnsi="Arial" w:cs="Arial"/>
          <w:lang w:val="es-ES"/>
        </w:rPr>
      </w:pPr>
      <w:r w:rsidRPr="001073A9">
        <w:rPr>
          <w:rFonts w:ascii="Arial" w:hAnsi="Arial" w:cs="Arial"/>
          <w:lang w:val="es-ES"/>
        </w:rPr>
        <w:t xml:space="preserve">Cuando la solicitud sea previa a la realización del desplazamiento o del gasto, se exigirá a la persona solicitante una declaración jurada en la que, además de los datos </w:t>
      </w:r>
      <w:r w:rsidRPr="001073A9">
        <w:rPr>
          <w:rFonts w:ascii="Arial" w:hAnsi="Arial" w:cs="Arial"/>
          <w:lang w:val="es-ES"/>
        </w:rPr>
        <w:lastRenderedPageBreak/>
        <w:t>personales, se indique el importe solicitado y medio de transporte previsto. En los casos excepcionales en los que el desplazamiento se realice en vehículo particular, se incluirán además los motivos que expliquen la utilización de este medio de transporte, así como el número de kilómetros existentes entre el domicilio de la persona afiliada y el centro de formación, número de días en los que está previsto realizar dicho desplazamiento, y compromiso de destinar el importe que pudiera concederse al fin indicado.</w:t>
      </w:r>
    </w:p>
    <w:p w14:paraId="70526C4D" w14:textId="0446B1BF" w:rsidR="00404C46" w:rsidRPr="001073A9" w:rsidRDefault="00404C46" w:rsidP="00404C46">
      <w:pPr>
        <w:pStyle w:val="Prrafodelista"/>
        <w:numPr>
          <w:ilvl w:val="1"/>
          <w:numId w:val="17"/>
        </w:numPr>
        <w:spacing w:before="160" w:after="160"/>
        <w:jc w:val="both"/>
        <w:rPr>
          <w:rFonts w:ascii="Arial" w:hAnsi="Arial" w:cs="Arial"/>
          <w:lang w:val="es-ES"/>
        </w:rPr>
      </w:pPr>
      <w:r w:rsidRPr="001073A9">
        <w:rPr>
          <w:rFonts w:ascii="Arial" w:hAnsi="Arial" w:cs="Arial"/>
          <w:lang w:val="es-ES"/>
        </w:rPr>
        <w:t>Cuando la solicitud sea posterior a la realización del desplazamiento o del gasto, se exigirá copia de la factura/justificante del gasto en transporte y</w:t>
      </w:r>
      <w:r w:rsidR="00921175" w:rsidRPr="001073A9">
        <w:rPr>
          <w:rFonts w:ascii="Arial" w:hAnsi="Arial" w:cs="Arial"/>
          <w:lang w:val="es-ES"/>
        </w:rPr>
        <w:t>,</w:t>
      </w:r>
      <w:r w:rsidRPr="001073A9">
        <w:rPr>
          <w:rFonts w:ascii="Arial" w:hAnsi="Arial" w:cs="Arial"/>
          <w:lang w:val="es-ES"/>
        </w:rPr>
        <w:t xml:space="preserve"> en caso de haberse realizado en vehículo particular, declaración jurada con la distancia en kilómetros entre el domicilio presencial de la persona afiliada y el centro de formación, así como justificantes de asistencia al centro.</w:t>
      </w:r>
    </w:p>
    <w:p w14:paraId="241B5B93" w14:textId="7EEBABA7" w:rsidR="00832FD6" w:rsidRPr="001073A9" w:rsidRDefault="00832FD6" w:rsidP="00832FD6">
      <w:pPr>
        <w:pStyle w:val="Ttulo2"/>
        <w:spacing w:before="160" w:after="160"/>
        <w:ind w:left="567"/>
        <w:rPr>
          <w:color w:val="auto"/>
        </w:rPr>
      </w:pPr>
      <w:bookmarkStart w:id="58" w:name="_Toc228951740"/>
      <w:r w:rsidRPr="001073A9">
        <w:rPr>
          <w:color w:val="auto"/>
        </w:rPr>
        <w:t>REQUISITOS ECONÓMICOS</w:t>
      </w:r>
      <w:bookmarkEnd w:id="58"/>
    </w:p>
    <w:p w14:paraId="4894E6F3" w14:textId="7A755B46" w:rsidR="00832FD6" w:rsidRPr="001073A9" w:rsidRDefault="00832FD6" w:rsidP="00832FD6">
      <w:pPr>
        <w:pStyle w:val="Textoindependiente"/>
        <w:pBdr>
          <w:bottom w:val="none" w:sz="0" w:space="0" w:color="auto"/>
        </w:pBdr>
        <w:spacing w:before="160" w:after="160"/>
        <w:rPr>
          <w:b w:val="0"/>
        </w:rPr>
      </w:pPr>
      <w:r w:rsidRPr="001073A9">
        <w:rPr>
          <w:b w:val="0"/>
          <w:bCs w:val="0"/>
        </w:rPr>
        <w:t xml:space="preserve">Según lo establecido en el </w:t>
      </w:r>
      <w:r w:rsidRPr="001073A9">
        <w:rPr>
          <w:b w:val="0"/>
        </w:rPr>
        <w:t xml:space="preserve">epígrafe </w:t>
      </w:r>
      <w:r w:rsidR="00E57E73" w:rsidRPr="001073A9">
        <w:rPr>
          <w:b w:val="0"/>
        </w:rPr>
        <w:t xml:space="preserve">15.1 </w:t>
      </w:r>
      <w:r w:rsidRPr="001073A9">
        <w:rPr>
          <w:b w:val="0"/>
        </w:rPr>
        <w:t>de la Circular de referencia</w:t>
      </w:r>
      <w:r w:rsidRPr="001073A9">
        <w:rPr>
          <w:b w:val="0"/>
          <w:bCs w:val="0"/>
        </w:rPr>
        <w:t>, para ser beneficiario de las prestaciones reguladas en esta normativa, además de cumplirse los requisitos específicos establecidos en cada prestación, las personas</w:t>
      </w:r>
      <w:r w:rsidRPr="001073A9">
        <w:rPr>
          <w:b w:val="0"/>
        </w:rPr>
        <w:t xml:space="preserve"> solicitantes de esta ayuda deberán acreditar, </w:t>
      </w:r>
      <w:r w:rsidR="009B26AC" w:rsidRPr="001073A9">
        <w:rPr>
          <w:b w:val="0"/>
        </w:rPr>
        <w:t>con</w:t>
      </w:r>
      <w:r w:rsidRPr="001073A9">
        <w:rPr>
          <w:b w:val="0"/>
        </w:rPr>
        <w:t xml:space="preserve"> base </w:t>
      </w:r>
      <w:r w:rsidR="009B26AC" w:rsidRPr="001073A9">
        <w:rPr>
          <w:b w:val="0"/>
        </w:rPr>
        <w:t>en</w:t>
      </w:r>
      <w:r w:rsidRPr="001073A9">
        <w:rPr>
          <w:b w:val="0"/>
        </w:rPr>
        <w:t xml:space="preserve"> la documentación general exigida al efecto, la no superación de las siguientes limitaciones económico-patrimoniales:</w:t>
      </w:r>
    </w:p>
    <w:p w14:paraId="136CDC3C" w14:textId="3225117E" w:rsidR="00832FD6" w:rsidRPr="001073A9" w:rsidRDefault="00832FD6"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Límites máximos de Renta</w:t>
      </w:r>
    </w:p>
    <w:p w14:paraId="5249A91C" w14:textId="77777777" w:rsidR="00832FD6" w:rsidRPr="001073A9" w:rsidRDefault="00832FD6" w:rsidP="00832FD6">
      <w:pPr>
        <w:pStyle w:val="Sangradetextonormal"/>
        <w:spacing w:before="160" w:after="160"/>
        <w:rPr>
          <w:spacing w:val="0"/>
          <w:lang w:eastAsia="es-ES"/>
        </w:rPr>
      </w:pPr>
      <w:r w:rsidRPr="001073A9">
        <w:rPr>
          <w:spacing w:val="0"/>
          <w:lang w:eastAsia="es-ES"/>
        </w:rPr>
        <w:t xml:space="preserve">La renta anual de la unidad económica-familiar no podrá sobrepasar los siguientes límites máximos, establecidos en función del número de componentes de </w:t>
      </w:r>
      <w:proofErr w:type="gramStart"/>
      <w:r w:rsidRPr="001073A9">
        <w:rPr>
          <w:spacing w:val="0"/>
          <w:lang w:eastAsia="es-ES"/>
        </w:rPr>
        <w:t>la misma</w:t>
      </w:r>
      <w:proofErr w:type="gramEnd"/>
      <w:r w:rsidRPr="001073A9">
        <w:rPr>
          <w:spacing w:val="0"/>
          <w:lang w:eastAsia="es-ES"/>
        </w:rPr>
        <w:t xml:space="preserve"> y que se detallan a continuación: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3335"/>
      </w:tblGrid>
      <w:tr w:rsidR="001073A9" w:rsidRPr="001073A9" w14:paraId="66477E14" w14:textId="77777777" w:rsidTr="00C00087">
        <w:trPr>
          <w:trHeight w:val="425"/>
          <w:tblHeader/>
        </w:trPr>
        <w:tc>
          <w:tcPr>
            <w:tcW w:w="3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983AA" w14:textId="77777777" w:rsidR="00832FD6" w:rsidRPr="001073A9" w:rsidRDefault="00832FD6" w:rsidP="00C00087">
            <w:pPr>
              <w:spacing w:before="160" w:after="160"/>
              <w:jc w:val="center"/>
              <w:rPr>
                <w:rFonts w:ascii="Arial" w:hAnsi="Arial" w:cs="Arial"/>
                <w:b/>
                <w:bCs/>
                <w:sz w:val="22"/>
                <w:szCs w:val="22"/>
              </w:rPr>
            </w:pPr>
            <w:r w:rsidRPr="001073A9">
              <w:rPr>
                <w:rFonts w:ascii="Arial" w:hAnsi="Arial" w:cs="Arial"/>
                <w:b/>
                <w:bCs/>
                <w:sz w:val="22"/>
                <w:szCs w:val="22"/>
              </w:rPr>
              <w:t>NÚMERO DE COMPONENTES DE LA UNIDAD ECONÓMICA FAMILIAR</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D1190" w14:textId="77777777" w:rsidR="00832FD6" w:rsidRPr="001073A9" w:rsidRDefault="00832FD6" w:rsidP="00C00087">
            <w:pPr>
              <w:spacing w:before="160" w:after="160"/>
              <w:jc w:val="center"/>
              <w:rPr>
                <w:rFonts w:ascii="Arial" w:hAnsi="Arial" w:cs="Arial"/>
                <w:b/>
                <w:bCs/>
                <w:sz w:val="22"/>
                <w:szCs w:val="22"/>
                <w:lang w:eastAsia="es-ES_tradnl"/>
              </w:rPr>
            </w:pPr>
            <w:r w:rsidRPr="001073A9">
              <w:rPr>
                <w:rFonts w:ascii="Arial" w:hAnsi="Arial" w:cs="Arial"/>
                <w:b/>
                <w:bCs/>
                <w:sz w:val="22"/>
                <w:szCs w:val="22"/>
              </w:rPr>
              <w:t>LÍMITE MÁXIMO DE RENTA ANUAL (EUROS)</w:t>
            </w:r>
          </w:p>
        </w:tc>
      </w:tr>
      <w:tr w:rsidR="001073A9" w:rsidRPr="001073A9" w14:paraId="7C452CAF" w14:textId="77777777" w:rsidTr="00C00087">
        <w:tc>
          <w:tcPr>
            <w:tcW w:w="3469" w:type="dxa"/>
            <w:tcBorders>
              <w:top w:val="single" w:sz="4" w:space="0" w:color="auto"/>
              <w:left w:val="single" w:sz="4" w:space="0" w:color="auto"/>
              <w:bottom w:val="single" w:sz="4" w:space="0" w:color="auto"/>
              <w:right w:val="single" w:sz="4" w:space="0" w:color="auto"/>
            </w:tcBorders>
          </w:tcPr>
          <w:p w14:paraId="5FBCAB04"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1</w:t>
            </w:r>
          </w:p>
        </w:tc>
        <w:tc>
          <w:tcPr>
            <w:tcW w:w="3335" w:type="dxa"/>
            <w:tcBorders>
              <w:top w:val="single" w:sz="4" w:space="0" w:color="auto"/>
              <w:left w:val="single" w:sz="4" w:space="0" w:color="auto"/>
              <w:bottom w:val="single" w:sz="4" w:space="0" w:color="auto"/>
              <w:right w:val="single" w:sz="4" w:space="0" w:color="auto"/>
            </w:tcBorders>
            <w:vAlign w:val="center"/>
          </w:tcPr>
          <w:p w14:paraId="63F9ABEA"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26.949</w:t>
            </w:r>
          </w:p>
        </w:tc>
      </w:tr>
      <w:tr w:rsidR="001073A9" w:rsidRPr="001073A9" w14:paraId="7AB382FE" w14:textId="77777777" w:rsidTr="00C00087">
        <w:tc>
          <w:tcPr>
            <w:tcW w:w="3469" w:type="dxa"/>
            <w:tcBorders>
              <w:top w:val="single" w:sz="4" w:space="0" w:color="auto"/>
              <w:left w:val="single" w:sz="4" w:space="0" w:color="auto"/>
              <w:bottom w:val="single" w:sz="4" w:space="0" w:color="auto"/>
              <w:right w:val="single" w:sz="4" w:space="0" w:color="auto"/>
            </w:tcBorders>
          </w:tcPr>
          <w:p w14:paraId="04D03F5F"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2</w:t>
            </w:r>
          </w:p>
        </w:tc>
        <w:tc>
          <w:tcPr>
            <w:tcW w:w="3335" w:type="dxa"/>
            <w:tcBorders>
              <w:top w:val="single" w:sz="4" w:space="0" w:color="auto"/>
              <w:left w:val="single" w:sz="4" w:space="0" w:color="auto"/>
              <w:bottom w:val="single" w:sz="4" w:space="0" w:color="auto"/>
              <w:right w:val="single" w:sz="4" w:space="0" w:color="auto"/>
            </w:tcBorders>
            <w:vAlign w:val="center"/>
          </w:tcPr>
          <w:p w14:paraId="441BD47C"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43.118</w:t>
            </w:r>
          </w:p>
        </w:tc>
      </w:tr>
      <w:tr w:rsidR="001073A9" w:rsidRPr="001073A9" w14:paraId="07A30D81" w14:textId="77777777" w:rsidTr="00C00087">
        <w:tc>
          <w:tcPr>
            <w:tcW w:w="3469" w:type="dxa"/>
            <w:tcBorders>
              <w:top w:val="single" w:sz="4" w:space="0" w:color="auto"/>
              <w:left w:val="single" w:sz="4" w:space="0" w:color="auto"/>
              <w:bottom w:val="single" w:sz="4" w:space="0" w:color="auto"/>
              <w:right w:val="single" w:sz="4" w:space="0" w:color="auto"/>
            </w:tcBorders>
          </w:tcPr>
          <w:p w14:paraId="53B54455"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3</w:t>
            </w:r>
          </w:p>
        </w:tc>
        <w:tc>
          <w:tcPr>
            <w:tcW w:w="3335" w:type="dxa"/>
            <w:tcBorders>
              <w:top w:val="single" w:sz="4" w:space="0" w:color="auto"/>
              <w:left w:val="single" w:sz="4" w:space="0" w:color="auto"/>
              <w:bottom w:val="single" w:sz="4" w:space="0" w:color="auto"/>
              <w:right w:val="single" w:sz="4" w:space="0" w:color="auto"/>
            </w:tcBorders>
            <w:vAlign w:val="center"/>
          </w:tcPr>
          <w:p w14:paraId="6C0B46AB"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60.366</w:t>
            </w:r>
          </w:p>
        </w:tc>
      </w:tr>
      <w:tr w:rsidR="001073A9" w:rsidRPr="001073A9" w14:paraId="6DAEE8FD" w14:textId="77777777" w:rsidTr="00C00087">
        <w:tc>
          <w:tcPr>
            <w:tcW w:w="3469" w:type="dxa"/>
            <w:tcBorders>
              <w:top w:val="single" w:sz="4" w:space="0" w:color="auto"/>
              <w:left w:val="single" w:sz="4" w:space="0" w:color="auto"/>
              <w:bottom w:val="single" w:sz="4" w:space="0" w:color="auto"/>
              <w:right w:val="single" w:sz="4" w:space="0" w:color="auto"/>
            </w:tcBorders>
          </w:tcPr>
          <w:p w14:paraId="1549B940"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4</w:t>
            </w:r>
          </w:p>
        </w:tc>
        <w:tc>
          <w:tcPr>
            <w:tcW w:w="3335" w:type="dxa"/>
            <w:tcBorders>
              <w:top w:val="single" w:sz="4" w:space="0" w:color="auto"/>
              <w:left w:val="single" w:sz="4" w:space="0" w:color="auto"/>
              <w:bottom w:val="single" w:sz="4" w:space="0" w:color="auto"/>
              <w:right w:val="single" w:sz="4" w:space="0" w:color="auto"/>
            </w:tcBorders>
            <w:vAlign w:val="center"/>
          </w:tcPr>
          <w:p w14:paraId="4854863F"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73.302</w:t>
            </w:r>
          </w:p>
        </w:tc>
      </w:tr>
      <w:tr w:rsidR="001073A9" w:rsidRPr="001073A9" w14:paraId="319D9CA7" w14:textId="77777777" w:rsidTr="00C00087">
        <w:tc>
          <w:tcPr>
            <w:tcW w:w="3469" w:type="dxa"/>
            <w:tcBorders>
              <w:top w:val="single" w:sz="4" w:space="0" w:color="auto"/>
              <w:left w:val="single" w:sz="4" w:space="0" w:color="auto"/>
              <w:bottom w:val="single" w:sz="4" w:space="0" w:color="auto"/>
              <w:right w:val="single" w:sz="4" w:space="0" w:color="auto"/>
            </w:tcBorders>
          </w:tcPr>
          <w:p w14:paraId="6A2D2466"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5</w:t>
            </w:r>
          </w:p>
        </w:tc>
        <w:tc>
          <w:tcPr>
            <w:tcW w:w="3335" w:type="dxa"/>
            <w:tcBorders>
              <w:top w:val="single" w:sz="4" w:space="0" w:color="auto"/>
              <w:left w:val="single" w:sz="4" w:space="0" w:color="auto"/>
              <w:bottom w:val="single" w:sz="4" w:space="0" w:color="auto"/>
              <w:right w:val="single" w:sz="4" w:space="0" w:color="auto"/>
            </w:tcBorders>
            <w:vAlign w:val="center"/>
          </w:tcPr>
          <w:p w14:paraId="60DA4BDF"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81.926</w:t>
            </w:r>
          </w:p>
        </w:tc>
      </w:tr>
      <w:tr w:rsidR="001073A9" w:rsidRPr="001073A9" w14:paraId="059CD1FA" w14:textId="77777777" w:rsidTr="00C00087">
        <w:tc>
          <w:tcPr>
            <w:tcW w:w="3469" w:type="dxa"/>
            <w:tcBorders>
              <w:top w:val="single" w:sz="4" w:space="0" w:color="auto"/>
              <w:left w:val="single" w:sz="4" w:space="0" w:color="auto"/>
              <w:bottom w:val="single" w:sz="4" w:space="0" w:color="auto"/>
              <w:right w:val="single" w:sz="4" w:space="0" w:color="auto"/>
            </w:tcBorders>
          </w:tcPr>
          <w:p w14:paraId="068F8910"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2"/>
                <w:szCs w:val="22"/>
              </w:rPr>
              <w:t>6</w:t>
            </w:r>
          </w:p>
        </w:tc>
        <w:tc>
          <w:tcPr>
            <w:tcW w:w="3335" w:type="dxa"/>
            <w:tcBorders>
              <w:top w:val="single" w:sz="4" w:space="0" w:color="auto"/>
              <w:left w:val="single" w:sz="4" w:space="0" w:color="auto"/>
              <w:bottom w:val="single" w:sz="4" w:space="0" w:color="auto"/>
              <w:right w:val="single" w:sz="4" w:space="0" w:color="auto"/>
            </w:tcBorders>
            <w:vAlign w:val="center"/>
          </w:tcPr>
          <w:p w14:paraId="4B89EED9" w14:textId="77777777" w:rsidR="00832FD6" w:rsidRPr="001073A9" w:rsidRDefault="00832FD6" w:rsidP="00C00087">
            <w:pPr>
              <w:spacing w:before="160" w:after="160"/>
              <w:jc w:val="center"/>
              <w:rPr>
                <w:rFonts w:ascii="Arial" w:hAnsi="Arial" w:cs="Arial"/>
                <w:sz w:val="22"/>
                <w:szCs w:val="22"/>
                <w:lang w:eastAsia="es-ES_tradnl"/>
              </w:rPr>
            </w:pPr>
            <w:r w:rsidRPr="001073A9">
              <w:rPr>
                <w:rFonts w:ascii="Arial" w:hAnsi="Arial" w:cs="Arial"/>
                <w:sz w:val="21"/>
                <w:szCs w:val="21"/>
              </w:rPr>
              <w:t>86.237</w:t>
            </w:r>
          </w:p>
        </w:tc>
      </w:tr>
    </w:tbl>
    <w:p w14:paraId="6C3020CF" w14:textId="77777777" w:rsidR="00832FD6" w:rsidRPr="001073A9" w:rsidRDefault="00832FD6" w:rsidP="00832FD6">
      <w:pPr>
        <w:spacing w:before="160" w:after="160"/>
        <w:jc w:val="both"/>
        <w:rPr>
          <w:rFonts w:ascii="Arial" w:hAnsi="Arial" w:cs="Arial"/>
          <w:sz w:val="24"/>
          <w:szCs w:val="24"/>
        </w:rPr>
      </w:pPr>
      <w:r w:rsidRPr="001073A9">
        <w:rPr>
          <w:rFonts w:ascii="Arial" w:hAnsi="Arial" w:cs="Arial"/>
          <w:sz w:val="24"/>
          <w:szCs w:val="24"/>
        </w:rPr>
        <w:lastRenderedPageBreak/>
        <w:t>Por cada miembro adicional de la unidad económica familiar se incrementará el sexto tramo en 4.313 euros para el establecimiento del correspondiente límite máximo de renta anual.</w:t>
      </w:r>
    </w:p>
    <w:p w14:paraId="0D679FDC" w14:textId="531CD0EF" w:rsidR="00832FD6" w:rsidRPr="001073A9" w:rsidRDefault="00832FD6"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Límites máximos de Patrimonio</w:t>
      </w:r>
    </w:p>
    <w:p w14:paraId="5B6C7BBC" w14:textId="69182FC6" w:rsidR="00832FD6" w:rsidRPr="001073A9" w:rsidRDefault="00832FD6" w:rsidP="00832FD6">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 xml:space="preserve">Además de no superar los límites máximos de renta indicados anteriormente, el solicitante de estas ayudas deberá acreditar igualmente, y </w:t>
      </w:r>
      <w:r w:rsidR="009B26AC" w:rsidRPr="001073A9">
        <w:rPr>
          <w:rFonts w:ascii="Arial" w:hAnsi="Arial" w:cs="Arial"/>
          <w:color w:val="auto"/>
          <w:sz w:val="24"/>
          <w:szCs w:val="24"/>
        </w:rPr>
        <w:t>con</w:t>
      </w:r>
      <w:r w:rsidRPr="001073A9">
        <w:rPr>
          <w:rFonts w:ascii="Arial" w:hAnsi="Arial" w:cs="Arial"/>
          <w:color w:val="auto"/>
          <w:sz w:val="24"/>
          <w:szCs w:val="24"/>
        </w:rPr>
        <w:t xml:space="preserve"> base </w:t>
      </w:r>
      <w:r w:rsidR="009B26AC" w:rsidRPr="001073A9">
        <w:rPr>
          <w:rFonts w:ascii="Arial" w:hAnsi="Arial" w:cs="Arial"/>
          <w:color w:val="auto"/>
          <w:sz w:val="24"/>
          <w:szCs w:val="24"/>
        </w:rPr>
        <w:t>en</w:t>
      </w:r>
      <w:r w:rsidRPr="001073A9">
        <w:rPr>
          <w:rFonts w:ascii="Arial" w:hAnsi="Arial" w:cs="Arial"/>
          <w:color w:val="auto"/>
          <w:sz w:val="24"/>
          <w:szCs w:val="24"/>
        </w:rPr>
        <w:t xml:space="preserve"> la documentación exigida al efecto, que su unidad económica familiar cumple todas y cada una de las siguientes limitaciones patrimoniales:</w:t>
      </w:r>
    </w:p>
    <w:p w14:paraId="6BD3B9B4" w14:textId="77777777" w:rsidR="00832FD6" w:rsidRPr="001073A9" w:rsidRDefault="00832FD6" w:rsidP="0041720E">
      <w:pPr>
        <w:pStyle w:val="Textosinformato"/>
        <w:numPr>
          <w:ilvl w:val="0"/>
          <w:numId w:val="23"/>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rendimientos del capital mobiliario del conjunto de miembros de la unidad económica familiar no superará los</w:t>
      </w:r>
      <w:r w:rsidRPr="001073A9">
        <w:rPr>
          <w:rFonts w:ascii="Arial" w:hAnsi="Arial" w:cs="Arial"/>
          <w:color w:val="auto"/>
        </w:rPr>
        <w:t xml:space="preserve"> </w:t>
      </w:r>
      <w:r w:rsidRPr="001073A9">
        <w:rPr>
          <w:rFonts w:ascii="Arial" w:hAnsi="Arial" w:cs="Arial"/>
          <w:color w:val="auto"/>
          <w:sz w:val="24"/>
          <w:szCs w:val="24"/>
        </w:rPr>
        <w:t>1.900 euros</w:t>
      </w:r>
      <w:r w:rsidR="009B26AC" w:rsidRPr="001073A9">
        <w:rPr>
          <w:rFonts w:ascii="Arial" w:hAnsi="Arial" w:cs="Arial"/>
          <w:color w:val="auto"/>
          <w:sz w:val="24"/>
          <w:szCs w:val="24"/>
        </w:rPr>
        <w:t xml:space="preserve"> anuales</w:t>
      </w:r>
      <w:r w:rsidRPr="001073A9">
        <w:rPr>
          <w:rFonts w:ascii="Arial" w:hAnsi="Arial" w:cs="Arial"/>
          <w:color w:val="auto"/>
          <w:sz w:val="24"/>
          <w:szCs w:val="24"/>
        </w:rPr>
        <w:t>.</w:t>
      </w:r>
    </w:p>
    <w:p w14:paraId="34882980" w14:textId="002B9461" w:rsidR="00832FD6" w:rsidRPr="001073A9" w:rsidRDefault="00832FD6" w:rsidP="0041720E">
      <w:pPr>
        <w:pStyle w:val="Textosinformato"/>
        <w:numPr>
          <w:ilvl w:val="0"/>
          <w:numId w:val="23"/>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valores catastrales de las fincas urbanas o rústicas (incluido el suelo no edificado) adicionales a la vivienda habitual y a los bienes inmuebles afectos a actividades económicas pertenecientes al conjunto de miembros de la unidad económica-familiar, no podrá superar 1</w:t>
      </w:r>
      <w:r w:rsidR="00023FF3" w:rsidRPr="001073A9">
        <w:rPr>
          <w:rFonts w:ascii="Arial" w:hAnsi="Arial" w:cs="Arial"/>
          <w:color w:val="auto"/>
          <w:sz w:val="24"/>
          <w:szCs w:val="24"/>
        </w:rPr>
        <w:t>3</w:t>
      </w:r>
      <w:r w:rsidRPr="001073A9">
        <w:rPr>
          <w:rFonts w:ascii="Arial" w:hAnsi="Arial" w:cs="Arial"/>
          <w:color w:val="auto"/>
          <w:sz w:val="24"/>
          <w:szCs w:val="24"/>
        </w:rPr>
        <w:t>0.000 euros.</w:t>
      </w:r>
    </w:p>
    <w:p w14:paraId="66ACD7C2" w14:textId="129C22B6" w:rsidR="00832FD6" w:rsidRPr="001073A9" w:rsidRDefault="00832FD6" w:rsidP="0041720E">
      <w:pPr>
        <w:pStyle w:val="Textosinformato"/>
        <w:numPr>
          <w:ilvl w:val="0"/>
          <w:numId w:val="23"/>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ganancias patrimoniales del conjunto de miembros de la unidad económica-familiar no superará los 1</w:t>
      </w:r>
      <w:r w:rsidR="00023FF3" w:rsidRPr="001073A9">
        <w:rPr>
          <w:rFonts w:ascii="Arial" w:hAnsi="Arial" w:cs="Arial"/>
          <w:color w:val="auto"/>
          <w:sz w:val="24"/>
          <w:szCs w:val="24"/>
        </w:rPr>
        <w:t>5</w:t>
      </w:r>
      <w:r w:rsidRPr="001073A9">
        <w:rPr>
          <w:rFonts w:ascii="Arial" w:hAnsi="Arial" w:cs="Arial"/>
          <w:color w:val="auto"/>
          <w:sz w:val="24"/>
          <w:szCs w:val="24"/>
        </w:rPr>
        <w:t>.</w:t>
      </w:r>
      <w:r w:rsidR="00023FF3" w:rsidRPr="001073A9">
        <w:rPr>
          <w:rFonts w:ascii="Arial" w:hAnsi="Arial" w:cs="Arial"/>
          <w:color w:val="auto"/>
          <w:sz w:val="24"/>
          <w:szCs w:val="24"/>
        </w:rPr>
        <w:t>6</w:t>
      </w:r>
      <w:r w:rsidRPr="001073A9">
        <w:rPr>
          <w:rFonts w:ascii="Arial" w:hAnsi="Arial" w:cs="Arial"/>
          <w:color w:val="auto"/>
          <w:sz w:val="24"/>
          <w:szCs w:val="24"/>
        </w:rPr>
        <w:t>00 euros</w:t>
      </w:r>
      <w:r w:rsidR="009B26AC" w:rsidRPr="001073A9">
        <w:rPr>
          <w:rFonts w:ascii="Arial" w:hAnsi="Arial" w:cs="Arial"/>
          <w:color w:val="auto"/>
          <w:sz w:val="24"/>
          <w:szCs w:val="24"/>
        </w:rPr>
        <w:t xml:space="preserve"> anuales</w:t>
      </w:r>
      <w:r w:rsidRPr="001073A9">
        <w:rPr>
          <w:rFonts w:ascii="Arial" w:hAnsi="Arial" w:cs="Arial"/>
          <w:color w:val="auto"/>
          <w:sz w:val="24"/>
          <w:szCs w:val="24"/>
        </w:rPr>
        <w:t>.</w:t>
      </w:r>
    </w:p>
    <w:p w14:paraId="0FDE1987" w14:textId="77777777" w:rsidR="00832FD6" w:rsidRPr="001073A9" w:rsidRDefault="00832FD6" w:rsidP="00832FD6">
      <w:pPr>
        <w:pStyle w:val="Ttulo2"/>
        <w:tabs>
          <w:tab w:val="left" w:pos="0"/>
        </w:tabs>
        <w:spacing w:before="160" w:after="160"/>
        <w:ind w:left="556" w:hanging="567"/>
        <w:rPr>
          <w:color w:val="auto"/>
        </w:rPr>
      </w:pPr>
      <w:bookmarkStart w:id="59" w:name="_Toc228951741"/>
      <w:r w:rsidRPr="001073A9">
        <w:rPr>
          <w:color w:val="auto"/>
        </w:rPr>
        <w:t>CUANTÍA Y FORMA DE PAGO</w:t>
      </w:r>
      <w:bookmarkEnd w:id="59"/>
    </w:p>
    <w:p w14:paraId="568600AC" w14:textId="064D06CF" w:rsidR="00832FD6" w:rsidRPr="001073A9" w:rsidRDefault="00832FD6" w:rsidP="00EB0381">
      <w:pPr>
        <w:pStyle w:val="Sangradetextonormal"/>
        <w:numPr>
          <w:ilvl w:val="0"/>
          <w:numId w:val="32"/>
        </w:numPr>
        <w:tabs>
          <w:tab w:val="left" w:pos="426"/>
        </w:tabs>
        <w:suppressAutoHyphens w:val="0"/>
        <w:autoSpaceDE w:val="0"/>
        <w:autoSpaceDN w:val="0"/>
        <w:spacing w:before="160" w:after="160"/>
        <w:rPr>
          <w:b/>
        </w:rPr>
      </w:pPr>
      <w:r w:rsidRPr="001073A9">
        <w:rPr>
          <w:b/>
        </w:rPr>
        <w:t xml:space="preserve">Ayudas para </w:t>
      </w:r>
      <w:r w:rsidR="00826603" w:rsidRPr="001073A9">
        <w:rPr>
          <w:b/>
        </w:rPr>
        <w:t>matrícula/costes de formación</w:t>
      </w:r>
    </w:p>
    <w:p w14:paraId="6DD49BE6" w14:textId="587B6A6E" w:rsidR="00832FD6" w:rsidRPr="001073A9" w:rsidRDefault="00832FD6" w:rsidP="00832FD6">
      <w:pPr>
        <w:spacing w:before="160" w:after="160"/>
        <w:jc w:val="both"/>
        <w:rPr>
          <w:rFonts w:ascii="Arial" w:hAnsi="Arial" w:cs="Arial"/>
          <w:sz w:val="24"/>
          <w:szCs w:val="24"/>
        </w:rPr>
      </w:pPr>
      <w:r w:rsidRPr="001073A9">
        <w:rPr>
          <w:rFonts w:ascii="Arial" w:hAnsi="Arial" w:cs="Arial"/>
          <w:sz w:val="24"/>
          <w:szCs w:val="24"/>
        </w:rPr>
        <w:t>Equivaldrá al resultado de aplicar, al coste de</w:t>
      </w:r>
      <w:r w:rsidR="009B26AC" w:rsidRPr="001073A9">
        <w:rPr>
          <w:rFonts w:ascii="Arial" w:hAnsi="Arial" w:cs="Arial"/>
          <w:sz w:val="24"/>
          <w:szCs w:val="24"/>
        </w:rPr>
        <w:t xml:space="preserve"> </w:t>
      </w:r>
      <w:r w:rsidR="00826603" w:rsidRPr="001073A9">
        <w:rPr>
          <w:rFonts w:ascii="Arial" w:hAnsi="Arial" w:cs="Arial"/>
          <w:sz w:val="24"/>
          <w:szCs w:val="24"/>
        </w:rPr>
        <w:t>l</w:t>
      </w:r>
      <w:r w:rsidR="009B26AC" w:rsidRPr="001073A9">
        <w:rPr>
          <w:rFonts w:ascii="Arial" w:hAnsi="Arial" w:cs="Arial"/>
          <w:sz w:val="24"/>
          <w:szCs w:val="24"/>
        </w:rPr>
        <w:t>a</w:t>
      </w:r>
      <w:r w:rsidR="00826603" w:rsidRPr="001073A9">
        <w:rPr>
          <w:rFonts w:ascii="Arial" w:hAnsi="Arial" w:cs="Arial"/>
          <w:sz w:val="24"/>
          <w:szCs w:val="24"/>
        </w:rPr>
        <w:t xml:space="preserve"> </w:t>
      </w:r>
      <w:r w:rsidR="009B26AC" w:rsidRPr="001073A9">
        <w:rPr>
          <w:rFonts w:ascii="Arial" w:hAnsi="Arial" w:cs="Arial"/>
          <w:sz w:val="24"/>
          <w:szCs w:val="24"/>
        </w:rPr>
        <w:t>formación</w:t>
      </w:r>
      <w:r w:rsidR="000037A0" w:rsidRPr="001073A9">
        <w:rPr>
          <w:rFonts w:ascii="Arial" w:hAnsi="Arial" w:cs="Arial"/>
          <w:sz w:val="24"/>
          <w:szCs w:val="24"/>
        </w:rPr>
        <w:t xml:space="preserve"> </w:t>
      </w:r>
      <w:r w:rsidRPr="001073A9">
        <w:rPr>
          <w:rFonts w:ascii="Arial" w:hAnsi="Arial" w:cs="Arial"/>
          <w:sz w:val="24"/>
          <w:szCs w:val="24"/>
        </w:rPr>
        <w:t xml:space="preserve">(matrículas y coste mensual </w:t>
      </w:r>
      <w:r w:rsidR="00826603" w:rsidRPr="001073A9">
        <w:rPr>
          <w:rFonts w:ascii="Arial" w:hAnsi="Arial" w:cs="Arial"/>
          <w:sz w:val="24"/>
          <w:szCs w:val="24"/>
        </w:rPr>
        <w:t>si los hubiera</w:t>
      </w:r>
      <w:r w:rsidRPr="001073A9">
        <w:rPr>
          <w:rFonts w:ascii="Arial" w:hAnsi="Arial" w:cs="Arial"/>
          <w:sz w:val="24"/>
          <w:szCs w:val="24"/>
        </w:rPr>
        <w:t>)</w:t>
      </w:r>
      <w:r w:rsidR="005A42AA" w:rsidRPr="001073A9">
        <w:rPr>
          <w:rFonts w:ascii="Arial" w:hAnsi="Arial" w:cs="Arial"/>
          <w:sz w:val="24"/>
          <w:szCs w:val="24"/>
        </w:rPr>
        <w:t xml:space="preserve"> hasta un importe máximo de 6.000</w:t>
      </w:r>
      <w:r w:rsidR="0039057A">
        <w:rPr>
          <w:rFonts w:ascii="Arial" w:hAnsi="Arial" w:cs="Arial"/>
          <w:sz w:val="24"/>
          <w:szCs w:val="24"/>
        </w:rPr>
        <w:t xml:space="preserve"> </w:t>
      </w:r>
      <w:r w:rsidR="005A42AA" w:rsidRPr="001073A9">
        <w:rPr>
          <w:rFonts w:ascii="Arial" w:hAnsi="Arial" w:cs="Arial"/>
          <w:sz w:val="24"/>
          <w:szCs w:val="24"/>
        </w:rPr>
        <w:t>€</w:t>
      </w:r>
      <w:r w:rsidRPr="001073A9">
        <w:rPr>
          <w:rFonts w:ascii="Arial" w:hAnsi="Arial" w:cs="Arial"/>
          <w:sz w:val="24"/>
          <w:szCs w:val="24"/>
        </w:rPr>
        <w:t>, los porcentajes relacionados en la tabla adjunta, calculados en función de dos variables: renta anual de la unidad económica familiar y el número de sus componentes.</w:t>
      </w:r>
    </w:p>
    <w:p w14:paraId="5ED64D91" w14:textId="1C38495B" w:rsidR="00832FD6" w:rsidRPr="001073A9" w:rsidRDefault="00832FD6" w:rsidP="004636D3">
      <w:pPr>
        <w:spacing w:before="160" w:after="480"/>
        <w:jc w:val="both"/>
        <w:rPr>
          <w:rFonts w:ascii="Arial" w:hAnsi="Arial" w:cs="Arial"/>
          <w:sz w:val="24"/>
          <w:szCs w:val="24"/>
        </w:rPr>
      </w:pPr>
      <w:r w:rsidRPr="001073A9">
        <w:rPr>
          <w:rFonts w:ascii="Arial" w:hAnsi="Arial" w:cs="Arial"/>
          <w:sz w:val="24"/>
          <w:szCs w:val="24"/>
        </w:rPr>
        <w:t>La tabla para la obtención del coste de formación subvencionable es la siguiente:</w:t>
      </w:r>
    </w:p>
    <w:tbl>
      <w:tblPr>
        <w:tblW w:w="6240" w:type="dxa"/>
        <w:jc w:val="center"/>
        <w:tblCellMar>
          <w:left w:w="70" w:type="dxa"/>
          <w:right w:w="70" w:type="dxa"/>
        </w:tblCellMar>
        <w:tblLook w:val="04A0" w:firstRow="1" w:lastRow="0" w:firstColumn="1" w:lastColumn="0" w:noHBand="0" w:noVBand="1"/>
      </w:tblPr>
      <w:tblGrid>
        <w:gridCol w:w="1560"/>
        <w:gridCol w:w="1560"/>
        <w:gridCol w:w="1560"/>
        <w:gridCol w:w="1560"/>
      </w:tblGrid>
      <w:tr w:rsidR="001073A9" w:rsidRPr="001073A9" w14:paraId="3FD1AE9B" w14:textId="77777777" w:rsidTr="00DC6815">
        <w:trPr>
          <w:trHeight w:val="1485"/>
          <w:tblHeader/>
          <w:jc w:val="center"/>
        </w:trPr>
        <w:tc>
          <w:tcPr>
            <w:tcW w:w="1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6A9921"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rPr>
              <w:t>N.º MIEMBROS DE LA UNIDAD ECONÓMICA FAMILIAR</w:t>
            </w:r>
          </w:p>
        </w:tc>
        <w:tc>
          <w:tcPr>
            <w:tcW w:w="3120" w:type="dxa"/>
            <w:gridSpan w:val="2"/>
            <w:tcBorders>
              <w:top w:val="single" w:sz="4" w:space="0" w:color="auto"/>
              <w:left w:val="nil"/>
              <w:bottom w:val="nil"/>
              <w:right w:val="single" w:sz="4" w:space="0" w:color="000000"/>
            </w:tcBorders>
            <w:shd w:val="clear" w:color="000000" w:fill="F2F2F2"/>
            <w:vAlign w:val="center"/>
            <w:hideMark/>
          </w:tcPr>
          <w:p w14:paraId="3A815E95"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rPr>
              <w:t>RENTA ANUAL</w:t>
            </w:r>
            <w:r w:rsidRPr="001073A9">
              <w:rPr>
                <w:rFonts w:ascii="Arial" w:hAnsi="Arial" w:cs="Arial"/>
                <w:b/>
                <w:bCs/>
                <w:sz w:val="22"/>
                <w:szCs w:val="22"/>
                <w:u w:val="single"/>
              </w:rPr>
              <w:t xml:space="preserve"> </w:t>
            </w:r>
            <w:r w:rsidRPr="001073A9">
              <w:rPr>
                <w:rFonts w:ascii="Arial" w:hAnsi="Arial" w:cs="Arial"/>
                <w:b/>
                <w:bCs/>
                <w:sz w:val="22"/>
                <w:szCs w:val="22"/>
              </w:rPr>
              <w:t>DE LA UNIDAD ECONÓMICA FAMILIAR (€)</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10163A92"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rPr>
              <w:t>% AYUDA PARA COSTES</w:t>
            </w:r>
          </w:p>
        </w:tc>
      </w:tr>
      <w:tr w:rsidR="001073A9" w:rsidRPr="001073A9" w14:paraId="2598471B" w14:textId="77777777" w:rsidTr="00C00087">
        <w:trPr>
          <w:trHeight w:val="375"/>
          <w:jc w:val="center"/>
        </w:trPr>
        <w:tc>
          <w:tcPr>
            <w:tcW w:w="1560" w:type="dxa"/>
            <w:tcBorders>
              <w:top w:val="nil"/>
              <w:left w:val="single" w:sz="4" w:space="0" w:color="auto"/>
              <w:bottom w:val="single" w:sz="4" w:space="0" w:color="auto"/>
              <w:right w:val="single" w:sz="4" w:space="0" w:color="auto"/>
            </w:tcBorders>
            <w:vAlign w:val="center"/>
            <w:hideMark/>
          </w:tcPr>
          <w:p w14:paraId="6A2459A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F906AB6"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single" w:sz="4" w:space="0" w:color="auto"/>
              <w:left w:val="nil"/>
              <w:bottom w:val="single" w:sz="4" w:space="0" w:color="auto"/>
              <w:right w:val="single" w:sz="4" w:space="0" w:color="auto"/>
            </w:tcBorders>
            <w:vAlign w:val="center"/>
            <w:hideMark/>
          </w:tcPr>
          <w:p w14:paraId="325A721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6.739 €</w:t>
            </w:r>
          </w:p>
        </w:tc>
        <w:tc>
          <w:tcPr>
            <w:tcW w:w="1560" w:type="dxa"/>
            <w:tcBorders>
              <w:top w:val="nil"/>
              <w:left w:val="nil"/>
              <w:bottom w:val="single" w:sz="4" w:space="0" w:color="auto"/>
              <w:right w:val="single" w:sz="4" w:space="0" w:color="auto"/>
            </w:tcBorders>
            <w:vAlign w:val="center"/>
            <w:hideMark/>
          </w:tcPr>
          <w:p w14:paraId="52D7385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4EB96FA4"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DEC9BD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14:paraId="592285EE"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C78CF9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13.475 €</w:t>
            </w:r>
          </w:p>
        </w:tc>
        <w:tc>
          <w:tcPr>
            <w:tcW w:w="1560" w:type="dxa"/>
            <w:tcBorders>
              <w:top w:val="nil"/>
              <w:left w:val="nil"/>
              <w:bottom w:val="single" w:sz="4" w:space="0" w:color="auto"/>
              <w:right w:val="single" w:sz="4" w:space="0" w:color="auto"/>
            </w:tcBorders>
            <w:vAlign w:val="center"/>
            <w:hideMark/>
          </w:tcPr>
          <w:p w14:paraId="61C1467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2C8519A5"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3AFCBEB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1</w:t>
            </w:r>
          </w:p>
        </w:tc>
        <w:tc>
          <w:tcPr>
            <w:tcW w:w="1560" w:type="dxa"/>
            <w:tcBorders>
              <w:top w:val="nil"/>
              <w:left w:val="nil"/>
              <w:bottom w:val="single" w:sz="4" w:space="0" w:color="auto"/>
              <w:right w:val="single" w:sz="4" w:space="0" w:color="auto"/>
            </w:tcBorders>
            <w:shd w:val="clear" w:color="000000" w:fill="FFFFFF"/>
            <w:vAlign w:val="center"/>
            <w:hideMark/>
          </w:tcPr>
          <w:p w14:paraId="0D2C7D85"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7ED81C6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20.213 €</w:t>
            </w:r>
          </w:p>
        </w:tc>
        <w:tc>
          <w:tcPr>
            <w:tcW w:w="1560" w:type="dxa"/>
            <w:tcBorders>
              <w:top w:val="nil"/>
              <w:left w:val="nil"/>
              <w:bottom w:val="single" w:sz="4" w:space="0" w:color="auto"/>
              <w:right w:val="single" w:sz="4" w:space="0" w:color="auto"/>
            </w:tcBorders>
            <w:vAlign w:val="center"/>
            <w:hideMark/>
          </w:tcPr>
          <w:p w14:paraId="43C6610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0547B4E6"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0935891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w:t>
            </w:r>
          </w:p>
        </w:tc>
        <w:tc>
          <w:tcPr>
            <w:tcW w:w="1560" w:type="dxa"/>
            <w:tcBorders>
              <w:top w:val="nil"/>
              <w:left w:val="nil"/>
              <w:bottom w:val="single" w:sz="4" w:space="0" w:color="auto"/>
              <w:right w:val="single" w:sz="4" w:space="0" w:color="auto"/>
            </w:tcBorders>
            <w:shd w:val="clear" w:color="000000" w:fill="C0C0C0"/>
            <w:vAlign w:val="center"/>
            <w:hideMark/>
          </w:tcPr>
          <w:p w14:paraId="65D8E90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4D70C22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26.949 €</w:t>
            </w:r>
          </w:p>
        </w:tc>
        <w:tc>
          <w:tcPr>
            <w:tcW w:w="1560" w:type="dxa"/>
            <w:tcBorders>
              <w:top w:val="nil"/>
              <w:left w:val="nil"/>
              <w:bottom w:val="single" w:sz="4" w:space="0" w:color="auto"/>
              <w:right w:val="single" w:sz="4" w:space="0" w:color="auto"/>
            </w:tcBorders>
            <w:shd w:val="clear" w:color="000000" w:fill="C0C0C0"/>
            <w:vAlign w:val="center"/>
            <w:hideMark/>
          </w:tcPr>
          <w:p w14:paraId="79D541B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27F1A13C"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2AF388B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5BD18271"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0F86035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10.779 €</w:t>
            </w:r>
          </w:p>
        </w:tc>
        <w:tc>
          <w:tcPr>
            <w:tcW w:w="1560" w:type="dxa"/>
            <w:tcBorders>
              <w:top w:val="nil"/>
              <w:left w:val="nil"/>
              <w:bottom w:val="single" w:sz="4" w:space="0" w:color="auto"/>
              <w:right w:val="single" w:sz="4" w:space="0" w:color="auto"/>
            </w:tcBorders>
            <w:vAlign w:val="center"/>
            <w:hideMark/>
          </w:tcPr>
          <w:p w14:paraId="233AF5B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21773D8A"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BC34B4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0E2B730E"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33E9A39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21.560 €</w:t>
            </w:r>
          </w:p>
        </w:tc>
        <w:tc>
          <w:tcPr>
            <w:tcW w:w="1560" w:type="dxa"/>
            <w:tcBorders>
              <w:top w:val="nil"/>
              <w:left w:val="nil"/>
              <w:bottom w:val="single" w:sz="4" w:space="0" w:color="auto"/>
              <w:right w:val="single" w:sz="4" w:space="0" w:color="auto"/>
            </w:tcBorders>
            <w:vAlign w:val="center"/>
            <w:hideMark/>
          </w:tcPr>
          <w:p w14:paraId="2535F15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3603AFA7"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680A8C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2</w:t>
            </w:r>
          </w:p>
        </w:tc>
        <w:tc>
          <w:tcPr>
            <w:tcW w:w="1560" w:type="dxa"/>
            <w:tcBorders>
              <w:top w:val="nil"/>
              <w:left w:val="nil"/>
              <w:bottom w:val="single" w:sz="4" w:space="0" w:color="auto"/>
              <w:right w:val="single" w:sz="4" w:space="0" w:color="auto"/>
            </w:tcBorders>
            <w:shd w:val="clear" w:color="000000" w:fill="FFFFFF"/>
            <w:vAlign w:val="center"/>
            <w:hideMark/>
          </w:tcPr>
          <w:p w14:paraId="40D8C03A"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56533F5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32.339 €</w:t>
            </w:r>
          </w:p>
        </w:tc>
        <w:tc>
          <w:tcPr>
            <w:tcW w:w="1560" w:type="dxa"/>
            <w:tcBorders>
              <w:top w:val="nil"/>
              <w:left w:val="nil"/>
              <w:bottom w:val="single" w:sz="4" w:space="0" w:color="auto"/>
              <w:right w:val="single" w:sz="4" w:space="0" w:color="auto"/>
            </w:tcBorders>
            <w:vAlign w:val="center"/>
            <w:hideMark/>
          </w:tcPr>
          <w:p w14:paraId="52B2F23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40F53370"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46767AE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w:t>
            </w:r>
          </w:p>
        </w:tc>
        <w:tc>
          <w:tcPr>
            <w:tcW w:w="1560" w:type="dxa"/>
            <w:tcBorders>
              <w:top w:val="nil"/>
              <w:left w:val="nil"/>
              <w:bottom w:val="single" w:sz="4" w:space="0" w:color="auto"/>
              <w:right w:val="single" w:sz="4" w:space="0" w:color="auto"/>
            </w:tcBorders>
            <w:shd w:val="clear" w:color="000000" w:fill="C0C0C0"/>
            <w:vAlign w:val="center"/>
            <w:hideMark/>
          </w:tcPr>
          <w:p w14:paraId="4A56A71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79552B1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43.118 €</w:t>
            </w:r>
          </w:p>
        </w:tc>
        <w:tc>
          <w:tcPr>
            <w:tcW w:w="1560" w:type="dxa"/>
            <w:tcBorders>
              <w:top w:val="nil"/>
              <w:left w:val="nil"/>
              <w:bottom w:val="single" w:sz="4" w:space="0" w:color="auto"/>
              <w:right w:val="single" w:sz="4" w:space="0" w:color="auto"/>
            </w:tcBorders>
            <w:shd w:val="clear" w:color="000000" w:fill="C0C0C0"/>
            <w:vAlign w:val="center"/>
            <w:hideMark/>
          </w:tcPr>
          <w:p w14:paraId="5364113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1B064121"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19C31BF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3</w:t>
            </w:r>
          </w:p>
        </w:tc>
        <w:tc>
          <w:tcPr>
            <w:tcW w:w="1560" w:type="dxa"/>
            <w:tcBorders>
              <w:top w:val="nil"/>
              <w:left w:val="nil"/>
              <w:bottom w:val="single" w:sz="4" w:space="0" w:color="auto"/>
              <w:right w:val="single" w:sz="4" w:space="0" w:color="auto"/>
            </w:tcBorders>
            <w:shd w:val="clear" w:color="000000" w:fill="FFFFFF"/>
            <w:vAlign w:val="center"/>
            <w:hideMark/>
          </w:tcPr>
          <w:p w14:paraId="6D14A91F"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4CA8F4A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15.092 €</w:t>
            </w:r>
          </w:p>
        </w:tc>
        <w:tc>
          <w:tcPr>
            <w:tcW w:w="1560" w:type="dxa"/>
            <w:tcBorders>
              <w:top w:val="nil"/>
              <w:left w:val="nil"/>
              <w:bottom w:val="single" w:sz="4" w:space="0" w:color="auto"/>
              <w:right w:val="single" w:sz="4" w:space="0" w:color="auto"/>
            </w:tcBorders>
            <w:vAlign w:val="center"/>
            <w:hideMark/>
          </w:tcPr>
          <w:p w14:paraId="08BECE8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45B7318C"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9FD3CE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3</w:t>
            </w:r>
          </w:p>
        </w:tc>
        <w:tc>
          <w:tcPr>
            <w:tcW w:w="1560" w:type="dxa"/>
            <w:tcBorders>
              <w:top w:val="nil"/>
              <w:left w:val="nil"/>
              <w:bottom w:val="single" w:sz="4" w:space="0" w:color="auto"/>
              <w:right w:val="single" w:sz="4" w:space="0" w:color="auto"/>
            </w:tcBorders>
            <w:shd w:val="clear" w:color="000000" w:fill="FFFFFF"/>
            <w:vAlign w:val="center"/>
            <w:hideMark/>
          </w:tcPr>
          <w:p w14:paraId="6316EA78"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012DFB6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30.184 €</w:t>
            </w:r>
          </w:p>
        </w:tc>
        <w:tc>
          <w:tcPr>
            <w:tcW w:w="1560" w:type="dxa"/>
            <w:tcBorders>
              <w:top w:val="nil"/>
              <w:left w:val="nil"/>
              <w:bottom w:val="single" w:sz="4" w:space="0" w:color="auto"/>
              <w:right w:val="single" w:sz="4" w:space="0" w:color="auto"/>
            </w:tcBorders>
            <w:vAlign w:val="center"/>
            <w:hideMark/>
          </w:tcPr>
          <w:p w14:paraId="5C1250E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4A330D0F" w14:textId="77777777" w:rsidTr="001F4FA3">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1FF4959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lastRenderedPageBreak/>
              <w:t>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51A76A7"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single" w:sz="4" w:space="0" w:color="auto"/>
              <w:left w:val="nil"/>
              <w:bottom w:val="single" w:sz="4" w:space="0" w:color="auto"/>
              <w:right w:val="single" w:sz="4" w:space="0" w:color="auto"/>
            </w:tcBorders>
            <w:vAlign w:val="center"/>
            <w:hideMark/>
          </w:tcPr>
          <w:p w14:paraId="6346A72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45.274 €</w:t>
            </w:r>
          </w:p>
        </w:tc>
        <w:tc>
          <w:tcPr>
            <w:tcW w:w="1560" w:type="dxa"/>
            <w:tcBorders>
              <w:top w:val="nil"/>
              <w:left w:val="nil"/>
              <w:bottom w:val="single" w:sz="4" w:space="0" w:color="auto"/>
              <w:right w:val="single" w:sz="4" w:space="0" w:color="auto"/>
            </w:tcBorders>
            <w:vAlign w:val="center"/>
            <w:hideMark/>
          </w:tcPr>
          <w:p w14:paraId="28867B4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6B6D2C22"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2388C4E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3</w:t>
            </w:r>
          </w:p>
        </w:tc>
        <w:tc>
          <w:tcPr>
            <w:tcW w:w="1560" w:type="dxa"/>
            <w:tcBorders>
              <w:top w:val="nil"/>
              <w:left w:val="nil"/>
              <w:bottom w:val="single" w:sz="4" w:space="0" w:color="auto"/>
              <w:right w:val="single" w:sz="4" w:space="0" w:color="auto"/>
            </w:tcBorders>
            <w:shd w:val="clear" w:color="000000" w:fill="C0C0C0"/>
            <w:vAlign w:val="center"/>
            <w:hideMark/>
          </w:tcPr>
          <w:p w14:paraId="50F5A9B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7B7C408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60" w:type="dxa"/>
            <w:tcBorders>
              <w:top w:val="nil"/>
              <w:left w:val="nil"/>
              <w:bottom w:val="single" w:sz="4" w:space="0" w:color="auto"/>
              <w:right w:val="single" w:sz="4" w:space="0" w:color="auto"/>
            </w:tcBorders>
            <w:shd w:val="clear" w:color="000000" w:fill="C0C0C0"/>
            <w:vAlign w:val="center"/>
            <w:hideMark/>
          </w:tcPr>
          <w:p w14:paraId="68C512C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352D3C9E"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643132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6641BFB7"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0364AA7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18.325 €</w:t>
            </w:r>
          </w:p>
        </w:tc>
        <w:tc>
          <w:tcPr>
            <w:tcW w:w="1560" w:type="dxa"/>
            <w:tcBorders>
              <w:top w:val="nil"/>
              <w:left w:val="nil"/>
              <w:bottom w:val="single" w:sz="4" w:space="0" w:color="auto"/>
              <w:right w:val="single" w:sz="4" w:space="0" w:color="auto"/>
            </w:tcBorders>
            <w:vAlign w:val="center"/>
            <w:hideMark/>
          </w:tcPr>
          <w:p w14:paraId="47EB9E8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625D80FA"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237B4D3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4C4F272D"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39ED98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36.650 €</w:t>
            </w:r>
          </w:p>
        </w:tc>
        <w:tc>
          <w:tcPr>
            <w:tcW w:w="1560" w:type="dxa"/>
            <w:tcBorders>
              <w:top w:val="nil"/>
              <w:left w:val="nil"/>
              <w:bottom w:val="single" w:sz="4" w:space="0" w:color="auto"/>
              <w:right w:val="single" w:sz="4" w:space="0" w:color="auto"/>
            </w:tcBorders>
            <w:vAlign w:val="center"/>
            <w:hideMark/>
          </w:tcPr>
          <w:p w14:paraId="500B739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1C714B6E"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3829E7F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4</w:t>
            </w:r>
          </w:p>
        </w:tc>
        <w:tc>
          <w:tcPr>
            <w:tcW w:w="1560" w:type="dxa"/>
            <w:tcBorders>
              <w:top w:val="nil"/>
              <w:left w:val="nil"/>
              <w:bottom w:val="single" w:sz="4" w:space="0" w:color="auto"/>
              <w:right w:val="single" w:sz="4" w:space="0" w:color="auto"/>
            </w:tcBorders>
            <w:shd w:val="clear" w:color="000000" w:fill="FFFFFF"/>
            <w:vAlign w:val="center"/>
            <w:hideMark/>
          </w:tcPr>
          <w:p w14:paraId="3AB4ACD9"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4057CA9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54.975 €</w:t>
            </w:r>
          </w:p>
        </w:tc>
        <w:tc>
          <w:tcPr>
            <w:tcW w:w="1560" w:type="dxa"/>
            <w:tcBorders>
              <w:top w:val="nil"/>
              <w:left w:val="nil"/>
              <w:bottom w:val="single" w:sz="4" w:space="0" w:color="auto"/>
              <w:right w:val="single" w:sz="4" w:space="0" w:color="auto"/>
            </w:tcBorders>
            <w:vAlign w:val="center"/>
            <w:hideMark/>
          </w:tcPr>
          <w:p w14:paraId="0302C5F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09FA2560"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4167855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4</w:t>
            </w:r>
          </w:p>
        </w:tc>
        <w:tc>
          <w:tcPr>
            <w:tcW w:w="1560" w:type="dxa"/>
            <w:tcBorders>
              <w:top w:val="nil"/>
              <w:left w:val="nil"/>
              <w:bottom w:val="single" w:sz="4" w:space="0" w:color="auto"/>
              <w:right w:val="single" w:sz="4" w:space="0" w:color="auto"/>
            </w:tcBorders>
            <w:shd w:val="clear" w:color="000000" w:fill="C0C0C0"/>
            <w:vAlign w:val="center"/>
            <w:hideMark/>
          </w:tcPr>
          <w:p w14:paraId="3B743FC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75BFFDA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73.302 €</w:t>
            </w:r>
          </w:p>
        </w:tc>
        <w:tc>
          <w:tcPr>
            <w:tcW w:w="1560" w:type="dxa"/>
            <w:tcBorders>
              <w:top w:val="nil"/>
              <w:left w:val="nil"/>
              <w:bottom w:val="single" w:sz="4" w:space="0" w:color="auto"/>
              <w:right w:val="single" w:sz="4" w:space="0" w:color="auto"/>
            </w:tcBorders>
            <w:shd w:val="clear" w:color="000000" w:fill="C0C0C0"/>
            <w:vAlign w:val="center"/>
            <w:hideMark/>
          </w:tcPr>
          <w:p w14:paraId="6172BE4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668A01AD"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C78923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nil"/>
              <w:left w:val="nil"/>
              <w:bottom w:val="single" w:sz="4" w:space="0" w:color="auto"/>
              <w:right w:val="single" w:sz="4" w:space="0" w:color="auto"/>
            </w:tcBorders>
            <w:shd w:val="clear" w:color="000000" w:fill="FFFFFF"/>
            <w:vAlign w:val="center"/>
            <w:hideMark/>
          </w:tcPr>
          <w:p w14:paraId="188E269E"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206C3EB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20.481 €</w:t>
            </w:r>
          </w:p>
        </w:tc>
        <w:tc>
          <w:tcPr>
            <w:tcW w:w="1560" w:type="dxa"/>
            <w:tcBorders>
              <w:top w:val="nil"/>
              <w:left w:val="nil"/>
              <w:bottom w:val="single" w:sz="4" w:space="0" w:color="auto"/>
              <w:right w:val="single" w:sz="4" w:space="0" w:color="auto"/>
            </w:tcBorders>
            <w:vAlign w:val="center"/>
            <w:hideMark/>
          </w:tcPr>
          <w:p w14:paraId="73AD9DC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1332AC8F"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576F40C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nil"/>
              <w:left w:val="nil"/>
              <w:bottom w:val="single" w:sz="4" w:space="0" w:color="auto"/>
              <w:right w:val="single" w:sz="4" w:space="0" w:color="auto"/>
            </w:tcBorders>
            <w:shd w:val="clear" w:color="000000" w:fill="FFFFFF"/>
            <w:vAlign w:val="center"/>
            <w:hideMark/>
          </w:tcPr>
          <w:p w14:paraId="6214366E"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3C78FFA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40.963 €</w:t>
            </w:r>
          </w:p>
        </w:tc>
        <w:tc>
          <w:tcPr>
            <w:tcW w:w="1560" w:type="dxa"/>
            <w:tcBorders>
              <w:top w:val="nil"/>
              <w:left w:val="nil"/>
              <w:bottom w:val="single" w:sz="4" w:space="0" w:color="auto"/>
              <w:right w:val="single" w:sz="4" w:space="0" w:color="auto"/>
            </w:tcBorders>
            <w:vAlign w:val="center"/>
            <w:hideMark/>
          </w:tcPr>
          <w:p w14:paraId="08F3FCB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32452A13"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1A12A6A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w:t>
            </w:r>
          </w:p>
        </w:tc>
        <w:tc>
          <w:tcPr>
            <w:tcW w:w="1560" w:type="dxa"/>
            <w:tcBorders>
              <w:top w:val="nil"/>
              <w:left w:val="nil"/>
              <w:bottom w:val="single" w:sz="4" w:space="0" w:color="auto"/>
              <w:right w:val="single" w:sz="4" w:space="0" w:color="auto"/>
            </w:tcBorders>
            <w:shd w:val="clear" w:color="000000" w:fill="FFFFFF"/>
            <w:vAlign w:val="center"/>
            <w:hideMark/>
          </w:tcPr>
          <w:p w14:paraId="588FC05C"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DD3810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61.444 €</w:t>
            </w:r>
          </w:p>
        </w:tc>
        <w:tc>
          <w:tcPr>
            <w:tcW w:w="1560" w:type="dxa"/>
            <w:tcBorders>
              <w:top w:val="nil"/>
              <w:left w:val="nil"/>
              <w:bottom w:val="single" w:sz="4" w:space="0" w:color="auto"/>
              <w:right w:val="single" w:sz="4" w:space="0" w:color="auto"/>
            </w:tcBorders>
            <w:vAlign w:val="center"/>
            <w:hideMark/>
          </w:tcPr>
          <w:p w14:paraId="5608FFA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4BB82986"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226BE46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5</w:t>
            </w:r>
          </w:p>
        </w:tc>
        <w:tc>
          <w:tcPr>
            <w:tcW w:w="1560" w:type="dxa"/>
            <w:tcBorders>
              <w:top w:val="nil"/>
              <w:left w:val="nil"/>
              <w:bottom w:val="single" w:sz="4" w:space="0" w:color="auto"/>
              <w:right w:val="single" w:sz="4" w:space="0" w:color="auto"/>
            </w:tcBorders>
            <w:shd w:val="clear" w:color="000000" w:fill="C0C0C0"/>
            <w:vAlign w:val="center"/>
            <w:hideMark/>
          </w:tcPr>
          <w:p w14:paraId="20264AE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7813CFE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81.926 €</w:t>
            </w:r>
          </w:p>
        </w:tc>
        <w:tc>
          <w:tcPr>
            <w:tcW w:w="1560" w:type="dxa"/>
            <w:tcBorders>
              <w:top w:val="nil"/>
              <w:left w:val="nil"/>
              <w:bottom w:val="single" w:sz="4" w:space="0" w:color="auto"/>
              <w:right w:val="single" w:sz="4" w:space="0" w:color="auto"/>
            </w:tcBorders>
            <w:shd w:val="clear" w:color="000000" w:fill="C0C0C0"/>
            <w:vAlign w:val="center"/>
            <w:hideMark/>
          </w:tcPr>
          <w:p w14:paraId="2B1B271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r w:rsidR="001073A9" w:rsidRPr="001073A9" w14:paraId="6CB67583"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731DD70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5ACF80E9"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6591423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21.560 €</w:t>
            </w:r>
          </w:p>
        </w:tc>
        <w:tc>
          <w:tcPr>
            <w:tcW w:w="1560" w:type="dxa"/>
            <w:tcBorders>
              <w:top w:val="nil"/>
              <w:left w:val="nil"/>
              <w:bottom w:val="single" w:sz="4" w:space="0" w:color="auto"/>
              <w:right w:val="single" w:sz="4" w:space="0" w:color="auto"/>
            </w:tcBorders>
            <w:vAlign w:val="center"/>
            <w:hideMark/>
          </w:tcPr>
          <w:p w14:paraId="10A6DE9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90%</w:t>
            </w:r>
          </w:p>
        </w:tc>
      </w:tr>
      <w:tr w:rsidR="001073A9" w:rsidRPr="001073A9" w14:paraId="57BF6C4A"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2EC70BF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2521DF04"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F75545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43.119 €</w:t>
            </w:r>
          </w:p>
        </w:tc>
        <w:tc>
          <w:tcPr>
            <w:tcW w:w="1560" w:type="dxa"/>
            <w:tcBorders>
              <w:top w:val="nil"/>
              <w:left w:val="nil"/>
              <w:bottom w:val="single" w:sz="4" w:space="0" w:color="auto"/>
              <w:right w:val="single" w:sz="4" w:space="0" w:color="auto"/>
            </w:tcBorders>
            <w:vAlign w:val="center"/>
            <w:hideMark/>
          </w:tcPr>
          <w:p w14:paraId="7331C78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75%</w:t>
            </w:r>
          </w:p>
        </w:tc>
      </w:tr>
      <w:tr w:rsidR="001073A9" w:rsidRPr="001073A9" w14:paraId="03D70865" w14:textId="77777777" w:rsidTr="00C00087">
        <w:trPr>
          <w:trHeight w:val="315"/>
          <w:jc w:val="center"/>
        </w:trPr>
        <w:tc>
          <w:tcPr>
            <w:tcW w:w="1560" w:type="dxa"/>
            <w:tcBorders>
              <w:top w:val="nil"/>
              <w:left w:val="single" w:sz="4" w:space="0" w:color="auto"/>
              <w:bottom w:val="single" w:sz="4" w:space="0" w:color="auto"/>
              <w:right w:val="single" w:sz="4" w:space="0" w:color="auto"/>
            </w:tcBorders>
            <w:vAlign w:val="center"/>
            <w:hideMark/>
          </w:tcPr>
          <w:p w14:paraId="65AA373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6</w:t>
            </w:r>
          </w:p>
        </w:tc>
        <w:tc>
          <w:tcPr>
            <w:tcW w:w="1560" w:type="dxa"/>
            <w:tcBorders>
              <w:top w:val="nil"/>
              <w:left w:val="nil"/>
              <w:bottom w:val="single" w:sz="4" w:space="0" w:color="auto"/>
              <w:right w:val="single" w:sz="4" w:space="0" w:color="auto"/>
            </w:tcBorders>
            <w:shd w:val="clear" w:color="000000" w:fill="FFFFFF"/>
            <w:vAlign w:val="center"/>
            <w:hideMark/>
          </w:tcPr>
          <w:p w14:paraId="4E14F4C6" w14:textId="77777777" w:rsidR="00832FD6" w:rsidRPr="001073A9" w:rsidRDefault="00832FD6" w:rsidP="00C00087">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560" w:type="dxa"/>
            <w:tcBorders>
              <w:top w:val="nil"/>
              <w:left w:val="nil"/>
              <w:bottom w:val="single" w:sz="4" w:space="0" w:color="auto"/>
              <w:right w:val="single" w:sz="4" w:space="0" w:color="auto"/>
            </w:tcBorders>
            <w:vAlign w:val="center"/>
            <w:hideMark/>
          </w:tcPr>
          <w:p w14:paraId="14FF27D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64.678 €</w:t>
            </w:r>
          </w:p>
        </w:tc>
        <w:tc>
          <w:tcPr>
            <w:tcW w:w="1560" w:type="dxa"/>
            <w:tcBorders>
              <w:top w:val="nil"/>
              <w:left w:val="nil"/>
              <w:bottom w:val="single" w:sz="4" w:space="0" w:color="auto"/>
              <w:right w:val="single" w:sz="4" w:space="0" w:color="auto"/>
            </w:tcBorders>
            <w:vAlign w:val="center"/>
            <w:hideMark/>
          </w:tcPr>
          <w:p w14:paraId="1BA77F9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napToGrid w:val="0"/>
                <w:sz w:val="22"/>
                <w:szCs w:val="22"/>
              </w:rPr>
              <w:t>50%</w:t>
            </w:r>
          </w:p>
        </w:tc>
      </w:tr>
      <w:tr w:rsidR="001073A9" w:rsidRPr="001073A9" w14:paraId="0EF13F76" w14:textId="77777777" w:rsidTr="00C00087">
        <w:trPr>
          <w:trHeight w:val="315"/>
          <w:jc w:val="center"/>
        </w:trPr>
        <w:tc>
          <w:tcPr>
            <w:tcW w:w="1560" w:type="dxa"/>
            <w:tcBorders>
              <w:top w:val="nil"/>
              <w:left w:val="single" w:sz="4" w:space="0" w:color="auto"/>
              <w:bottom w:val="single" w:sz="4" w:space="0" w:color="auto"/>
              <w:right w:val="single" w:sz="4" w:space="0" w:color="auto"/>
            </w:tcBorders>
            <w:shd w:val="clear" w:color="000000" w:fill="C0C0C0"/>
            <w:vAlign w:val="center"/>
            <w:hideMark/>
          </w:tcPr>
          <w:p w14:paraId="6B69CF2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w:t>
            </w:r>
          </w:p>
        </w:tc>
        <w:tc>
          <w:tcPr>
            <w:tcW w:w="1560" w:type="dxa"/>
            <w:tcBorders>
              <w:top w:val="nil"/>
              <w:left w:val="nil"/>
              <w:bottom w:val="single" w:sz="4" w:space="0" w:color="auto"/>
              <w:right w:val="single" w:sz="4" w:space="0" w:color="auto"/>
            </w:tcBorders>
            <w:shd w:val="clear" w:color="000000" w:fill="C0C0C0"/>
            <w:vAlign w:val="center"/>
            <w:hideMark/>
          </w:tcPr>
          <w:p w14:paraId="553DCBE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560" w:type="dxa"/>
            <w:tcBorders>
              <w:top w:val="nil"/>
              <w:left w:val="nil"/>
              <w:bottom w:val="single" w:sz="4" w:space="0" w:color="auto"/>
              <w:right w:val="single" w:sz="4" w:space="0" w:color="auto"/>
            </w:tcBorders>
            <w:shd w:val="clear" w:color="000000" w:fill="C0C0C0"/>
            <w:vAlign w:val="center"/>
            <w:hideMark/>
          </w:tcPr>
          <w:p w14:paraId="3EC580E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86.237 €</w:t>
            </w:r>
          </w:p>
        </w:tc>
        <w:tc>
          <w:tcPr>
            <w:tcW w:w="1560" w:type="dxa"/>
            <w:tcBorders>
              <w:top w:val="nil"/>
              <w:left w:val="nil"/>
              <w:bottom w:val="single" w:sz="4" w:space="0" w:color="auto"/>
              <w:right w:val="single" w:sz="4" w:space="0" w:color="auto"/>
            </w:tcBorders>
            <w:shd w:val="clear" w:color="000000" w:fill="C0C0C0"/>
            <w:vAlign w:val="center"/>
            <w:hideMark/>
          </w:tcPr>
          <w:p w14:paraId="39EE885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25%</w:t>
            </w:r>
          </w:p>
        </w:tc>
      </w:tr>
    </w:tbl>
    <w:p w14:paraId="4E07C4E0" w14:textId="11AEDCC0" w:rsidR="00832FD6" w:rsidRPr="001073A9" w:rsidRDefault="00832FD6" w:rsidP="00832FD6">
      <w:pPr>
        <w:spacing w:before="160" w:after="160"/>
        <w:jc w:val="both"/>
        <w:rPr>
          <w:rFonts w:ascii="Arial" w:hAnsi="Arial" w:cs="Arial"/>
          <w:sz w:val="24"/>
          <w:szCs w:val="24"/>
        </w:rPr>
      </w:pPr>
      <w:r w:rsidRPr="001073A9">
        <w:rPr>
          <w:rFonts w:ascii="Arial" w:hAnsi="Arial" w:cs="Arial"/>
          <w:sz w:val="24"/>
          <w:szCs w:val="24"/>
        </w:rPr>
        <w:t>Para unidades económicas-familiares de 7 o más miembros, se establecerán los distintos tramos de renta multiplicando los límites máximos de renta anual detallados en el apartado anterior por los siguientes porcentajes: 25 %, 50 %, 75</w:t>
      </w:r>
      <w:r w:rsidR="0039057A">
        <w:rPr>
          <w:rFonts w:ascii="Arial" w:hAnsi="Arial" w:cs="Arial"/>
          <w:sz w:val="24"/>
          <w:szCs w:val="24"/>
        </w:rPr>
        <w:t xml:space="preserve"> </w:t>
      </w:r>
      <w:r w:rsidRPr="001073A9">
        <w:rPr>
          <w:rFonts w:ascii="Arial" w:hAnsi="Arial" w:cs="Arial"/>
          <w:sz w:val="24"/>
          <w:szCs w:val="24"/>
        </w:rPr>
        <w:t>% y 100 %, a los que se les aplicará respectivamente los % de concesión del 90 %, 75 %, 50 % y 25 %.</w:t>
      </w:r>
    </w:p>
    <w:p w14:paraId="1B18A463" w14:textId="77777777" w:rsidR="00832FD6" w:rsidRPr="001073A9" w:rsidRDefault="00832FD6" w:rsidP="00832FD6">
      <w:pPr>
        <w:pStyle w:val="Sangradetextonormal"/>
        <w:tabs>
          <w:tab w:val="clear" w:pos="-720"/>
        </w:tabs>
        <w:autoSpaceDE w:val="0"/>
        <w:autoSpaceDN w:val="0"/>
        <w:spacing w:before="160" w:after="160"/>
        <w:rPr>
          <w:spacing w:val="0"/>
          <w:lang w:eastAsia="es-ES"/>
        </w:rPr>
      </w:pPr>
      <w:r w:rsidRPr="001073A9">
        <w:rPr>
          <w:spacing w:val="0"/>
          <w:lang w:eastAsia="es-ES"/>
        </w:rPr>
        <w:t>El importe concedido de esta prestación se abonará mensualmente durante el periodo de prestación establecido, previa presentación de los correspondientes justificantes de gasto.</w:t>
      </w:r>
    </w:p>
    <w:p w14:paraId="1B6729BB" w14:textId="5C3295E8" w:rsidR="00832FD6" w:rsidRPr="001073A9" w:rsidRDefault="00832FD6" w:rsidP="00EB0381">
      <w:pPr>
        <w:pStyle w:val="Sangradetextonormal"/>
        <w:numPr>
          <w:ilvl w:val="0"/>
          <w:numId w:val="32"/>
        </w:numPr>
        <w:tabs>
          <w:tab w:val="left" w:pos="708"/>
        </w:tabs>
        <w:suppressAutoHyphens w:val="0"/>
        <w:autoSpaceDE w:val="0"/>
        <w:autoSpaceDN w:val="0"/>
        <w:spacing w:before="160" w:after="160"/>
        <w:rPr>
          <w:b/>
          <w:bCs/>
          <w:spacing w:val="0"/>
          <w:lang w:eastAsia="es-ES"/>
        </w:rPr>
      </w:pPr>
      <w:r w:rsidRPr="001073A9">
        <w:rPr>
          <w:b/>
          <w:bCs/>
          <w:spacing w:val="0"/>
          <w:lang w:eastAsia="es-ES"/>
        </w:rPr>
        <w:t>Ayuda de Alojamiento y Manutención</w:t>
      </w:r>
    </w:p>
    <w:p w14:paraId="5FB8B483" w14:textId="05E78F1E" w:rsidR="00832FD6" w:rsidRPr="001073A9" w:rsidRDefault="00832FD6" w:rsidP="00832FD6">
      <w:pPr>
        <w:pStyle w:val="Textoindependiente"/>
        <w:pBdr>
          <w:bottom w:val="none" w:sz="0" w:space="0" w:color="auto"/>
        </w:pBdr>
        <w:spacing w:before="160" w:after="160"/>
        <w:rPr>
          <w:b w:val="0"/>
          <w:bCs w:val="0"/>
        </w:rPr>
      </w:pPr>
      <w:r w:rsidRPr="001073A9">
        <w:rPr>
          <w:b w:val="0"/>
        </w:rPr>
        <w:t xml:space="preserve">Se establece un importe máximo </w:t>
      </w:r>
      <w:r w:rsidRPr="001073A9">
        <w:rPr>
          <w:b w:val="0"/>
          <w:bCs w:val="0"/>
        </w:rPr>
        <w:t xml:space="preserve">mensual de </w:t>
      </w:r>
      <w:r w:rsidR="00376C0C" w:rsidRPr="001073A9">
        <w:rPr>
          <w:b w:val="0"/>
          <w:bCs w:val="0"/>
        </w:rPr>
        <w:t xml:space="preserve">850 </w:t>
      </w:r>
      <w:r w:rsidRPr="001073A9">
        <w:rPr>
          <w:b w:val="0"/>
          <w:bCs w:val="0"/>
        </w:rPr>
        <w:t xml:space="preserve">€ por cada mes lectivo completo del curso, de los cuales </w:t>
      </w:r>
      <w:r w:rsidR="00376C0C" w:rsidRPr="001073A9">
        <w:rPr>
          <w:b w:val="0"/>
          <w:bCs w:val="0"/>
        </w:rPr>
        <w:t xml:space="preserve">300 </w:t>
      </w:r>
      <w:r w:rsidRPr="001073A9">
        <w:rPr>
          <w:b w:val="0"/>
          <w:bCs w:val="0"/>
        </w:rPr>
        <w:t>€ serán para manutención y no habrá que justificarlos, siempre que este concepto</w:t>
      </w:r>
      <w:r w:rsidRPr="001073A9">
        <w:t xml:space="preserve"> </w:t>
      </w:r>
      <w:r w:rsidRPr="001073A9">
        <w:rPr>
          <w:b w:val="0"/>
          <w:bCs w:val="0"/>
        </w:rPr>
        <w:t xml:space="preserve">no esté incluido en el recibo de la Residencia de estudiantes o Colegio Mayor, en cuyo caso se abonará el máximo de </w:t>
      </w:r>
      <w:r w:rsidR="00376C0C" w:rsidRPr="001073A9">
        <w:rPr>
          <w:b w:val="0"/>
          <w:bCs w:val="0"/>
        </w:rPr>
        <w:t>850</w:t>
      </w:r>
      <w:r w:rsidR="00213E9D">
        <w:rPr>
          <w:b w:val="0"/>
          <w:bCs w:val="0"/>
        </w:rPr>
        <w:t xml:space="preserve"> </w:t>
      </w:r>
      <w:r w:rsidRPr="001073A9">
        <w:rPr>
          <w:b w:val="0"/>
          <w:bCs w:val="0"/>
        </w:rPr>
        <w:t xml:space="preserve">€ </w:t>
      </w:r>
      <w:r w:rsidR="00B84862" w:rsidRPr="001073A9">
        <w:rPr>
          <w:b w:val="0"/>
          <w:bCs w:val="0"/>
        </w:rPr>
        <w:t>y</w:t>
      </w:r>
      <w:r w:rsidRPr="001073A9">
        <w:rPr>
          <w:b w:val="0"/>
          <w:bCs w:val="0"/>
        </w:rPr>
        <w:t xml:space="preserve"> se aplicará al coste total de dicha residencia o colegio mayor. El abono de la cantidad restante correspondiente a alojamiento se realizará mensualmente, previa presentación de los justificantes de pago del alojamiento (recibo mensual de alquiler de la vivienda, o recibos de mensualidades de la Residencia de estudiantes, Colegio Mayor, etc.). En el caso de cursos de formación cuya asistencia se contabilice por días, en lugar de por meses, se aplicará un importe máximo diario de </w:t>
      </w:r>
      <w:r w:rsidR="00376C0C" w:rsidRPr="001073A9">
        <w:rPr>
          <w:b w:val="0"/>
          <w:bCs w:val="0"/>
        </w:rPr>
        <w:t xml:space="preserve">76 </w:t>
      </w:r>
      <w:r w:rsidRPr="001073A9">
        <w:rPr>
          <w:b w:val="0"/>
          <w:bCs w:val="0"/>
        </w:rPr>
        <w:t xml:space="preserve">€ en el caso de alojamiento y </w:t>
      </w:r>
      <w:r w:rsidR="00376C0C" w:rsidRPr="001073A9">
        <w:rPr>
          <w:b w:val="0"/>
          <w:bCs w:val="0"/>
        </w:rPr>
        <w:t xml:space="preserve">23 </w:t>
      </w:r>
      <w:r w:rsidRPr="001073A9">
        <w:rPr>
          <w:b w:val="0"/>
          <w:bCs w:val="0"/>
        </w:rPr>
        <w:t>€ diarios en el caso de la manutención, no pudiendo concederse nunca un importe mayor que el máximo mensual establecido para cada concepto.</w:t>
      </w:r>
    </w:p>
    <w:p w14:paraId="4BF1EDAA" w14:textId="15DDB2DE" w:rsidR="00832FD6" w:rsidRPr="001073A9" w:rsidRDefault="00832FD6" w:rsidP="00832FD6">
      <w:pPr>
        <w:pStyle w:val="Sangradetextonormal"/>
        <w:spacing w:before="160" w:after="160"/>
        <w:rPr>
          <w:bCs/>
        </w:rPr>
      </w:pPr>
      <w:r w:rsidRPr="001073A9">
        <w:rPr>
          <w:bCs/>
        </w:rPr>
        <w:lastRenderedPageBreak/>
        <w:t xml:space="preserve">La cuantía de las ayudas será el resultado de imputar el porcentaje de concesión que corresponda, según el nivel de renta, sobre el presupuesto presentado (una vez aplicados los límites máximos de cuantía indicados anteriormente en el punto </w:t>
      </w:r>
      <w:r w:rsidR="0041720E" w:rsidRPr="001073A9">
        <w:rPr>
          <w:bCs/>
        </w:rPr>
        <w:t>3</w:t>
      </w:r>
      <w:r w:rsidRPr="001073A9">
        <w:rPr>
          <w:bCs/>
        </w:rPr>
        <w:t>.4).</w:t>
      </w:r>
    </w:p>
    <w:p w14:paraId="1B377810" w14:textId="77777777" w:rsidR="00832FD6" w:rsidRPr="001073A9" w:rsidRDefault="00832FD6" w:rsidP="00832FD6">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A continuación, se indican los porcentajes de concesión que corresponden a cada nivel de renta y número de miembros de la unidad económica familiar:</w:t>
      </w:r>
    </w:p>
    <w:tbl>
      <w:tblPr>
        <w:tblW w:w="6240" w:type="dxa"/>
        <w:jc w:val="center"/>
        <w:tblCellMar>
          <w:left w:w="70" w:type="dxa"/>
          <w:right w:w="70" w:type="dxa"/>
        </w:tblCellMar>
        <w:tblLook w:val="04A0" w:firstRow="1" w:lastRow="0" w:firstColumn="1" w:lastColumn="0" w:noHBand="0" w:noVBand="1"/>
      </w:tblPr>
      <w:tblGrid>
        <w:gridCol w:w="2021"/>
        <w:gridCol w:w="1297"/>
        <w:gridCol w:w="1328"/>
        <w:gridCol w:w="1594"/>
      </w:tblGrid>
      <w:tr w:rsidR="001073A9" w:rsidRPr="001073A9" w14:paraId="3187D756" w14:textId="77777777" w:rsidTr="0025798E">
        <w:trPr>
          <w:trHeight w:val="2220"/>
          <w:tblHeader/>
          <w:jc w:val="center"/>
        </w:trPr>
        <w:tc>
          <w:tcPr>
            <w:tcW w:w="2021" w:type="dxa"/>
            <w:tcBorders>
              <w:top w:val="single" w:sz="8" w:space="0" w:color="auto"/>
              <w:left w:val="single" w:sz="8" w:space="0" w:color="auto"/>
              <w:bottom w:val="single" w:sz="8" w:space="0" w:color="auto"/>
              <w:right w:val="nil"/>
            </w:tcBorders>
            <w:vAlign w:val="center"/>
            <w:hideMark/>
          </w:tcPr>
          <w:p w14:paraId="0AC20F47" w14:textId="77777777" w:rsidR="00832FD6" w:rsidRPr="001073A9" w:rsidRDefault="00832FD6" w:rsidP="0041720E">
            <w:pPr>
              <w:autoSpaceDE/>
              <w:autoSpaceDN/>
              <w:jc w:val="center"/>
              <w:rPr>
                <w:rFonts w:ascii="Arial" w:hAnsi="Arial" w:cs="Arial"/>
                <w:b/>
                <w:bCs/>
                <w:sz w:val="24"/>
                <w:szCs w:val="24"/>
                <w:lang w:val="es-ES"/>
              </w:rPr>
            </w:pPr>
            <w:r w:rsidRPr="001073A9">
              <w:rPr>
                <w:rFonts w:ascii="Arial" w:hAnsi="Arial" w:cs="Arial"/>
                <w:b/>
                <w:bCs/>
                <w:sz w:val="24"/>
                <w:szCs w:val="24"/>
              </w:rPr>
              <w:t>NÚMERO DE COMPONENTES DE LA UNIDAD ECONÓMICA FAMILIAR</w:t>
            </w:r>
          </w:p>
        </w:tc>
        <w:tc>
          <w:tcPr>
            <w:tcW w:w="2625" w:type="dxa"/>
            <w:gridSpan w:val="2"/>
            <w:tcBorders>
              <w:top w:val="single" w:sz="8" w:space="0" w:color="auto"/>
              <w:left w:val="single" w:sz="8" w:space="0" w:color="auto"/>
              <w:bottom w:val="single" w:sz="8" w:space="0" w:color="auto"/>
              <w:right w:val="single" w:sz="8" w:space="0" w:color="000000"/>
            </w:tcBorders>
            <w:vAlign w:val="center"/>
            <w:hideMark/>
          </w:tcPr>
          <w:p w14:paraId="51D0D19C" w14:textId="77777777" w:rsidR="00832FD6" w:rsidRPr="001073A9" w:rsidRDefault="00832FD6" w:rsidP="0041720E">
            <w:pPr>
              <w:autoSpaceDE/>
              <w:autoSpaceDN/>
              <w:jc w:val="center"/>
              <w:rPr>
                <w:rFonts w:ascii="Arial" w:hAnsi="Arial" w:cs="Arial"/>
                <w:b/>
                <w:bCs/>
                <w:sz w:val="24"/>
                <w:szCs w:val="24"/>
                <w:lang w:val="es-ES"/>
              </w:rPr>
            </w:pPr>
            <w:r w:rsidRPr="001073A9">
              <w:rPr>
                <w:rFonts w:ascii="Arial" w:hAnsi="Arial" w:cs="Arial"/>
                <w:b/>
                <w:bCs/>
                <w:sz w:val="24"/>
                <w:szCs w:val="24"/>
                <w:lang w:val="es-ES"/>
              </w:rPr>
              <w:t xml:space="preserve">LÍMITE </w:t>
            </w:r>
            <w:r w:rsidR="009B26AC" w:rsidRPr="001073A9">
              <w:rPr>
                <w:rFonts w:ascii="Arial" w:hAnsi="Arial" w:cs="Arial"/>
                <w:b/>
                <w:bCs/>
                <w:sz w:val="24"/>
                <w:szCs w:val="24"/>
                <w:lang w:val="es-ES"/>
              </w:rPr>
              <w:t xml:space="preserve">ANUAL </w:t>
            </w:r>
            <w:r w:rsidRPr="001073A9">
              <w:rPr>
                <w:rFonts w:ascii="Arial" w:hAnsi="Arial" w:cs="Arial"/>
                <w:b/>
                <w:bCs/>
                <w:sz w:val="24"/>
                <w:szCs w:val="24"/>
                <w:lang w:val="es-ES"/>
              </w:rPr>
              <w:t>DE LA UNIDAD ECONÓMICA FAMILIAR</w:t>
            </w:r>
          </w:p>
        </w:tc>
        <w:tc>
          <w:tcPr>
            <w:tcW w:w="1594" w:type="dxa"/>
            <w:tcBorders>
              <w:top w:val="single" w:sz="8" w:space="0" w:color="auto"/>
              <w:left w:val="nil"/>
              <w:bottom w:val="single" w:sz="8" w:space="0" w:color="auto"/>
              <w:right w:val="single" w:sz="8" w:space="0" w:color="auto"/>
            </w:tcBorders>
            <w:vAlign w:val="center"/>
            <w:hideMark/>
          </w:tcPr>
          <w:p w14:paraId="53063E10" w14:textId="77777777" w:rsidR="00832FD6" w:rsidRPr="001073A9" w:rsidRDefault="00832FD6" w:rsidP="0041720E">
            <w:pPr>
              <w:autoSpaceDE/>
              <w:autoSpaceDN/>
              <w:jc w:val="center"/>
              <w:rPr>
                <w:rFonts w:ascii="Arial" w:hAnsi="Arial" w:cs="Arial"/>
                <w:b/>
                <w:bCs/>
                <w:sz w:val="24"/>
                <w:szCs w:val="24"/>
                <w:lang w:val="es-ES"/>
              </w:rPr>
            </w:pPr>
            <w:r w:rsidRPr="001073A9">
              <w:rPr>
                <w:rFonts w:ascii="Arial" w:hAnsi="Arial" w:cs="Arial"/>
                <w:b/>
                <w:bCs/>
                <w:sz w:val="24"/>
                <w:szCs w:val="24"/>
                <w:lang w:val="es-ES"/>
              </w:rPr>
              <w:t>% DE CONCESIÓN</w:t>
            </w:r>
          </w:p>
        </w:tc>
      </w:tr>
      <w:tr w:rsidR="001073A9" w:rsidRPr="001073A9" w14:paraId="4EF73D52"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435CCAD2"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w:t>
            </w:r>
          </w:p>
        </w:tc>
        <w:tc>
          <w:tcPr>
            <w:tcW w:w="1297" w:type="dxa"/>
            <w:tcBorders>
              <w:top w:val="nil"/>
              <w:left w:val="single" w:sz="8" w:space="0" w:color="auto"/>
              <w:bottom w:val="single" w:sz="8" w:space="0" w:color="auto"/>
              <w:right w:val="nil"/>
            </w:tcBorders>
            <w:shd w:val="clear" w:color="000000" w:fill="D9D9D9"/>
            <w:vAlign w:val="center"/>
            <w:hideMark/>
          </w:tcPr>
          <w:p w14:paraId="59DDA63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273D7FB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16.170 €</w:t>
            </w:r>
          </w:p>
        </w:tc>
        <w:tc>
          <w:tcPr>
            <w:tcW w:w="1594" w:type="dxa"/>
            <w:tcBorders>
              <w:top w:val="nil"/>
              <w:left w:val="nil"/>
              <w:bottom w:val="single" w:sz="8" w:space="0" w:color="auto"/>
              <w:right w:val="single" w:sz="8" w:space="0" w:color="auto"/>
            </w:tcBorders>
            <w:shd w:val="clear" w:color="000000" w:fill="D9D9D9"/>
            <w:vAlign w:val="center"/>
            <w:hideMark/>
          </w:tcPr>
          <w:p w14:paraId="7D59681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7AB09D84"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D912A29"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w:t>
            </w:r>
          </w:p>
        </w:tc>
        <w:tc>
          <w:tcPr>
            <w:tcW w:w="1297" w:type="dxa"/>
            <w:tcBorders>
              <w:top w:val="nil"/>
              <w:left w:val="single" w:sz="8" w:space="0" w:color="auto"/>
              <w:bottom w:val="single" w:sz="8" w:space="0" w:color="auto"/>
              <w:right w:val="nil"/>
            </w:tcBorders>
            <w:vAlign w:val="center"/>
            <w:hideMark/>
          </w:tcPr>
          <w:p w14:paraId="150B16B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6572A685"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18.864 €</w:t>
            </w:r>
          </w:p>
        </w:tc>
        <w:tc>
          <w:tcPr>
            <w:tcW w:w="1594" w:type="dxa"/>
            <w:tcBorders>
              <w:top w:val="nil"/>
              <w:left w:val="nil"/>
              <w:bottom w:val="single" w:sz="8" w:space="0" w:color="auto"/>
              <w:right w:val="single" w:sz="8" w:space="0" w:color="auto"/>
            </w:tcBorders>
            <w:vAlign w:val="center"/>
            <w:hideMark/>
          </w:tcPr>
          <w:p w14:paraId="7A6B1FD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1472ADA7"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6497D640"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297" w:type="dxa"/>
            <w:tcBorders>
              <w:top w:val="nil"/>
              <w:left w:val="single" w:sz="8" w:space="0" w:color="auto"/>
              <w:bottom w:val="single" w:sz="8" w:space="0" w:color="auto"/>
              <w:right w:val="nil"/>
            </w:tcBorders>
            <w:vAlign w:val="center"/>
            <w:hideMark/>
          </w:tcPr>
          <w:p w14:paraId="3003347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6014DB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21.559 €</w:t>
            </w:r>
          </w:p>
        </w:tc>
        <w:tc>
          <w:tcPr>
            <w:tcW w:w="1594" w:type="dxa"/>
            <w:tcBorders>
              <w:top w:val="nil"/>
              <w:left w:val="nil"/>
              <w:bottom w:val="single" w:sz="8" w:space="0" w:color="auto"/>
              <w:right w:val="single" w:sz="8" w:space="0" w:color="auto"/>
            </w:tcBorders>
            <w:vAlign w:val="center"/>
            <w:hideMark/>
          </w:tcPr>
          <w:p w14:paraId="7B0F490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51E66B55"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E7C940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297" w:type="dxa"/>
            <w:tcBorders>
              <w:top w:val="nil"/>
              <w:left w:val="single" w:sz="8" w:space="0" w:color="auto"/>
              <w:bottom w:val="single" w:sz="8" w:space="0" w:color="auto"/>
              <w:right w:val="nil"/>
            </w:tcBorders>
            <w:vAlign w:val="center"/>
            <w:hideMark/>
          </w:tcPr>
          <w:p w14:paraId="5C48428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5B2E5C9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24.255 €</w:t>
            </w:r>
          </w:p>
        </w:tc>
        <w:tc>
          <w:tcPr>
            <w:tcW w:w="1594" w:type="dxa"/>
            <w:tcBorders>
              <w:top w:val="nil"/>
              <w:left w:val="nil"/>
              <w:bottom w:val="single" w:sz="8" w:space="0" w:color="auto"/>
              <w:right w:val="single" w:sz="8" w:space="0" w:color="auto"/>
            </w:tcBorders>
            <w:vAlign w:val="center"/>
            <w:hideMark/>
          </w:tcPr>
          <w:p w14:paraId="1CA3C5C2"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51F4C70F"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FB07D2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1</w:t>
            </w:r>
          </w:p>
        </w:tc>
        <w:tc>
          <w:tcPr>
            <w:tcW w:w="1297" w:type="dxa"/>
            <w:tcBorders>
              <w:top w:val="nil"/>
              <w:left w:val="single" w:sz="8" w:space="0" w:color="auto"/>
              <w:bottom w:val="single" w:sz="8" w:space="0" w:color="auto"/>
              <w:right w:val="nil"/>
            </w:tcBorders>
            <w:vAlign w:val="center"/>
            <w:hideMark/>
          </w:tcPr>
          <w:p w14:paraId="00BD78B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7FCCC58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26.949 €</w:t>
            </w:r>
          </w:p>
        </w:tc>
        <w:tc>
          <w:tcPr>
            <w:tcW w:w="1594" w:type="dxa"/>
            <w:tcBorders>
              <w:top w:val="nil"/>
              <w:left w:val="nil"/>
              <w:bottom w:val="single" w:sz="8" w:space="0" w:color="auto"/>
              <w:right w:val="single" w:sz="8" w:space="0" w:color="auto"/>
            </w:tcBorders>
            <w:vAlign w:val="center"/>
            <w:hideMark/>
          </w:tcPr>
          <w:p w14:paraId="6DC24C4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561B5C77"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36857C1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297" w:type="dxa"/>
            <w:tcBorders>
              <w:top w:val="nil"/>
              <w:left w:val="single" w:sz="8" w:space="0" w:color="auto"/>
              <w:bottom w:val="single" w:sz="8" w:space="0" w:color="auto"/>
              <w:right w:val="nil"/>
            </w:tcBorders>
            <w:shd w:val="clear" w:color="000000" w:fill="D9D9D9"/>
            <w:vAlign w:val="center"/>
            <w:hideMark/>
          </w:tcPr>
          <w:p w14:paraId="39F7536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6048763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25.871 €</w:t>
            </w:r>
          </w:p>
        </w:tc>
        <w:tc>
          <w:tcPr>
            <w:tcW w:w="1594" w:type="dxa"/>
            <w:tcBorders>
              <w:top w:val="nil"/>
              <w:left w:val="nil"/>
              <w:bottom w:val="single" w:sz="8" w:space="0" w:color="auto"/>
              <w:right w:val="single" w:sz="8" w:space="0" w:color="auto"/>
            </w:tcBorders>
            <w:shd w:val="clear" w:color="000000" w:fill="D9D9D9"/>
            <w:vAlign w:val="center"/>
            <w:hideMark/>
          </w:tcPr>
          <w:p w14:paraId="56EBA18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0C823BFE"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2FD341C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297" w:type="dxa"/>
            <w:tcBorders>
              <w:top w:val="nil"/>
              <w:left w:val="single" w:sz="8" w:space="0" w:color="auto"/>
              <w:bottom w:val="single" w:sz="8" w:space="0" w:color="auto"/>
              <w:right w:val="nil"/>
            </w:tcBorders>
            <w:vAlign w:val="center"/>
            <w:hideMark/>
          </w:tcPr>
          <w:p w14:paraId="568EA49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394D0B0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30.183 €</w:t>
            </w:r>
          </w:p>
        </w:tc>
        <w:tc>
          <w:tcPr>
            <w:tcW w:w="1594" w:type="dxa"/>
            <w:tcBorders>
              <w:top w:val="nil"/>
              <w:left w:val="nil"/>
              <w:bottom w:val="single" w:sz="8" w:space="0" w:color="auto"/>
              <w:right w:val="single" w:sz="8" w:space="0" w:color="auto"/>
            </w:tcBorders>
            <w:vAlign w:val="center"/>
            <w:hideMark/>
          </w:tcPr>
          <w:p w14:paraId="5BACBAA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2E580A8F"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7B443B2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297" w:type="dxa"/>
            <w:tcBorders>
              <w:top w:val="nil"/>
              <w:left w:val="single" w:sz="8" w:space="0" w:color="auto"/>
              <w:bottom w:val="single" w:sz="8" w:space="0" w:color="auto"/>
              <w:right w:val="nil"/>
            </w:tcBorders>
            <w:vAlign w:val="center"/>
            <w:hideMark/>
          </w:tcPr>
          <w:p w14:paraId="039DB2F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53E6798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34.494 €</w:t>
            </w:r>
          </w:p>
        </w:tc>
        <w:tc>
          <w:tcPr>
            <w:tcW w:w="1594" w:type="dxa"/>
            <w:tcBorders>
              <w:top w:val="nil"/>
              <w:left w:val="nil"/>
              <w:bottom w:val="single" w:sz="8" w:space="0" w:color="auto"/>
              <w:right w:val="single" w:sz="8" w:space="0" w:color="auto"/>
            </w:tcBorders>
            <w:vAlign w:val="center"/>
            <w:hideMark/>
          </w:tcPr>
          <w:p w14:paraId="4BD10FC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248863D1"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299D6B0"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297" w:type="dxa"/>
            <w:tcBorders>
              <w:top w:val="nil"/>
              <w:left w:val="single" w:sz="8" w:space="0" w:color="auto"/>
              <w:bottom w:val="single" w:sz="8" w:space="0" w:color="auto"/>
              <w:right w:val="nil"/>
            </w:tcBorders>
            <w:vAlign w:val="center"/>
            <w:hideMark/>
          </w:tcPr>
          <w:p w14:paraId="62CDBD0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9D9C45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38.807 €</w:t>
            </w:r>
          </w:p>
        </w:tc>
        <w:tc>
          <w:tcPr>
            <w:tcW w:w="1594" w:type="dxa"/>
            <w:tcBorders>
              <w:top w:val="nil"/>
              <w:left w:val="nil"/>
              <w:bottom w:val="single" w:sz="8" w:space="0" w:color="auto"/>
              <w:right w:val="single" w:sz="8" w:space="0" w:color="auto"/>
            </w:tcBorders>
            <w:vAlign w:val="center"/>
            <w:hideMark/>
          </w:tcPr>
          <w:p w14:paraId="024ECFD9"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09B95CC0"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1F6A144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2</w:t>
            </w:r>
          </w:p>
        </w:tc>
        <w:tc>
          <w:tcPr>
            <w:tcW w:w="1297" w:type="dxa"/>
            <w:tcBorders>
              <w:top w:val="nil"/>
              <w:left w:val="single" w:sz="8" w:space="0" w:color="auto"/>
              <w:bottom w:val="single" w:sz="8" w:space="0" w:color="auto"/>
              <w:right w:val="nil"/>
            </w:tcBorders>
            <w:vAlign w:val="center"/>
            <w:hideMark/>
          </w:tcPr>
          <w:p w14:paraId="4399DAD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06D302B"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43.118 €</w:t>
            </w:r>
          </w:p>
        </w:tc>
        <w:tc>
          <w:tcPr>
            <w:tcW w:w="1594" w:type="dxa"/>
            <w:tcBorders>
              <w:top w:val="nil"/>
              <w:left w:val="nil"/>
              <w:bottom w:val="single" w:sz="8" w:space="0" w:color="auto"/>
              <w:right w:val="single" w:sz="8" w:space="0" w:color="auto"/>
            </w:tcBorders>
            <w:vAlign w:val="center"/>
            <w:hideMark/>
          </w:tcPr>
          <w:p w14:paraId="77DD8EB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24997868"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2727F569"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297" w:type="dxa"/>
            <w:tcBorders>
              <w:top w:val="nil"/>
              <w:left w:val="single" w:sz="8" w:space="0" w:color="auto"/>
              <w:bottom w:val="single" w:sz="8" w:space="0" w:color="auto"/>
              <w:right w:val="nil"/>
            </w:tcBorders>
            <w:shd w:val="clear" w:color="000000" w:fill="D9D9D9"/>
            <w:vAlign w:val="center"/>
            <w:hideMark/>
          </w:tcPr>
          <w:p w14:paraId="42FE97C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3C12B1C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36.220 €</w:t>
            </w:r>
          </w:p>
        </w:tc>
        <w:tc>
          <w:tcPr>
            <w:tcW w:w="1594" w:type="dxa"/>
            <w:tcBorders>
              <w:top w:val="nil"/>
              <w:left w:val="nil"/>
              <w:bottom w:val="single" w:sz="8" w:space="0" w:color="auto"/>
              <w:right w:val="single" w:sz="8" w:space="0" w:color="auto"/>
            </w:tcBorders>
            <w:shd w:val="clear" w:color="000000" w:fill="D9D9D9"/>
            <w:vAlign w:val="center"/>
            <w:hideMark/>
          </w:tcPr>
          <w:p w14:paraId="343BB18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73BED916"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756377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297" w:type="dxa"/>
            <w:tcBorders>
              <w:top w:val="nil"/>
              <w:left w:val="single" w:sz="8" w:space="0" w:color="auto"/>
              <w:bottom w:val="single" w:sz="8" w:space="0" w:color="auto"/>
              <w:right w:val="nil"/>
            </w:tcBorders>
            <w:vAlign w:val="center"/>
            <w:hideMark/>
          </w:tcPr>
          <w:p w14:paraId="119BAC6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1C32884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42.257 €</w:t>
            </w:r>
          </w:p>
        </w:tc>
        <w:tc>
          <w:tcPr>
            <w:tcW w:w="1594" w:type="dxa"/>
            <w:tcBorders>
              <w:top w:val="nil"/>
              <w:left w:val="nil"/>
              <w:bottom w:val="single" w:sz="8" w:space="0" w:color="auto"/>
              <w:right w:val="single" w:sz="8" w:space="0" w:color="auto"/>
            </w:tcBorders>
            <w:vAlign w:val="center"/>
            <w:hideMark/>
          </w:tcPr>
          <w:p w14:paraId="59A3960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62DABAC0"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7B9B25B0"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297" w:type="dxa"/>
            <w:tcBorders>
              <w:top w:val="nil"/>
              <w:left w:val="single" w:sz="8" w:space="0" w:color="auto"/>
              <w:bottom w:val="single" w:sz="8" w:space="0" w:color="auto"/>
              <w:right w:val="nil"/>
            </w:tcBorders>
            <w:vAlign w:val="center"/>
            <w:hideMark/>
          </w:tcPr>
          <w:p w14:paraId="0A01C52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0F53885"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48.293 €</w:t>
            </w:r>
          </w:p>
        </w:tc>
        <w:tc>
          <w:tcPr>
            <w:tcW w:w="1594" w:type="dxa"/>
            <w:tcBorders>
              <w:top w:val="nil"/>
              <w:left w:val="nil"/>
              <w:bottom w:val="single" w:sz="8" w:space="0" w:color="auto"/>
              <w:right w:val="single" w:sz="8" w:space="0" w:color="auto"/>
            </w:tcBorders>
            <w:vAlign w:val="center"/>
            <w:hideMark/>
          </w:tcPr>
          <w:p w14:paraId="5A86078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5A4A70CA"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7C3B49B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297" w:type="dxa"/>
            <w:tcBorders>
              <w:top w:val="nil"/>
              <w:left w:val="single" w:sz="8" w:space="0" w:color="auto"/>
              <w:bottom w:val="single" w:sz="8" w:space="0" w:color="auto"/>
              <w:right w:val="nil"/>
            </w:tcBorders>
            <w:vAlign w:val="center"/>
            <w:hideMark/>
          </w:tcPr>
          <w:p w14:paraId="0987D5E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3B25283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54.330 €</w:t>
            </w:r>
          </w:p>
        </w:tc>
        <w:tc>
          <w:tcPr>
            <w:tcW w:w="1594" w:type="dxa"/>
            <w:tcBorders>
              <w:top w:val="nil"/>
              <w:left w:val="nil"/>
              <w:bottom w:val="single" w:sz="8" w:space="0" w:color="auto"/>
              <w:right w:val="single" w:sz="8" w:space="0" w:color="auto"/>
            </w:tcBorders>
            <w:vAlign w:val="center"/>
            <w:hideMark/>
          </w:tcPr>
          <w:p w14:paraId="1B850CD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76F1CE60"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74D5E9AB"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3</w:t>
            </w:r>
          </w:p>
        </w:tc>
        <w:tc>
          <w:tcPr>
            <w:tcW w:w="1297" w:type="dxa"/>
            <w:tcBorders>
              <w:top w:val="nil"/>
              <w:left w:val="single" w:sz="8" w:space="0" w:color="auto"/>
              <w:bottom w:val="single" w:sz="8" w:space="0" w:color="auto"/>
              <w:right w:val="nil"/>
            </w:tcBorders>
            <w:vAlign w:val="center"/>
            <w:hideMark/>
          </w:tcPr>
          <w:p w14:paraId="4D7241B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3350591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60.366 €</w:t>
            </w:r>
          </w:p>
        </w:tc>
        <w:tc>
          <w:tcPr>
            <w:tcW w:w="1594" w:type="dxa"/>
            <w:tcBorders>
              <w:top w:val="nil"/>
              <w:left w:val="nil"/>
              <w:bottom w:val="single" w:sz="8" w:space="0" w:color="auto"/>
              <w:right w:val="single" w:sz="8" w:space="0" w:color="auto"/>
            </w:tcBorders>
            <w:vAlign w:val="center"/>
            <w:hideMark/>
          </w:tcPr>
          <w:p w14:paraId="2C77472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41CD8735"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35873AF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4</w:t>
            </w:r>
          </w:p>
        </w:tc>
        <w:tc>
          <w:tcPr>
            <w:tcW w:w="1297" w:type="dxa"/>
            <w:tcBorders>
              <w:top w:val="nil"/>
              <w:left w:val="single" w:sz="8" w:space="0" w:color="auto"/>
              <w:bottom w:val="single" w:sz="8" w:space="0" w:color="auto"/>
              <w:right w:val="nil"/>
            </w:tcBorders>
            <w:shd w:val="clear" w:color="000000" w:fill="D9D9D9"/>
            <w:vAlign w:val="center"/>
            <w:hideMark/>
          </w:tcPr>
          <w:p w14:paraId="1FED62B5"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70F078D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43.982 €</w:t>
            </w:r>
          </w:p>
        </w:tc>
        <w:tc>
          <w:tcPr>
            <w:tcW w:w="1594" w:type="dxa"/>
            <w:tcBorders>
              <w:top w:val="nil"/>
              <w:left w:val="nil"/>
              <w:bottom w:val="single" w:sz="8" w:space="0" w:color="auto"/>
              <w:right w:val="single" w:sz="8" w:space="0" w:color="auto"/>
            </w:tcBorders>
            <w:shd w:val="clear" w:color="000000" w:fill="D9D9D9"/>
            <w:vAlign w:val="center"/>
            <w:hideMark/>
          </w:tcPr>
          <w:p w14:paraId="5458CE0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1AC24E3C"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2B0DE50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4</w:t>
            </w:r>
          </w:p>
        </w:tc>
        <w:tc>
          <w:tcPr>
            <w:tcW w:w="1297" w:type="dxa"/>
            <w:tcBorders>
              <w:top w:val="nil"/>
              <w:left w:val="single" w:sz="8" w:space="0" w:color="auto"/>
              <w:bottom w:val="single" w:sz="8" w:space="0" w:color="auto"/>
              <w:right w:val="nil"/>
            </w:tcBorders>
            <w:vAlign w:val="center"/>
            <w:hideMark/>
          </w:tcPr>
          <w:p w14:paraId="4F1908F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E793B55"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51.312 €</w:t>
            </w:r>
          </w:p>
        </w:tc>
        <w:tc>
          <w:tcPr>
            <w:tcW w:w="1594" w:type="dxa"/>
            <w:tcBorders>
              <w:top w:val="nil"/>
              <w:left w:val="nil"/>
              <w:bottom w:val="single" w:sz="8" w:space="0" w:color="auto"/>
              <w:right w:val="single" w:sz="8" w:space="0" w:color="auto"/>
            </w:tcBorders>
            <w:vAlign w:val="center"/>
            <w:hideMark/>
          </w:tcPr>
          <w:p w14:paraId="5BE5D25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50EC2D42"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2B402159"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297" w:type="dxa"/>
            <w:tcBorders>
              <w:top w:val="nil"/>
              <w:left w:val="single" w:sz="8" w:space="0" w:color="auto"/>
              <w:bottom w:val="single" w:sz="8" w:space="0" w:color="auto"/>
              <w:right w:val="nil"/>
            </w:tcBorders>
            <w:vAlign w:val="center"/>
            <w:hideMark/>
          </w:tcPr>
          <w:p w14:paraId="564C2D1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436AE2C9"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58.642 €</w:t>
            </w:r>
          </w:p>
        </w:tc>
        <w:tc>
          <w:tcPr>
            <w:tcW w:w="1594" w:type="dxa"/>
            <w:tcBorders>
              <w:top w:val="nil"/>
              <w:left w:val="nil"/>
              <w:bottom w:val="single" w:sz="8" w:space="0" w:color="auto"/>
              <w:right w:val="single" w:sz="8" w:space="0" w:color="auto"/>
            </w:tcBorders>
            <w:vAlign w:val="center"/>
            <w:hideMark/>
          </w:tcPr>
          <w:p w14:paraId="768B168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70A03EAA"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F910C5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297" w:type="dxa"/>
            <w:tcBorders>
              <w:top w:val="nil"/>
              <w:left w:val="single" w:sz="8" w:space="0" w:color="auto"/>
              <w:bottom w:val="single" w:sz="8" w:space="0" w:color="auto"/>
              <w:right w:val="nil"/>
            </w:tcBorders>
            <w:vAlign w:val="center"/>
            <w:hideMark/>
          </w:tcPr>
          <w:p w14:paraId="4A92B3B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7904DB4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65.972 €</w:t>
            </w:r>
          </w:p>
        </w:tc>
        <w:tc>
          <w:tcPr>
            <w:tcW w:w="1594" w:type="dxa"/>
            <w:tcBorders>
              <w:top w:val="nil"/>
              <w:left w:val="nil"/>
              <w:bottom w:val="single" w:sz="8" w:space="0" w:color="auto"/>
              <w:right w:val="single" w:sz="8" w:space="0" w:color="auto"/>
            </w:tcBorders>
            <w:vAlign w:val="center"/>
            <w:hideMark/>
          </w:tcPr>
          <w:p w14:paraId="4A5D194B"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78A25E92"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4E90F99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w:t>
            </w:r>
          </w:p>
        </w:tc>
        <w:tc>
          <w:tcPr>
            <w:tcW w:w="1297" w:type="dxa"/>
            <w:tcBorders>
              <w:top w:val="nil"/>
              <w:left w:val="single" w:sz="8" w:space="0" w:color="auto"/>
              <w:bottom w:val="single" w:sz="8" w:space="0" w:color="auto"/>
              <w:right w:val="nil"/>
            </w:tcBorders>
            <w:vAlign w:val="center"/>
            <w:hideMark/>
          </w:tcPr>
          <w:p w14:paraId="2AC3FD2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3BD4BA0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73.302 €</w:t>
            </w:r>
          </w:p>
        </w:tc>
        <w:tc>
          <w:tcPr>
            <w:tcW w:w="1594" w:type="dxa"/>
            <w:tcBorders>
              <w:top w:val="nil"/>
              <w:left w:val="nil"/>
              <w:bottom w:val="single" w:sz="8" w:space="0" w:color="auto"/>
              <w:right w:val="single" w:sz="8" w:space="0" w:color="auto"/>
            </w:tcBorders>
            <w:vAlign w:val="center"/>
            <w:hideMark/>
          </w:tcPr>
          <w:p w14:paraId="6AF29DF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2D029742"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08130B7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5</w:t>
            </w:r>
          </w:p>
        </w:tc>
        <w:tc>
          <w:tcPr>
            <w:tcW w:w="1297" w:type="dxa"/>
            <w:tcBorders>
              <w:top w:val="nil"/>
              <w:left w:val="single" w:sz="8" w:space="0" w:color="auto"/>
              <w:bottom w:val="single" w:sz="8" w:space="0" w:color="auto"/>
              <w:right w:val="nil"/>
            </w:tcBorders>
            <w:shd w:val="clear" w:color="000000" w:fill="D9D9D9"/>
            <w:vAlign w:val="center"/>
            <w:hideMark/>
          </w:tcPr>
          <w:p w14:paraId="5DAAA00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75CA0C4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49.155 €</w:t>
            </w:r>
          </w:p>
        </w:tc>
        <w:tc>
          <w:tcPr>
            <w:tcW w:w="1594" w:type="dxa"/>
            <w:tcBorders>
              <w:top w:val="nil"/>
              <w:left w:val="nil"/>
              <w:bottom w:val="single" w:sz="8" w:space="0" w:color="auto"/>
              <w:right w:val="single" w:sz="8" w:space="0" w:color="auto"/>
            </w:tcBorders>
            <w:shd w:val="clear" w:color="000000" w:fill="D9D9D9"/>
            <w:vAlign w:val="center"/>
            <w:hideMark/>
          </w:tcPr>
          <w:p w14:paraId="6346C50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30B79147"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57718B6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5</w:t>
            </w:r>
          </w:p>
        </w:tc>
        <w:tc>
          <w:tcPr>
            <w:tcW w:w="1297" w:type="dxa"/>
            <w:tcBorders>
              <w:top w:val="nil"/>
              <w:left w:val="single" w:sz="8" w:space="0" w:color="auto"/>
              <w:bottom w:val="single" w:sz="8" w:space="0" w:color="auto"/>
              <w:right w:val="nil"/>
            </w:tcBorders>
            <w:vAlign w:val="center"/>
            <w:hideMark/>
          </w:tcPr>
          <w:p w14:paraId="39FDD2BF"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598ACB8B"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57.348 €</w:t>
            </w:r>
          </w:p>
        </w:tc>
        <w:tc>
          <w:tcPr>
            <w:tcW w:w="1594" w:type="dxa"/>
            <w:tcBorders>
              <w:top w:val="nil"/>
              <w:left w:val="nil"/>
              <w:bottom w:val="single" w:sz="8" w:space="0" w:color="auto"/>
              <w:right w:val="single" w:sz="8" w:space="0" w:color="auto"/>
            </w:tcBorders>
            <w:vAlign w:val="center"/>
            <w:hideMark/>
          </w:tcPr>
          <w:p w14:paraId="3CAF6B6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775D11A0"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0D4D223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297" w:type="dxa"/>
            <w:tcBorders>
              <w:top w:val="nil"/>
              <w:left w:val="single" w:sz="8" w:space="0" w:color="auto"/>
              <w:bottom w:val="single" w:sz="8" w:space="0" w:color="auto"/>
              <w:right w:val="nil"/>
            </w:tcBorders>
            <w:vAlign w:val="center"/>
            <w:hideMark/>
          </w:tcPr>
          <w:p w14:paraId="63276902"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79F44C50"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65.541 €</w:t>
            </w:r>
          </w:p>
        </w:tc>
        <w:tc>
          <w:tcPr>
            <w:tcW w:w="1594" w:type="dxa"/>
            <w:tcBorders>
              <w:top w:val="nil"/>
              <w:left w:val="nil"/>
              <w:bottom w:val="single" w:sz="8" w:space="0" w:color="auto"/>
              <w:right w:val="single" w:sz="8" w:space="0" w:color="auto"/>
            </w:tcBorders>
            <w:vAlign w:val="center"/>
            <w:hideMark/>
          </w:tcPr>
          <w:p w14:paraId="2C208A0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350180F0"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487A1F7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297" w:type="dxa"/>
            <w:tcBorders>
              <w:top w:val="nil"/>
              <w:left w:val="single" w:sz="8" w:space="0" w:color="auto"/>
              <w:bottom w:val="single" w:sz="8" w:space="0" w:color="auto"/>
              <w:right w:val="nil"/>
            </w:tcBorders>
            <w:vAlign w:val="center"/>
            <w:hideMark/>
          </w:tcPr>
          <w:p w14:paraId="1015C0EB"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2D96C30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73.734 €</w:t>
            </w:r>
          </w:p>
        </w:tc>
        <w:tc>
          <w:tcPr>
            <w:tcW w:w="1594" w:type="dxa"/>
            <w:tcBorders>
              <w:top w:val="nil"/>
              <w:left w:val="nil"/>
              <w:bottom w:val="single" w:sz="8" w:space="0" w:color="auto"/>
              <w:right w:val="single" w:sz="8" w:space="0" w:color="auto"/>
            </w:tcBorders>
            <w:vAlign w:val="center"/>
            <w:hideMark/>
          </w:tcPr>
          <w:p w14:paraId="0BC58EB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784F363D"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15BC4B5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w:t>
            </w:r>
          </w:p>
        </w:tc>
        <w:tc>
          <w:tcPr>
            <w:tcW w:w="1297" w:type="dxa"/>
            <w:tcBorders>
              <w:top w:val="nil"/>
              <w:left w:val="single" w:sz="8" w:space="0" w:color="auto"/>
              <w:bottom w:val="single" w:sz="8" w:space="0" w:color="auto"/>
              <w:right w:val="nil"/>
            </w:tcBorders>
            <w:vAlign w:val="center"/>
            <w:hideMark/>
          </w:tcPr>
          <w:p w14:paraId="73A2D50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48D3E6AE"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81.926 €</w:t>
            </w:r>
          </w:p>
        </w:tc>
        <w:tc>
          <w:tcPr>
            <w:tcW w:w="1594" w:type="dxa"/>
            <w:tcBorders>
              <w:top w:val="nil"/>
              <w:left w:val="nil"/>
              <w:bottom w:val="single" w:sz="8" w:space="0" w:color="auto"/>
              <w:right w:val="single" w:sz="8" w:space="0" w:color="auto"/>
            </w:tcBorders>
            <w:vAlign w:val="center"/>
            <w:hideMark/>
          </w:tcPr>
          <w:p w14:paraId="0445796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r w:rsidR="001073A9" w:rsidRPr="001073A9" w14:paraId="43E12910" w14:textId="77777777" w:rsidTr="0025798E">
        <w:trPr>
          <w:trHeight w:val="315"/>
          <w:jc w:val="center"/>
        </w:trPr>
        <w:tc>
          <w:tcPr>
            <w:tcW w:w="2021" w:type="dxa"/>
            <w:tcBorders>
              <w:top w:val="nil"/>
              <w:left w:val="single" w:sz="8" w:space="0" w:color="auto"/>
              <w:bottom w:val="single" w:sz="8" w:space="0" w:color="auto"/>
              <w:right w:val="nil"/>
            </w:tcBorders>
            <w:shd w:val="clear" w:color="000000" w:fill="D9D9D9"/>
            <w:vAlign w:val="center"/>
            <w:hideMark/>
          </w:tcPr>
          <w:p w14:paraId="11E0A97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w:t>
            </w:r>
          </w:p>
        </w:tc>
        <w:tc>
          <w:tcPr>
            <w:tcW w:w="1297" w:type="dxa"/>
            <w:tcBorders>
              <w:top w:val="nil"/>
              <w:left w:val="single" w:sz="8" w:space="0" w:color="auto"/>
              <w:bottom w:val="single" w:sz="8" w:space="0" w:color="auto"/>
              <w:right w:val="nil"/>
            </w:tcBorders>
            <w:shd w:val="clear" w:color="000000" w:fill="D9D9D9"/>
            <w:vAlign w:val="center"/>
            <w:hideMark/>
          </w:tcPr>
          <w:p w14:paraId="72D2E67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shd w:val="clear" w:color="000000" w:fill="D9D9D9"/>
            <w:vAlign w:val="center"/>
            <w:hideMark/>
          </w:tcPr>
          <w:p w14:paraId="1FE05D11"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51.742 €</w:t>
            </w:r>
          </w:p>
        </w:tc>
        <w:tc>
          <w:tcPr>
            <w:tcW w:w="1594" w:type="dxa"/>
            <w:tcBorders>
              <w:top w:val="nil"/>
              <w:left w:val="nil"/>
              <w:bottom w:val="single" w:sz="8" w:space="0" w:color="auto"/>
              <w:right w:val="single" w:sz="8" w:space="0" w:color="auto"/>
            </w:tcBorders>
            <w:shd w:val="clear" w:color="000000" w:fill="D9D9D9"/>
            <w:vAlign w:val="center"/>
            <w:hideMark/>
          </w:tcPr>
          <w:p w14:paraId="7D5F162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100%</w:t>
            </w:r>
          </w:p>
        </w:tc>
      </w:tr>
      <w:tr w:rsidR="001073A9" w:rsidRPr="001073A9" w14:paraId="4BBE5B18"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2FF11777"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w:t>
            </w:r>
          </w:p>
        </w:tc>
        <w:tc>
          <w:tcPr>
            <w:tcW w:w="1297" w:type="dxa"/>
            <w:tcBorders>
              <w:top w:val="nil"/>
              <w:left w:val="single" w:sz="8" w:space="0" w:color="auto"/>
              <w:bottom w:val="single" w:sz="8" w:space="0" w:color="auto"/>
              <w:right w:val="nil"/>
            </w:tcBorders>
            <w:vAlign w:val="center"/>
            <w:hideMark/>
          </w:tcPr>
          <w:p w14:paraId="4F1E031A"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4D69D23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60.366 €</w:t>
            </w:r>
          </w:p>
        </w:tc>
        <w:tc>
          <w:tcPr>
            <w:tcW w:w="1594" w:type="dxa"/>
            <w:tcBorders>
              <w:top w:val="nil"/>
              <w:left w:val="nil"/>
              <w:bottom w:val="single" w:sz="8" w:space="0" w:color="auto"/>
              <w:right w:val="single" w:sz="8" w:space="0" w:color="auto"/>
            </w:tcBorders>
            <w:vAlign w:val="center"/>
            <w:hideMark/>
          </w:tcPr>
          <w:p w14:paraId="6FB3472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90%</w:t>
            </w:r>
          </w:p>
        </w:tc>
      </w:tr>
      <w:tr w:rsidR="001073A9" w:rsidRPr="001073A9" w14:paraId="6391A5EA"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60B98826"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lastRenderedPageBreak/>
              <w:t>6</w:t>
            </w:r>
          </w:p>
        </w:tc>
        <w:tc>
          <w:tcPr>
            <w:tcW w:w="1297" w:type="dxa"/>
            <w:tcBorders>
              <w:top w:val="nil"/>
              <w:left w:val="single" w:sz="8" w:space="0" w:color="auto"/>
              <w:bottom w:val="single" w:sz="8" w:space="0" w:color="auto"/>
              <w:right w:val="nil"/>
            </w:tcBorders>
            <w:vAlign w:val="center"/>
            <w:hideMark/>
          </w:tcPr>
          <w:p w14:paraId="48A9113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19073F8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68.990 €</w:t>
            </w:r>
          </w:p>
        </w:tc>
        <w:tc>
          <w:tcPr>
            <w:tcW w:w="1594" w:type="dxa"/>
            <w:tcBorders>
              <w:top w:val="nil"/>
              <w:left w:val="nil"/>
              <w:bottom w:val="single" w:sz="8" w:space="0" w:color="auto"/>
              <w:right w:val="single" w:sz="8" w:space="0" w:color="auto"/>
            </w:tcBorders>
            <w:vAlign w:val="center"/>
            <w:hideMark/>
          </w:tcPr>
          <w:p w14:paraId="461D0D3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80%</w:t>
            </w:r>
          </w:p>
        </w:tc>
      </w:tr>
      <w:tr w:rsidR="001073A9" w:rsidRPr="001073A9" w14:paraId="7492C955"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6596EA2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w:t>
            </w:r>
          </w:p>
        </w:tc>
        <w:tc>
          <w:tcPr>
            <w:tcW w:w="1297" w:type="dxa"/>
            <w:tcBorders>
              <w:top w:val="nil"/>
              <w:left w:val="single" w:sz="8" w:space="0" w:color="auto"/>
              <w:bottom w:val="single" w:sz="8" w:space="0" w:color="auto"/>
              <w:right w:val="nil"/>
            </w:tcBorders>
            <w:vAlign w:val="center"/>
            <w:hideMark/>
          </w:tcPr>
          <w:p w14:paraId="69A1ECCD"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04066060"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77.613 €</w:t>
            </w:r>
          </w:p>
        </w:tc>
        <w:tc>
          <w:tcPr>
            <w:tcW w:w="1594" w:type="dxa"/>
            <w:tcBorders>
              <w:top w:val="nil"/>
              <w:left w:val="nil"/>
              <w:bottom w:val="single" w:sz="8" w:space="0" w:color="auto"/>
              <w:right w:val="single" w:sz="8" w:space="0" w:color="auto"/>
            </w:tcBorders>
            <w:vAlign w:val="center"/>
            <w:hideMark/>
          </w:tcPr>
          <w:p w14:paraId="03ABE592"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70%</w:t>
            </w:r>
          </w:p>
        </w:tc>
      </w:tr>
      <w:tr w:rsidR="001073A9" w:rsidRPr="001073A9" w14:paraId="45AD64B7" w14:textId="77777777" w:rsidTr="0025798E">
        <w:trPr>
          <w:trHeight w:val="315"/>
          <w:jc w:val="center"/>
        </w:trPr>
        <w:tc>
          <w:tcPr>
            <w:tcW w:w="2021" w:type="dxa"/>
            <w:tcBorders>
              <w:top w:val="nil"/>
              <w:left w:val="single" w:sz="8" w:space="0" w:color="auto"/>
              <w:bottom w:val="single" w:sz="8" w:space="0" w:color="auto"/>
              <w:right w:val="nil"/>
            </w:tcBorders>
            <w:vAlign w:val="center"/>
            <w:hideMark/>
          </w:tcPr>
          <w:p w14:paraId="3E42C408"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6</w:t>
            </w:r>
          </w:p>
        </w:tc>
        <w:tc>
          <w:tcPr>
            <w:tcW w:w="1297" w:type="dxa"/>
            <w:tcBorders>
              <w:top w:val="nil"/>
              <w:left w:val="single" w:sz="8" w:space="0" w:color="auto"/>
              <w:bottom w:val="single" w:sz="8" w:space="0" w:color="auto"/>
              <w:right w:val="nil"/>
            </w:tcBorders>
            <w:vAlign w:val="center"/>
            <w:hideMark/>
          </w:tcPr>
          <w:p w14:paraId="22672E04"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Hasta</w:t>
            </w:r>
          </w:p>
        </w:tc>
        <w:tc>
          <w:tcPr>
            <w:tcW w:w="1328" w:type="dxa"/>
            <w:tcBorders>
              <w:top w:val="nil"/>
              <w:left w:val="nil"/>
              <w:bottom w:val="single" w:sz="8" w:space="0" w:color="auto"/>
              <w:right w:val="single" w:sz="8" w:space="0" w:color="auto"/>
            </w:tcBorders>
            <w:vAlign w:val="center"/>
            <w:hideMark/>
          </w:tcPr>
          <w:p w14:paraId="6B5D1163"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lang w:val="es-ES"/>
              </w:rPr>
              <w:t>86.237 €</w:t>
            </w:r>
          </w:p>
        </w:tc>
        <w:tc>
          <w:tcPr>
            <w:tcW w:w="1594" w:type="dxa"/>
            <w:tcBorders>
              <w:top w:val="nil"/>
              <w:left w:val="nil"/>
              <w:bottom w:val="single" w:sz="8" w:space="0" w:color="auto"/>
              <w:right w:val="single" w:sz="8" w:space="0" w:color="auto"/>
            </w:tcBorders>
            <w:vAlign w:val="center"/>
            <w:hideMark/>
          </w:tcPr>
          <w:p w14:paraId="6C70FD2C" w14:textId="77777777" w:rsidR="00832FD6" w:rsidRPr="001073A9" w:rsidRDefault="00832FD6" w:rsidP="0041720E">
            <w:pPr>
              <w:autoSpaceDE/>
              <w:autoSpaceDN/>
              <w:jc w:val="center"/>
              <w:rPr>
                <w:rFonts w:ascii="Arial" w:hAnsi="Arial" w:cs="Arial"/>
                <w:sz w:val="24"/>
                <w:szCs w:val="24"/>
                <w:lang w:val="es-ES"/>
              </w:rPr>
            </w:pPr>
            <w:r w:rsidRPr="001073A9">
              <w:rPr>
                <w:rFonts w:ascii="Arial" w:hAnsi="Arial" w:cs="Arial"/>
                <w:sz w:val="24"/>
                <w:szCs w:val="24"/>
              </w:rPr>
              <w:t>60%</w:t>
            </w:r>
          </w:p>
        </w:tc>
      </w:tr>
    </w:tbl>
    <w:p w14:paraId="030D9E62" w14:textId="7C575C9B" w:rsidR="00832FD6" w:rsidRPr="001073A9" w:rsidRDefault="00832FD6" w:rsidP="004636D3">
      <w:pPr>
        <w:spacing w:before="360" w:after="120"/>
        <w:jc w:val="both"/>
        <w:rPr>
          <w:rFonts w:ascii="Arial" w:hAnsi="Arial" w:cs="Arial"/>
          <w:sz w:val="24"/>
          <w:szCs w:val="24"/>
        </w:rPr>
      </w:pPr>
      <w:r w:rsidRPr="001073A9">
        <w:rPr>
          <w:rFonts w:ascii="Arial" w:hAnsi="Arial" w:cs="Arial"/>
          <w:sz w:val="24"/>
          <w:szCs w:val="24"/>
        </w:rPr>
        <w:t>Para unidades económicas familiares de 7 o más miembros, se establecerán los distintos tramos de renta multiplicando los límites máximos de renta anual detallados en el apartado anterior por los siguientes porcentajes: 60 %, 70</w:t>
      </w:r>
      <w:r w:rsidR="0039057A">
        <w:rPr>
          <w:rFonts w:ascii="Arial" w:hAnsi="Arial" w:cs="Arial"/>
          <w:sz w:val="24"/>
          <w:szCs w:val="24"/>
        </w:rPr>
        <w:t xml:space="preserve"> </w:t>
      </w:r>
      <w:r w:rsidRPr="001073A9">
        <w:rPr>
          <w:rFonts w:ascii="Arial" w:hAnsi="Arial" w:cs="Arial"/>
          <w:sz w:val="24"/>
          <w:szCs w:val="24"/>
        </w:rPr>
        <w:t>%, 80 %, 90 % y 100 %, a los que se les aplicará respectivamente los porcentajes de concesión del 100 %, 90 %, 80 %, 70 % y 60 %.</w:t>
      </w:r>
    </w:p>
    <w:p w14:paraId="3C81B6DF" w14:textId="26F1C839" w:rsidR="00832FD6" w:rsidRPr="001073A9" w:rsidRDefault="00832FD6" w:rsidP="00EB0381">
      <w:pPr>
        <w:pStyle w:val="Sangradetextonormal"/>
        <w:numPr>
          <w:ilvl w:val="0"/>
          <w:numId w:val="32"/>
        </w:numPr>
        <w:suppressAutoHyphens w:val="0"/>
        <w:autoSpaceDE w:val="0"/>
        <w:autoSpaceDN w:val="0"/>
        <w:spacing w:before="160" w:after="160"/>
        <w:rPr>
          <w:b/>
          <w:bCs/>
          <w:spacing w:val="0"/>
          <w:lang w:eastAsia="es-ES"/>
        </w:rPr>
      </w:pPr>
      <w:r w:rsidRPr="001073A9">
        <w:rPr>
          <w:b/>
          <w:bCs/>
          <w:spacing w:val="0"/>
          <w:lang w:eastAsia="es-ES"/>
        </w:rPr>
        <w:t>Ayuda de Transporte</w:t>
      </w:r>
    </w:p>
    <w:p w14:paraId="5751555D" w14:textId="554CD7B4" w:rsidR="00832FD6" w:rsidRPr="001073A9" w:rsidRDefault="00832FD6" w:rsidP="00832FD6">
      <w:pPr>
        <w:pStyle w:val="Sangradetextonormal"/>
        <w:tabs>
          <w:tab w:val="clear" w:pos="-720"/>
        </w:tabs>
        <w:suppressAutoHyphens w:val="0"/>
        <w:autoSpaceDE w:val="0"/>
        <w:autoSpaceDN w:val="0"/>
        <w:spacing w:before="160" w:after="160"/>
      </w:pPr>
      <w:r w:rsidRPr="001073A9">
        <w:t xml:space="preserve">Esta prestación se contempla cuando el gasto por este concepto supere los 20 € mensuales. </w:t>
      </w:r>
      <w:proofErr w:type="gramStart"/>
      <w:r w:rsidRPr="001073A9">
        <w:t>La cuantía a conceder</w:t>
      </w:r>
      <w:proofErr w:type="gramEnd"/>
      <w:r w:rsidRPr="001073A9">
        <w:t xml:space="preserve"> será la diferencia existente entre el coste del transporte (público o privado) y los primeros 20 €</w:t>
      </w:r>
      <w:r w:rsidR="00404C46" w:rsidRPr="001073A9">
        <w:t xml:space="preserve"> mensuales</w:t>
      </w:r>
      <w:r w:rsidRPr="001073A9">
        <w:t xml:space="preserve">, sin que la ayuda supere los </w:t>
      </w:r>
      <w:r w:rsidR="00376C0C" w:rsidRPr="001073A9">
        <w:t xml:space="preserve">215 </w:t>
      </w:r>
      <w:r w:rsidRPr="001073A9">
        <w:t xml:space="preserve">€ mensuales. En caso de que las circunstancias de la persona afiliada requieran un importe superior al establecido en este punto se deberá solicitar autorización a la Dirección Técnica de Bienestar Social, Prestaciones y Voluntariado, mediante informe adicional, </w:t>
      </w:r>
      <w:r w:rsidRPr="001073A9">
        <w:rPr>
          <w:spacing w:val="0"/>
          <w:lang w:eastAsia="es-ES"/>
        </w:rPr>
        <w:t>para la valoración del caso.</w:t>
      </w:r>
    </w:p>
    <w:p w14:paraId="6644C526" w14:textId="354405DA" w:rsidR="00832FD6" w:rsidRPr="001073A9" w:rsidRDefault="00832FD6" w:rsidP="00832FD6">
      <w:pPr>
        <w:pStyle w:val="Sangradetextonormal"/>
        <w:tabs>
          <w:tab w:val="clear" w:pos="-720"/>
        </w:tabs>
        <w:suppressAutoHyphens w:val="0"/>
        <w:autoSpaceDE w:val="0"/>
        <w:autoSpaceDN w:val="0"/>
        <w:spacing w:before="160" w:after="160"/>
      </w:pPr>
      <w:r w:rsidRPr="001073A9">
        <w:t>El abono será fraccionado previa presentación de los justificantes del pago del transporte público. Cuando el desplazamiento se realice en vehículo propio, se abonará mensualmente la cantidad resultante de multiplicar el número de kilómetros que separan el domicilio del alumno y el centro formativo, por dos trayectos (ida y vuelta) y por el número de días reales de asistencia al centro, a razón de 0,</w:t>
      </w:r>
      <w:r w:rsidR="00110CE5" w:rsidRPr="001073A9">
        <w:t>24</w:t>
      </w:r>
      <w:r w:rsidRPr="001073A9">
        <w:t xml:space="preserve"> € el kilómetro.</w:t>
      </w:r>
    </w:p>
    <w:p w14:paraId="774C2003" w14:textId="77777777" w:rsidR="00832FD6" w:rsidRPr="001073A9" w:rsidRDefault="00832FD6" w:rsidP="00832FD6">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El pago de la ayuda concedida para transporte se realizará contra presentación de una copia del correspondiente justificante/factura, admitiéndose billetes electrónicos.</w:t>
      </w:r>
    </w:p>
    <w:p w14:paraId="3E7511CB" w14:textId="77777777" w:rsidR="00832FD6" w:rsidRPr="001073A9" w:rsidRDefault="00832FD6" w:rsidP="00832FD6">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En el caso en el que el desplazamiento se realice en transporte particular, se deberá presentar documentación acreditativa que justifique la asistencia al centro formativo mensualmente.</w:t>
      </w:r>
    </w:p>
    <w:p w14:paraId="2C387895" w14:textId="14BE3167" w:rsidR="00832FD6" w:rsidRPr="001073A9" w:rsidRDefault="00832FD6" w:rsidP="00832FD6">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El descuento de los primeros 20 €</w:t>
      </w:r>
      <w:r w:rsidR="00404C46" w:rsidRPr="001073A9">
        <w:rPr>
          <w:spacing w:val="0"/>
          <w:lang w:eastAsia="es-ES"/>
        </w:rPr>
        <w:t xml:space="preserve"> mensuales</w:t>
      </w:r>
      <w:r w:rsidRPr="001073A9">
        <w:rPr>
          <w:spacing w:val="0"/>
          <w:lang w:eastAsia="es-ES"/>
        </w:rPr>
        <w:t xml:space="preserve"> que debe abonar el alumno se realizará en todas las modalidades de transporte.</w:t>
      </w:r>
    </w:p>
    <w:p w14:paraId="0D76ABD2" w14:textId="46A39ADA" w:rsidR="00832FD6" w:rsidRPr="001073A9" w:rsidRDefault="00832FD6" w:rsidP="00832FD6">
      <w:pPr>
        <w:pStyle w:val="Textoindependiente"/>
        <w:pBdr>
          <w:bottom w:val="none" w:sz="0" w:space="0" w:color="auto"/>
        </w:pBdr>
        <w:spacing w:before="160" w:after="160"/>
        <w:rPr>
          <w:b w:val="0"/>
        </w:rPr>
      </w:pPr>
      <w:r w:rsidRPr="001073A9">
        <w:rPr>
          <w:b w:val="0"/>
        </w:rPr>
        <w:t xml:space="preserve">La cuantía de las ayudas será el resultado de imputar el porcentaje de concesión que corresponda, según el nivel de renta, sobre el presupuesto o justificante de pago presentado (una vez aplicados los límites máximos de cuantía indicados anteriormente en el punto </w:t>
      </w:r>
      <w:r w:rsidR="0041720E" w:rsidRPr="001073A9">
        <w:rPr>
          <w:b w:val="0"/>
        </w:rPr>
        <w:t>3</w:t>
      </w:r>
      <w:r w:rsidRPr="001073A9">
        <w:rPr>
          <w:b w:val="0"/>
        </w:rPr>
        <w:t>.4).</w:t>
      </w:r>
    </w:p>
    <w:p w14:paraId="1CAA59E7" w14:textId="77777777" w:rsidR="00832FD6" w:rsidRPr="001073A9" w:rsidRDefault="00832FD6" w:rsidP="009D0BC3">
      <w:pPr>
        <w:pStyle w:val="Sangradetextonormal"/>
        <w:tabs>
          <w:tab w:val="clear" w:pos="-720"/>
        </w:tabs>
        <w:suppressAutoHyphens w:val="0"/>
        <w:autoSpaceDE w:val="0"/>
        <w:autoSpaceDN w:val="0"/>
        <w:spacing w:before="160" w:after="240"/>
        <w:rPr>
          <w:spacing w:val="0"/>
          <w:lang w:eastAsia="es-ES"/>
        </w:rPr>
      </w:pPr>
      <w:r w:rsidRPr="001073A9">
        <w:rPr>
          <w:spacing w:val="0"/>
          <w:lang w:eastAsia="es-ES"/>
        </w:rPr>
        <w:lastRenderedPageBreak/>
        <w:t>A continuación, se indican los porcentajes de concesión que corresponden a cada nivel de renta y número de miembros de la unidad económica familiar:</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4"/>
        <w:gridCol w:w="1413"/>
        <w:gridCol w:w="1428"/>
        <w:gridCol w:w="1535"/>
      </w:tblGrid>
      <w:tr w:rsidR="001073A9" w:rsidRPr="001073A9" w14:paraId="41593DF3" w14:textId="77777777" w:rsidTr="00DC6815">
        <w:trPr>
          <w:trHeight w:val="1815"/>
          <w:tblHeader/>
          <w:jc w:val="center"/>
        </w:trPr>
        <w:tc>
          <w:tcPr>
            <w:tcW w:w="1864" w:type="dxa"/>
            <w:tcBorders>
              <w:bottom w:val="single" w:sz="4" w:space="0" w:color="auto"/>
            </w:tcBorders>
            <w:vAlign w:val="center"/>
            <w:hideMark/>
          </w:tcPr>
          <w:p w14:paraId="60DA2540"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rPr>
              <w:t>NÚMERO DE COMPONENTES DE LA UNIDAD ECONÓMICA FAMILIAR</w:t>
            </w:r>
          </w:p>
        </w:tc>
        <w:tc>
          <w:tcPr>
            <w:tcW w:w="2841" w:type="dxa"/>
            <w:gridSpan w:val="2"/>
            <w:tcBorders>
              <w:bottom w:val="single" w:sz="4" w:space="0" w:color="auto"/>
            </w:tcBorders>
            <w:vAlign w:val="center"/>
            <w:hideMark/>
          </w:tcPr>
          <w:p w14:paraId="2BD3E78F"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lang w:val="es-ES"/>
              </w:rPr>
              <w:t xml:space="preserve">LÍMITE </w:t>
            </w:r>
            <w:r w:rsidR="009D1D8B" w:rsidRPr="001073A9">
              <w:rPr>
                <w:rFonts w:ascii="Arial" w:hAnsi="Arial" w:cs="Arial"/>
                <w:b/>
                <w:bCs/>
                <w:sz w:val="22"/>
                <w:szCs w:val="22"/>
                <w:lang w:val="es-ES"/>
              </w:rPr>
              <w:t xml:space="preserve">ANUAL </w:t>
            </w:r>
            <w:r w:rsidRPr="001073A9">
              <w:rPr>
                <w:rFonts w:ascii="Arial" w:hAnsi="Arial" w:cs="Arial"/>
                <w:b/>
                <w:bCs/>
                <w:sz w:val="22"/>
                <w:szCs w:val="22"/>
                <w:lang w:val="es-ES"/>
              </w:rPr>
              <w:t>DE LA UNIDAD ECONÓMICA FAMILIAR</w:t>
            </w:r>
          </w:p>
        </w:tc>
        <w:tc>
          <w:tcPr>
            <w:tcW w:w="1535" w:type="dxa"/>
            <w:tcBorders>
              <w:bottom w:val="single" w:sz="4" w:space="0" w:color="auto"/>
            </w:tcBorders>
            <w:vAlign w:val="center"/>
            <w:hideMark/>
          </w:tcPr>
          <w:p w14:paraId="7B673495" w14:textId="77777777" w:rsidR="00832FD6" w:rsidRPr="001073A9" w:rsidRDefault="00832FD6" w:rsidP="00C00087">
            <w:pPr>
              <w:autoSpaceDE/>
              <w:autoSpaceDN/>
              <w:jc w:val="center"/>
              <w:rPr>
                <w:rFonts w:ascii="Arial" w:hAnsi="Arial" w:cs="Arial"/>
                <w:b/>
                <w:bCs/>
                <w:sz w:val="22"/>
                <w:szCs w:val="22"/>
                <w:lang w:val="es-ES"/>
              </w:rPr>
            </w:pPr>
            <w:r w:rsidRPr="001073A9">
              <w:rPr>
                <w:rFonts w:ascii="Arial" w:hAnsi="Arial" w:cs="Arial"/>
                <w:b/>
                <w:bCs/>
                <w:sz w:val="22"/>
                <w:szCs w:val="22"/>
                <w:lang w:val="es-ES"/>
              </w:rPr>
              <w:t>% DE CONCESIÓN</w:t>
            </w:r>
          </w:p>
        </w:tc>
      </w:tr>
      <w:tr w:rsidR="001073A9" w:rsidRPr="001073A9" w14:paraId="0450E76D" w14:textId="77777777" w:rsidTr="0041720E">
        <w:trPr>
          <w:trHeight w:val="825"/>
          <w:jc w:val="center"/>
        </w:trPr>
        <w:tc>
          <w:tcPr>
            <w:tcW w:w="1864" w:type="dxa"/>
            <w:tcBorders>
              <w:right w:val="single" w:sz="4" w:space="0" w:color="auto"/>
            </w:tcBorders>
            <w:shd w:val="clear" w:color="000000" w:fill="D9D9D9"/>
            <w:vAlign w:val="center"/>
            <w:hideMark/>
          </w:tcPr>
          <w:p w14:paraId="17AA7D0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028A4E2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0EE5104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16.170 €</w:t>
            </w:r>
          </w:p>
        </w:tc>
        <w:tc>
          <w:tcPr>
            <w:tcW w:w="1535" w:type="dxa"/>
            <w:tcBorders>
              <w:left w:val="single" w:sz="4" w:space="0" w:color="auto"/>
            </w:tcBorders>
            <w:shd w:val="clear" w:color="000000" w:fill="D9D9D9"/>
            <w:vAlign w:val="center"/>
            <w:hideMark/>
          </w:tcPr>
          <w:p w14:paraId="04AD382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2690FD64" w14:textId="77777777" w:rsidTr="0041720E">
        <w:trPr>
          <w:trHeight w:val="315"/>
          <w:jc w:val="center"/>
        </w:trPr>
        <w:tc>
          <w:tcPr>
            <w:tcW w:w="1864" w:type="dxa"/>
            <w:tcBorders>
              <w:right w:val="single" w:sz="4" w:space="0" w:color="auto"/>
            </w:tcBorders>
            <w:vAlign w:val="center"/>
            <w:hideMark/>
          </w:tcPr>
          <w:p w14:paraId="2ECAE23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w:t>
            </w:r>
          </w:p>
        </w:tc>
        <w:tc>
          <w:tcPr>
            <w:tcW w:w="1413" w:type="dxa"/>
            <w:tcBorders>
              <w:top w:val="single" w:sz="4" w:space="0" w:color="auto"/>
              <w:left w:val="single" w:sz="4" w:space="0" w:color="auto"/>
              <w:bottom w:val="single" w:sz="4" w:space="0" w:color="auto"/>
              <w:right w:val="nil"/>
            </w:tcBorders>
            <w:vAlign w:val="center"/>
            <w:hideMark/>
          </w:tcPr>
          <w:p w14:paraId="38562D5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5D16C4D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18.864 €</w:t>
            </w:r>
          </w:p>
        </w:tc>
        <w:tc>
          <w:tcPr>
            <w:tcW w:w="1535" w:type="dxa"/>
            <w:tcBorders>
              <w:left w:val="single" w:sz="4" w:space="0" w:color="auto"/>
            </w:tcBorders>
            <w:vAlign w:val="center"/>
            <w:hideMark/>
          </w:tcPr>
          <w:p w14:paraId="4D8947B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77DBB0CD" w14:textId="77777777" w:rsidTr="0041720E">
        <w:trPr>
          <w:trHeight w:val="315"/>
          <w:jc w:val="center"/>
        </w:trPr>
        <w:tc>
          <w:tcPr>
            <w:tcW w:w="1864" w:type="dxa"/>
            <w:tcBorders>
              <w:right w:val="single" w:sz="4" w:space="0" w:color="auto"/>
            </w:tcBorders>
            <w:vAlign w:val="center"/>
            <w:hideMark/>
          </w:tcPr>
          <w:p w14:paraId="2355AAD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w:t>
            </w:r>
          </w:p>
        </w:tc>
        <w:tc>
          <w:tcPr>
            <w:tcW w:w="1413" w:type="dxa"/>
            <w:tcBorders>
              <w:top w:val="single" w:sz="4" w:space="0" w:color="auto"/>
              <w:left w:val="single" w:sz="4" w:space="0" w:color="auto"/>
              <w:bottom w:val="single" w:sz="4" w:space="0" w:color="auto"/>
              <w:right w:val="nil"/>
            </w:tcBorders>
            <w:vAlign w:val="center"/>
            <w:hideMark/>
          </w:tcPr>
          <w:p w14:paraId="2888A95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1DD54C4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21.559 €</w:t>
            </w:r>
          </w:p>
        </w:tc>
        <w:tc>
          <w:tcPr>
            <w:tcW w:w="1535" w:type="dxa"/>
            <w:tcBorders>
              <w:left w:val="single" w:sz="4" w:space="0" w:color="auto"/>
            </w:tcBorders>
            <w:vAlign w:val="center"/>
            <w:hideMark/>
          </w:tcPr>
          <w:p w14:paraId="1ADBA87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1036100B" w14:textId="77777777" w:rsidTr="0041720E">
        <w:trPr>
          <w:trHeight w:val="315"/>
          <w:jc w:val="center"/>
        </w:trPr>
        <w:tc>
          <w:tcPr>
            <w:tcW w:w="1864" w:type="dxa"/>
            <w:tcBorders>
              <w:right w:val="single" w:sz="4" w:space="0" w:color="auto"/>
            </w:tcBorders>
            <w:vAlign w:val="center"/>
            <w:hideMark/>
          </w:tcPr>
          <w:p w14:paraId="421AB02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w:t>
            </w:r>
          </w:p>
        </w:tc>
        <w:tc>
          <w:tcPr>
            <w:tcW w:w="1413" w:type="dxa"/>
            <w:tcBorders>
              <w:top w:val="single" w:sz="4" w:space="0" w:color="auto"/>
              <w:left w:val="single" w:sz="4" w:space="0" w:color="auto"/>
              <w:bottom w:val="single" w:sz="4" w:space="0" w:color="auto"/>
              <w:right w:val="nil"/>
            </w:tcBorders>
            <w:vAlign w:val="center"/>
            <w:hideMark/>
          </w:tcPr>
          <w:p w14:paraId="14E539A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8E1F2A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24.255 €</w:t>
            </w:r>
          </w:p>
        </w:tc>
        <w:tc>
          <w:tcPr>
            <w:tcW w:w="1535" w:type="dxa"/>
            <w:tcBorders>
              <w:left w:val="single" w:sz="4" w:space="0" w:color="auto"/>
            </w:tcBorders>
            <w:vAlign w:val="center"/>
            <w:hideMark/>
          </w:tcPr>
          <w:p w14:paraId="4F266D2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29B12E7D" w14:textId="77777777" w:rsidTr="0041720E">
        <w:trPr>
          <w:trHeight w:val="315"/>
          <w:jc w:val="center"/>
        </w:trPr>
        <w:tc>
          <w:tcPr>
            <w:tcW w:w="1864" w:type="dxa"/>
            <w:tcBorders>
              <w:right w:val="single" w:sz="4" w:space="0" w:color="auto"/>
            </w:tcBorders>
            <w:vAlign w:val="center"/>
            <w:hideMark/>
          </w:tcPr>
          <w:p w14:paraId="0512232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1</w:t>
            </w:r>
          </w:p>
        </w:tc>
        <w:tc>
          <w:tcPr>
            <w:tcW w:w="1413" w:type="dxa"/>
            <w:tcBorders>
              <w:top w:val="single" w:sz="4" w:space="0" w:color="auto"/>
              <w:left w:val="single" w:sz="4" w:space="0" w:color="auto"/>
              <w:bottom w:val="single" w:sz="4" w:space="0" w:color="auto"/>
              <w:right w:val="nil"/>
            </w:tcBorders>
            <w:vAlign w:val="center"/>
            <w:hideMark/>
          </w:tcPr>
          <w:p w14:paraId="23DC637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58E1B31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26.949 €</w:t>
            </w:r>
          </w:p>
        </w:tc>
        <w:tc>
          <w:tcPr>
            <w:tcW w:w="1535" w:type="dxa"/>
            <w:tcBorders>
              <w:left w:val="single" w:sz="4" w:space="0" w:color="auto"/>
            </w:tcBorders>
            <w:vAlign w:val="center"/>
            <w:hideMark/>
          </w:tcPr>
          <w:p w14:paraId="659F41E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0070604B" w14:textId="77777777" w:rsidTr="0041720E">
        <w:trPr>
          <w:trHeight w:val="315"/>
          <w:jc w:val="center"/>
        </w:trPr>
        <w:tc>
          <w:tcPr>
            <w:tcW w:w="1864" w:type="dxa"/>
            <w:tcBorders>
              <w:right w:val="single" w:sz="4" w:space="0" w:color="auto"/>
            </w:tcBorders>
            <w:shd w:val="clear" w:color="000000" w:fill="D9D9D9"/>
            <w:vAlign w:val="center"/>
            <w:hideMark/>
          </w:tcPr>
          <w:p w14:paraId="0D5141E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0159581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5B952DC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25.871 €</w:t>
            </w:r>
          </w:p>
        </w:tc>
        <w:tc>
          <w:tcPr>
            <w:tcW w:w="1535" w:type="dxa"/>
            <w:tcBorders>
              <w:left w:val="single" w:sz="4" w:space="0" w:color="auto"/>
            </w:tcBorders>
            <w:shd w:val="clear" w:color="000000" w:fill="D9D9D9"/>
            <w:vAlign w:val="center"/>
            <w:hideMark/>
          </w:tcPr>
          <w:p w14:paraId="050A8A8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66AE351B" w14:textId="77777777" w:rsidTr="0041720E">
        <w:trPr>
          <w:trHeight w:val="315"/>
          <w:jc w:val="center"/>
        </w:trPr>
        <w:tc>
          <w:tcPr>
            <w:tcW w:w="1864" w:type="dxa"/>
            <w:tcBorders>
              <w:right w:val="single" w:sz="4" w:space="0" w:color="auto"/>
            </w:tcBorders>
            <w:vAlign w:val="center"/>
            <w:hideMark/>
          </w:tcPr>
          <w:p w14:paraId="722AC02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13" w:type="dxa"/>
            <w:tcBorders>
              <w:top w:val="single" w:sz="4" w:space="0" w:color="auto"/>
              <w:left w:val="single" w:sz="4" w:space="0" w:color="auto"/>
              <w:bottom w:val="single" w:sz="4" w:space="0" w:color="auto"/>
              <w:right w:val="nil"/>
            </w:tcBorders>
            <w:vAlign w:val="center"/>
            <w:hideMark/>
          </w:tcPr>
          <w:p w14:paraId="6D1AD77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9C8A4E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30.183 €</w:t>
            </w:r>
          </w:p>
        </w:tc>
        <w:tc>
          <w:tcPr>
            <w:tcW w:w="1535" w:type="dxa"/>
            <w:tcBorders>
              <w:left w:val="single" w:sz="4" w:space="0" w:color="auto"/>
            </w:tcBorders>
            <w:vAlign w:val="center"/>
            <w:hideMark/>
          </w:tcPr>
          <w:p w14:paraId="616B266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057A0555" w14:textId="77777777" w:rsidTr="0041720E">
        <w:trPr>
          <w:trHeight w:val="315"/>
          <w:jc w:val="center"/>
        </w:trPr>
        <w:tc>
          <w:tcPr>
            <w:tcW w:w="1864" w:type="dxa"/>
            <w:tcBorders>
              <w:right w:val="single" w:sz="4" w:space="0" w:color="auto"/>
            </w:tcBorders>
            <w:vAlign w:val="center"/>
            <w:hideMark/>
          </w:tcPr>
          <w:p w14:paraId="4438434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13" w:type="dxa"/>
            <w:tcBorders>
              <w:top w:val="single" w:sz="4" w:space="0" w:color="auto"/>
              <w:left w:val="single" w:sz="4" w:space="0" w:color="auto"/>
              <w:bottom w:val="single" w:sz="4" w:space="0" w:color="auto"/>
              <w:right w:val="nil"/>
            </w:tcBorders>
            <w:vAlign w:val="center"/>
            <w:hideMark/>
          </w:tcPr>
          <w:p w14:paraId="3D798E9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7B5F757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34.494 €</w:t>
            </w:r>
          </w:p>
        </w:tc>
        <w:tc>
          <w:tcPr>
            <w:tcW w:w="1535" w:type="dxa"/>
            <w:tcBorders>
              <w:left w:val="single" w:sz="4" w:space="0" w:color="auto"/>
            </w:tcBorders>
            <w:vAlign w:val="center"/>
            <w:hideMark/>
          </w:tcPr>
          <w:p w14:paraId="18295A4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02E56727" w14:textId="77777777" w:rsidTr="0041720E">
        <w:trPr>
          <w:trHeight w:val="315"/>
          <w:jc w:val="center"/>
        </w:trPr>
        <w:tc>
          <w:tcPr>
            <w:tcW w:w="1864" w:type="dxa"/>
            <w:tcBorders>
              <w:right w:val="single" w:sz="4" w:space="0" w:color="auto"/>
            </w:tcBorders>
            <w:vAlign w:val="center"/>
            <w:hideMark/>
          </w:tcPr>
          <w:p w14:paraId="352B3AB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13" w:type="dxa"/>
            <w:tcBorders>
              <w:top w:val="single" w:sz="4" w:space="0" w:color="auto"/>
              <w:left w:val="single" w:sz="4" w:space="0" w:color="auto"/>
              <w:bottom w:val="single" w:sz="4" w:space="0" w:color="auto"/>
              <w:right w:val="nil"/>
            </w:tcBorders>
            <w:vAlign w:val="center"/>
            <w:hideMark/>
          </w:tcPr>
          <w:p w14:paraId="56773D3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7753C0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38.807 €</w:t>
            </w:r>
          </w:p>
        </w:tc>
        <w:tc>
          <w:tcPr>
            <w:tcW w:w="1535" w:type="dxa"/>
            <w:tcBorders>
              <w:left w:val="single" w:sz="4" w:space="0" w:color="auto"/>
            </w:tcBorders>
            <w:vAlign w:val="center"/>
            <w:hideMark/>
          </w:tcPr>
          <w:p w14:paraId="278DB85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303B2C3C" w14:textId="77777777" w:rsidTr="0041720E">
        <w:trPr>
          <w:trHeight w:val="315"/>
          <w:jc w:val="center"/>
        </w:trPr>
        <w:tc>
          <w:tcPr>
            <w:tcW w:w="1864" w:type="dxa"/>
            <w:tcBorders>
              <w:right w:val="single" w:sz="4" w:space="0" w:color="auto"/>
            </w:tcBorders>
            <w:vAlign w:val="center"/>
            <w:hideMark/>
          </w:tcPr>
          <w:p w14:paraId="35B3079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2</w:t>
            </w:r>
          </w:p>
        </w:tc>
        <w:tc>
          <w:tcPr>
            <w:tcW w:w="1413" w:type="dxa"/>
            <w:tcBorders>
              <w:top w:val="single" w:sz="4" w:space="0" w:color="auto"/>
              <w:left w:val="single" w:sz="4" w:space="0" w:color="auto"/>
              <w:bottom w:val="single" w:sz="4" w:space="0" w:color="auto"/>
              <w:right w:val="nil"/>
            </w:tcBorders>
            <w:vAlign w:val="center"/>
            <w:hideMark/>
          </w:tcPr>
          <w:p w14:paraId="30368C6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7B497B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43.118 €</w:t>
            </w:r>
          </w:p>
        </w:tc>
        <w:tc>
          <w:tcPr>
            <w:tcW w:w="1535" w:type="dxa"/>
            <w:tcBorders>
              <w:left w:val="single" w:sz="4" w:space="0" w:color="auto"/>
            </w:tcBorders>
            <w:vAlign w:val="center"/>
            <w:hideMark/>
          </w:tcPr>
          <w:p w14:paraId="262D3AF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4F0CC958" w14:textId="77777777" w:rsidTr="0041720E">
        <w:trPr>
          <w:trHeight w:val="315"/>
          <w:jc w:val="center"/>
        </w:trPr>
        <w:tc>
          <w:tcPr>
            <w:tcW w:w="1864" w:type="dxa"/>
            <w:tcBorders>
              <w:right w:val="single" w:sz="4" w:space="0" w:color="auto"/>
            </w:tcBorders>
            <w:shd w:val="clear" w:color="000000" w:fill="D9D9D9"/>
            <w:vAlign w:val="center"/>
            <w:hideMark/>
          </w:tcPr>
          <w:p w14:paraId="691CB6D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0DA0178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51B438D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36.220 €</w:t>
            </w:r>
          </w:p>
        </w:tc>
        <w:tc>
          <w:tcPr>
            <w:tcW w:w="1535" w:type="dxa"/>
            <w:tcBorders>
              <w:left w:val="single" w:sz="4" w:space="0" w:color="auto"/>
            </w:tcBorders>
            <w:shd w:val="clear" w:color="000000" w:fill="D9D9D9"/>
            <w:vAlign w:val="center"/>
            <w:hideMark/>
          </w:tcPr>
          <w:p w14:paraId="09F567E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60AF2699" w14:textId="77777777" w:rsidTr="0041720E">
        <w:trPr>
          <w:trHeight w:val="315"/>
          <w:jc w:val="center"/>
        </w:trPr>
        <w:tc>
          <w:tcPr>
            <w:tcW w:w="1864" w:type="dxa"/>
            <w:tcBorders>
              <w:right w:val="single" w:sz="4" w:space="0" w:color="auto"/>
            </w:tcBorders>
            <w:vAlign w:val="center"/>
            <w:hideMark/>
          </w:tcPr>
          <w:p w14:paraId="7ADD3AD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13" w:type="dxa"/>
            <w:tcBorders>
              <w:top w:val="single" w:sz="4" w:space="0" w:color="auto"/>
              <w:left w:val="single" w:sz="4" w:space="0" w:color="auto"/>
              <w:bottom w:val="single" w:sz="4" w:space="0" w:color="auto"/>
              <w:right w:val="nil"/>
            </w:tcBorders>
            <w:vAlign w:val="center"/>
            <w:hideMark/>
          </w:tcPr>
          <w:p w14:paraId="1426E7D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399746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42.257 €</w:t>
            </w:r>
          </w:p>
        </w:tc>
        <w:tc>
          <w:tcPr>
            <w:tcW w:w="1535" w:type="dxa"/>
            <w:tcBorders>
              <w:left w:val="single" w:sz="4" w:space="0" w:color="auto"/>
            </w:tcBorders>
            <w:vAlign w:val="center"/>
            <w:hideMark/>
          </w:tcPr>
          <w:p w14:paraId="2112937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662652AF" w14:textId="77777777" w:rsidTr="0041720E">
        <w:trPr>
          <w:trHeight w:val="315"/>
          <w:jc w:val="center"/>
        </w:trPr>
        <w:tc>
          <w:tcPr>
            <w:tcW w:w="1864" w:type="dxa"/>
            <w:tcBorders>
              <w:right w:val="single" w:sz="4" w:space="0" w:color="auto"/>
            </w:tcBorders>
            <w:vAlign w:val="center"/>
            <w:hideMark/>
          </w:tcPr>
          <w:p w14:paraId="3A689F8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13" w:type="dxa"/>
            <w:tcBorders>
              <w:top w:val="single" w:sz="4" w:space="0" w:color="auto"/>
              <w:left w:val="single" w:sz="4" w:space="0" w:color="auto"/>
              <w:bottom w:val="single" w:sz="4" w:space="0" w:color="auto"/>
              <w:right w:val="nil"/>
            </w:tcBorders>
            <w:vAlign w:val="center"/>
            <w:hideMark/>
          </w:tcPr>
          <w:p w14:paraId="5ABD307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26F871E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48.293 €</w:t>
            </w:r>
          </w:p>
        </w:tc>
        <w:tc>
          <w:tcPr>
            <w:tcW w:w="1535" w:type="dxa"/>
            <w:tcBorders>
              <w:left w:val="single" w:sz="4" w:space="0" w:color="auto"/>
            </w:tcBorders>
            <w:vAlign w:val="center"/>
            <w:hideMark/>
          </w:tcPr>
          <w:p w14:paraId="2436D21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3D771E77" w14:textId="77777777" w:rsidTr="0041720E">
        <w:trPr>
          <w:trHeight w:val="315"/>
          <w:jc w:val="center"/>
        </w:trPr>
        <w:tc>
          <w:tcPr>
            <w:tcW w:w="1864" w:type="dxa"/>
            <w:tcBorders>
              <w:right w:val="single" w:sz="4" w:space="0" w:color="auto"/>
            </w:tcBorders>
            <w:vAlign w:val="center"/>
            <w:hideMark/>
          </w:tcPr>
          <w:p w14:paraId="673EE25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13" w:type="dxa"/>
            <w:tcBorders>
              <w:top w:val="single" w:sz="4" w:space="0" w:color="auto"/>
              <w:left w:val="single" w:sz="4" w:space="0" w:color="auto"/>
              <w:bottom w:val="single" w:sz="4" w:space="0" w:color="auto"/>
              <w:right w:val="nil"/>
            </w:tcBorders>
            <w:vAlign w:val="center"/>
            <w:hideMark/>
          </w:tcPr>
          <w:p w14:paraId="727EB4A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01E4F3E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54.330 €</w:t>
            </w:r>
          </w:p>
        </w:tc>
        <w:tc>
          <w:tcPr>
            <w:tcW w:w="1535" w:type="dxa"/>
            <w:tcBorders>
              <w:left w:val="single" w:sz="4" w:space="0" w:color="auto"/>
            </w:tcBorders>
            <w:vAlign w:val="center"/>
            <w:hideMark/>
          </w:tcPr>
          <w:p w14:paraId="476D0C2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44F71F3F" w14:textId="77777777" w:rsidTr="0041720E">
        <w:trPr>
          <w:trHeight w:val="315"/>
          <w:jc w:val="center"/>
        </w:trPr>
        <w:tc>
          <w:tcPr>
            <w:tcW w:w="1864" w:type="dxa"/>
            <w:tcBorders>
              <w:right w:val="single" w:sz="4" w:space="0" w:color="auto"/>
            </w:tcBorders>
            <w:vAlign w:val="center"/>
            <w:hideMark/>
          </w:tcPr>
          <w:p w14:paraId="1DD888D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3</w:t>
            </w:r>
          </w:p>
        </w:tc>
        <w:tc>
          <w:tcPr>
            <w:tcW w:w="1413" w:type="dxa"/>
            <w:tcBorders>
              <w:top w:val="single" w:sz="4" w:space="0" w:color="auto"/>
              <w:left w:val="single" w:sz="4" w:space="0" w:color="auto"/>
              <w:bottom w:val="single" w:sz="4" w:space="0" w:color="auto"/>
              <w:right w:val="nil"/>
            </w:tcBorders>
            <w:vAlign w:val="center"/>
            <w:hideMark/>
          </w:tcPr>
          <w:p w14:paraId="17071A4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068875D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35" w:type="dxa"/>
            <w:tcBorders>
              <w:left w:val="single" w:sz="4" w:space="0" w:color="auto"/>
            </w:tcBorders>
            <w:vAlign w:val="center"/>
            <w:hideMark/>
          </w:tcPr>
          <w:p w14:paraId="3C1D23E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7BA5B960" w14:textId="77777777" w:rsidTr="0041720E">
        <w:trPr>
          <w:trHeight w:val="315"/>
          <w:jc w:val="center"/>
        </w:trPr>
        <w:tc>
          <w:tcPr>
            <w:tcW w:w="1864" w:type="dxa"/>
            <w:tcBorders>
              <w:right w:val="single" w:sz="4" w:space="0" w:color="auto"/>
            </w:tcBorders>
            <w:shd w:val="clear" w:color="000000" w:fill="D9D9D9"/>
            <w:vAlign w:val="center"/>
            <w:hideMark/>
          </w:tcPr>
          <w:p w14:paraId="577694E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4</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7B3BDDD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42B9DB6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43.982 €</w:t>
            </w:r>
          </w:p>
        </w:tc>
        <w:tc>
          <w:tcPr>
            <w:tcW w:w="1535" w:type="dxa"/>
            <w:tcBorders>
              <w:left w:val="single" w:sz="4" w:space="0" w:color="auto"/>
            </w:tcBorders>
            <w:shd w:val="clear" w:color="000000" w:fill="D9D9D9"/>
            <w:vAlign w:val="center"/>
            <w:hideMark/>
          </w:tcPr>
          <w:p w14:paraId="6F2363C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0127664B" w14:textId="77777777" w:rsidTr="0041720E">
        <w:trPr>
          <w:trHeight w:val="315"/>
          <w:jc w:val="center"/>
        </w:trPr>
        <w:tc>
          <w:tcPr>
            <w:tcW w:w="1864" w:type="dxa"/>
            <w:tcBorders>
              <w:right w:val="single" w:sz="4" w:space="0" w:color="auto"/>
            </w:tcBorders>
            <w:vAlign w:val="center"/>
            <w:hideMark/>
          </w:tcPr>
          <w:p w14:paraId="093D431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4</w:t>
            </w:r>
          </w:p>
        </w:tc>
        <w:tc>
          <w:tcPr>
            <w:tcW w:w="1413" w:type="dxa"/>
            <w:tcBorders>
              <w:top w:val="single" w:sz="4" w:space="0" w:color="auto"/>
              <w:left w:val="single" w:sz="4" w:space="0" w:color="auto"/>
              <w:bottom w:val="single" w:sz="4" w:space="0" w:color="auto"/>
              <w:right w:val="nil"/>
            </w:tcBorders>
            <w:vAlign w:val="center"/>
            <w:hideMark/>
          </w:tcPr>
          <w:p w14:paraId="0E445E7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6FE7E3A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51.312 €</w:t>
            </w:r>
          </w:p>
        </w:tc>
        <w:tc>
          <w:tcPr>
            <w:tcW w:w="1535" w:type="dxa"/>
            <w:tcBorders>
              <w:left w:val="single" w:sz="4" w:space="0" w:color="auto"/>
            </w:tcBorders>
            <w:vAlign w:val="center"/>
            <w:hideMark/>
          </w:tcPr>
          <w:p w14:paraId="2E1545E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7D9518E9" w14:textId="77777777" w:rsidTr="0041720E">
        <w:trPr>
          <w:trHeight w:val="315"/>
          <w:jc w:val="center"/>
        </w:trPr>
        <w:tc>
          <w:tcPr>
            <w:tcW w:w="1864" w:type="dxa"/>
            <w:tcBorders>
              <w:right w:val="single" w:sz="4" w:space="0" w:color="auto"/>
            </w:tcBorders>
            <w:vAlign w:val="center"/>
            <w:hideMark/>
          </w:tcPr>
          <w:p w14:paraId="5F8C07A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13" w:type="dxa"/>
            <w:tcBorders>
              <w:top w:val="single" w:sz="4" w:space="0" w:color="auto"/>
              <w:left w:val="single" w:sz="4" w:space="0" w:color="auto"/>
              <w:bottom w:val="single" w:sz="4" w:space="0" w:color="auto"/>
              <w:right w:val="nil"/>
            </w:tcBorders>
            <w:vAlign w:val="center"/>
            <w:hideMark/>
          </w:tcPr>
          <w:p w14:paraId="1A0DE17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2190659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58.642 €</w:t>
            </w:r>
          </w:p>
        </w:tc>
        <w:tc>
          <w:tcPr>
            <w:tcW w:w="1535" w:type="dxa"/>
            <w:tcBorders>
              <w:left w:val="single" w:sz="4" w:space="0" w:color="auto"/>
            </w:tcBorders>
            <w:vAlign w:val="center"/>
            <w:hideMark/>
          </w:tcPr>
          <w:p w14:paraId="3B95D18E"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308D9339" w14:textId="77777777" w:rsidTr="0041720E">
        <w:trPr>
          <w:trHeight w:val="315"/>
          <w:jc w:val="center"/>
        </w:trPr>
        <w:tc>
          <w:tcPr>
            <w:tcW w:w="1864" w:type="dxa"/>
            <w:tcBorders>
              <w:right w:val="single" w:sz="4" w:space="0" w:color="auto"/>
            </w:tcBorders>
            <w:vAlign w:val="center"/>
            <w:hideMark/>
          </w:tcPr>
          <w:p w14:paraId="5BE9AB2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13" w:type="dxa"/>
            <w:tcBorders>
              <w:top w:val="single" w:sz="4" w:space="0" w:color="auto"/>
              <w:left w:val="single" w:sz="4" w:space="0" w:color="auto"/>
              <w:bottom w:val="single" w:sz="4" w:space="0" w:color="auto"/>
              <w:right w:val="nil"/>
            </w:tcBorders>
            <w:vAlign w:val="center"/>
            <w:hideMark/>
          </w:tcPr>
          <w:p w14:paraId="2E58424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0AF447D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65.972 €</w:t>
            </w:r>
          </w:p>
        </w:tc>
        <w:tc>
          <w:tcPr>
            <w:tcW w:w="1535" w:type="dxa"/>
            <w:tcBorders>
              <w:left w:val="single" w:sz="4" w:space="0" w:color="auto"/>
            </w:tcBorders>
            <w:vAlign w:val="center"/>
            <w:hideMark/>
          </w:tcPr>
          <w:p w14:paraId="58758C2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780104DE" w14:textId="77777777" w:rsidTr="0041720E">
        <w:trPr>
          <w:trHeight w:val="315"/>
          <w:jc w:val="center"/>
        </w:trPr>
        <w:tc>
          <w:tcPr>
            <w:tcW w:w="1864" w:type="dxa"/>
            <w:tcBorders>
              <w:right w:val="single" w:sz="4" w:space="0" w:color="auto"/>
            </w:tcBorders>
            <w:vAlign w:val="center"/>
            <w:hideMark/>
          </w:tcPr>
          <w:p w14:paraId="4255C54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w:t>
            </w:r>
          </w:p>
        </w:tc>
        <w:tc>
          <w:tcPr>
            <w:tcW w:w="1413" w:type="dxa"/>
            <w:tcBorders>
              <w:top w:val="single" w:sz="4" w:space="0" w:color="auto"/>
              <w:left w:val="single" w:sz="4" w:space="0" w:color="auto"/>
              <w:bottom w:val="single" w:sz="4" w:space="0" w:color="auto"/>
              <w:right w:val="nil"/>
            </w:tcBorders>
            <w:vAlign w:val="center"/>
            <w:hideMark/>
          </w:tcPr>
          <w:p w14:paraId="6F7D166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2CD0FAF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73.302 €</w:t>
            </w:r>
          </w:p>
        </w:tc>
        <w:tc>
          <w:tcPr>
            <w:tcW w:w="1535" w:type="dxa"/>
            <w:tcBorders>
              <w:left w:val="single" w:sz="4" w:space="0" w:color="auto"/>
            </w:tcBorders>
            <w:vAlign w:val="center"/>
            <w:hideMark/>
          </w:tcPr>
          <w:p w14:paraId="6839446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1143FF86" w14:textId="77777777" w:rsidTr="0041720E">
        <w:trPr>
          <w:trHeight w:val="315"/>
          <w:jc w:val="center"/>
        </w:trPr>
        <w:tc>
          <w:tcPr>
            <w:tcW w:w="1864" w:type="dxa"/>
            <w:tcBorders>
              <w:right w:val="single" w:sz="4" w:space="0" w:color="auto"/>
            </w:tcBorders>
            <w:shd w:val="clear" w:color="000000" w:fill="D9D9D9"/>
            <w:vAlign w:val="center"/>
            <w:hideMark/>
          </w:tcPr>
          <w:p w14:paraId="5A24AB5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5</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4BCEEC3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5C490D9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49.155 €</w:t>
            </w:r>
          </w:p>
        </w:tc>
        <w:tc>
          <w:tcPr>
            <w:tcW w:w="1535" w:type="dxa"/>
            <w:tcBorders>
              <w:left w:val="single" w:sz="4" w:space="0" w:color="auto"/>
            </w:tcBorders>
            <w:shd w:val="clear" w:color="000000" w:fill="D9D9D9"/>
            <w:vAlign w:val="center"/>
            <w:hideMark/>
          </w:tcPr>
          <w:p w14:paraId="799B2D3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007D2759" w14:textId="77777777" w:rsidTr="0041720E">
        <w:trPr>
          <w:trHeight w:val="315"/>
          <w:jc w:val="center"/>
        </w:trPr>
        <w:tc>
          <w:tcPr>
            <w:tcW w:w="1864" w:type="dxa"/>
            <w:tcBorders>
              <w:right w:val="single" w:sz="4" w:space="0" w:color="auto"/>
            </w:tcBorders>
            <w:vAlign w:val="center"/>
            <w:hideMark/>
          </w:tcPr>
          <w:p w14:paraId="6600FB0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5</w:t>
            </w:r>
          </w:p>
        </w:tc>
        <w:tc>
          <w:tcPr>
            <w:tcW w:w="1413" w:type="dxa"/>
            <w:tcBorders>
              <w:top w:val="single" w:sz="4" w:space="0" w:color="auto"/>
              <w:left w:val="single" w:sz="4" w:space="0" w:color="auto"/>
              <w:bottom w:val="single" w:sz="4" w:space="0" w:color="auto"/>
              <w:right w:val="nil"/>
            </w:tcBorders>
            <w:vAlign w:val="center"/>
            <w:hideMark/>
          </w:tcPr>
          <w:p w14:paraId="4EAB5CA3"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1F0DC74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57.348 €</w:t>
            </w:r>
          </w:p>
        </w:tc>
        <w:tc>
          <w:tcPr>
            <w:tcW w:w="1535" w:type="dxa"/>
            <w:tcBorders>
              <w:left w:val="single" w:sz="4" w:space="0" w:color="auto"/>
            </w:tcBorders>
            <w:vAlign w:val="center"/>
            <w:hideMark/>
          </w:tcPr>
          <w:p w14:paraId="6EA30ED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7E8FB16E" w14:textId="77777777" w:rsidTr="0041720E">
        <w:trPr>
          <w:trHeight w:val="315"/>
          <w:jc w:val="center"/>
        </w:trPr>
        <w:tc>
          <w:tcPr>
            <w:tcW w:w="1864" w:type="dxa"/>
            <w:tcBorders>
              <w:right w:val="single" w:sz="4" w:space="0" w:color="auto"/>
            </w:tcBorders>
            <w:vAlign w:val="center"/>
            <w:hideMark/>
          </w:tcPr>
          <w:p w14:paraId="5C5B41B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13" w:type="dxa"/>
            <w:tcBorders>
              <w:top w:val="single" w:sz="4" w:space="0" w:color="auto"/>
              <w:left w:val="single" w:sz="4" w:space="0" w:color="auto"/>
              <w:bottom w:val="single" w:sz="4" w:space="0" w:color="auto"/>
              <w:right w:val="nil"/>
            </w:tcBorders>
            <w:vAlign w:val="center"/>
            <w:hideMark/>
          </w:tcPr>
          <w:p w14:paraId="33F424A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82E070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65.541 €</w:t>
            </w:r>
          </w:p>
        </w:tc>
        <w:tc>
          <w:tcPr>
            <w:tcW w:w="1535" w:type="dxa"/>
            <w:tcBorders>
              <w:left w:val="single" w:sz="4" w:space="0" w:color="auto"/>
            </w:tcBorders>
            <w:vAlign w:val="center"/>
            <w:hideMark/>
          </w:tcPr>
          <w:p w14:paraId="58D1AAB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5C7F10F5" w14:textId="77777777" w:rsidTr="0041720E">
        <w:trPr>
          <w:trHeight w:val="315"/>
          <w:jc w:val="center"/>
        </w:trPr>
        <w:tc>
          <w:tcPr>
            <w:tcW w:w="1864" w:type="dxa"/>
            <w:tcBorders>
              <w:right w:val="single" w:sz="4" w:space="0" w:color="auto"/>
            </w:tcBorders>
            <w:vAlign w:val="center"/>
            <w:hideMark/>
          </w:tcPr>
          <w:p w14:paraId="6996BF9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13" w:type="dxa"/>
            <w:tcBorders>
              <w:top w:val="single" w:sz="4" w:space="0" w:color="auto"/>
              <w:left w:val="single" w:sz="4" w:space="0" w:color="auto"/>
              <w:bottom w:val="single" w:sz="4" w:space="0" w:color="auto"/>
              <w:right w:val="nil"/>
            </w:tcBorders>
            <w:vAlign w:val="center"/>
            <w:hideMark/>
          </w:tcPr>
          <w:p w14:paraId="5740328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54E06EB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73.734 €</w:t>
            </w:r>
          </w:p>
        </w:tc>
        <w:tc>
          <w:tcPr>
            <w:tcW w:w="1535" w:type="dxa"/>
            <w:tcBorders>
              <w:left w:val="single" w:sz="4" w:space="0" w:color="auto"/>
            </w:tcBorders>
            <w:vAlign w:val="center"/>
            <w:hideMark/>
          </w:tcPr>
          <w:p w14:paraId="4104495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4CF42721" w14:textId="77777777" w:rsidTr="0041720E">
        <w:trPr>
          <w:trHeight w:val="315"/>
          <w:jc w:val="center"/>
        </w:trPr>
        <w:tc>
          <w:tcPr>
            <w:tcW w:w="1864" w:type="dxa"/>
            <w:tcBorders>
              <w:right w:val="single" w:sz="4" w:space="0" w:color="auto"/>
            </w:tcBorders>
            <w:vAlign w:val="center"/>
            <w:hideMark/>
          </w:tcPr>
          <w:p w14:paraId="11BA6C3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w:t>
            </w:r>
          </w:p>
        </w:tc>
        <w:tc>
          <w:tcPr>
            <w:tcW w:w="1413" w:type="dxa"/>
            <w:tcBorders>
              <w:top w:val="single" w:sz="4" w:space="0" w:color="auto"/>
              <w:left w:val="single" w:sz="4" w:space="0" w:color="auto"/>
              <w:bottom w:val="single" w:sz="4" w:space="0" w:color="auto"/>
              <w:right w:val="nil"/>
            </w:tcBorders>
            <w:vAlign w:val="center"/>
            <w:hideMark/>
          </w:tcPr>
          <w:p w14:paraId="37D6FC7C"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4DA0EDD9"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81.926 €</w:t>
            </w:r>
          </w:p>
        </w:tc>
        <w:tc>
          <w:tcPr>
            <w:tcW w:w="1535" w:type="dxa"/>
            <w:tcBorders>
              <w:left w:val="single" w:sz="4" w:space="0" w:color="auto"/>
            </w:tcBorders>
            <w:vAlign w:val="center"/>
            <w:hideMark/>
          </w:tcPr>
          <w:p w14:paraId="31D17EA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r w:rsidR="001073A9" w:rsidRPr="001073A9" w14:paraId="422A7C59" w14:textId="77777777" w:rsidTr="0041720E">
        <w:trPr>
          <w:trHeight w:val="315"/>
          <w:jc w:val="center"/>
        </w:trPr>
        <w:tc>
          <w:tcPr>
            <w:tcW w:w="1864" w:type="dxa"/>
            <w:tcBorders>
              <w:right w:val="single" w:sz="4" w:space="0" w:color="auto"/>
            </w:tcBorders>
            <w:shd w:val="clear" w:color="000000" w:fill="D9D9D9"/>
            <w:vAlign w:val="center"/>
            <w:hideMark/>
          </w:tcPr>
          <w:p w14:paraId="4D8DF6C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w:t>
            </w:r>
          </w:p>
        </w:tc>
        <w:tc>
          <w:tcPr>
            <w:tcW w:w="1413" w:type="dxa"/>
            <w:tcBorders>
              <w:top w:val="single" w:sz="4" w:space="0" w:color="auto"/>
              <w:left w:val="single" w:sz="4" w:space="0" w:color="auto"/>
              <w:bottom w:val="single" w:sz="4" w:space="0" w:color="auto"/>
              <w:right w:val="nil"/>
            </w:tcBorders>
            <w:shd w:val="clear" w:color="000000" w:fill="D9D9D9"/>
            <w:vAlign w:val="center"/>
            <w:hideMark/>
          </w:tcPr>
          <w:p w14:paraId="5A4014D1"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676B736F"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51.742 €</w:t>
            </w:r>
          </w:p>
        </w:tc>
        <w:tc>
          <w:tcPr>
            <w:tcW w:w="1535" w:type="dxa"/>
            <w:tcBorders>
              <w:left w:val="single" w:sz="4" w:space="0" w:color="auto"/>
            </w:tcBorders>
            <w:shd w:val="clear" w:color="000000" w:fill="D9D9D9"/>
            <w:vAlign w:val="center"/>
            <w:hideMark/>
          </w:tcPr>
          <w:p w14:paraId="20385D8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100%</w:t>
            </w:r>
          </w:p>
        </w:tc>
      </w:tr>
      <w:tr w:rsidR="001073A9" w:rsidRPr="001073A9" w14:paraId="213DEDB8" w14:textId="77777777" w:rsidTr="0041720E">
        <w:trPr>
          <w:trHeight w:val="315"/>
          <w:jc w:val="center"/>
        </w:trPr>
        <w:tc>
          <w:tcPr>
            <w:tcW w:w="1864" w:type="dxa"/>
            <w:tcBorders>
              <w:right w:val="single" w:sz="4" w:space="0" w:color="auto"/>
            </w:tcBorders>
            <w:vAlign w:val="center"/>
            <w:hideMark/>
          </w:tcPr>
          <w:p w14:paraId="3ABEE45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w:t>
            </w:r>
          </w:p>
        </w:tc>
        <w:tc>
          <w:tcPr>
            <w:tcW w:w="1413" w:type="dxa"/>
            <w:tcBorders>
              <w:top w:val="single" w:sz="4" w:space="0" w:color="auto"/>
              <w:left w:val="single" w:sz="4" w:space="0" w:color="auto"/>
              <w:bottom w:val="single" w:sz="4" w:space="0" w:color="auto"/>
              <w:right w:val="nil"/>
            </w:tcBorders>
            <w:vAlign w:val="center"/>
            <w:hideMark/>
          </w:tcPr>
          <w:p w14:paraId="484BA2C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18B12BE0"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60.366 €</w:t>
            </w:r>
          </w:p>
        </w:tc>
        <w:tc>
          <w:tcPr>
            <w:tcW w:w="1535" w:type="dxa"/>
            <w:tcBorders>
              <w:left w:val="single" w:sz="4" w:space="0" w:color="auto"/>
            </w:tcBorders>
            <w:vAlign w:val="center"/>
            <w:hideMark/>
          </w:tcPr>
          <w:p w14:paraId="5FECF9F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90%</w:t>
            </w:r>
          </w:p>
        </w:tc>
      </w:tr>
      <w:tr w:rsidR="001073A9" w:rsidRPr="001073A9" w14:paraId="7041D619" w14:textId="77777777" w:rsidTr="0041720E">
        <w:trPr>
          <w:trHeight w:val="315"/>
          <w:jc w:val="center"/>
        </w:trPr>
        <w:tc>
          <w:tcPr>
            <w:tcW w:w="1864" w:type="dxa"/>
            <w:tcBorders>
              <w:right w:val="single" w:sz="4" w:space="0" w:color="auto"/>
            </w:tcBorders>
            <w:vAlign w:val="center"/>
            <w:hideMark/>
          </w:tcPr>
          <w:p w14:paraId="5FD56AC8"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13" w:type="dxa"/>
            <w:tcBorders>
              <w:top w:val="single" w:sz="4" w:space="0" w:color="auto"/>
              <w:left w:val="single" w:sz="4" w:space="0" w:color="auto"/>
              <w:bottom w:val="single" w:sz="4" w:space="0" w:color="auto"/>
              <w:right w:val="nil"/>
            </w:tcBorders>
            <w:vAlign w:val="center"/>
            <w:hideMark/>
          </w:tcPr>
          <w:p w14:paraId="196E6AA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BFF378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68.990 €</w:t>
            </w:r>
          </w:p>
        </w:tc>
        <w:tc>
          <w:tcPr>
            <w:tcW w:w="1535" w:type="dxa"/>
            <w:tcBorders>
              <w:left w:val="single" w:sz="4" w:space="0" w:color="auto"/>
            </w:tcBorders>
            <w:vAlign w:val="center"/>
            <w:hideMark/>
          </w:tcPr>
          <w:p w14:paraId="4902173A"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80%</w:t>
            </w:r>
          </w:p>
        </w:tc>
      </w:tr>
      <w:tr w:rsidR="001073A9" w:rsidRPr="001073A9" w14:paraId="739614A7" w14:textId="77777777" w:rsidTr="0041720E">
        <w:trPr>
          <w:trHeight w:val="315"/>
          <w:jc w:val="center"/>
        </w:trPr>
        <w:tc>
          <w:tcPr>
            <w:tcW w:w="1864" w:type="dxa"/>
            <w:tcBorders>
              <w:right w:val="single" w:sz="4" w:space="0" w:color="auto"/>
            </w:tcBorders>
            <w:vAlign w:val="center"/>
            <w:hideMark/>
          </w:tcPr>
          <w:p w14:paraId="28BF689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13" w:type="dxa"/>
            <w:tcBorders>
              <w:top w:val="single" w:sz="4" w:space="0" w:color="auto"/>
              <w:left w:val="single" w:sz="4" w:space="0" w:color="auto"/>
              <w:bottom w:val="single" w:sz="4" w:space="0" w:color="auto"/>
              <w:right w:val="nil"/>
            </w:tcBorders>
            <w:vAlign w:val="center"/>
            <w:hideMark/>
          </w:tcPr>
          <w:p w14:paraId="521CCEF6"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363C863D"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77.613 €</w:t>
            </w:r>
          </w:p>
        </w:tc>
        <w:tc>
          <w:tcPr>
            <w:tcW w:w="1535" w:type="dxa"/>
            <w:tcBorders>
              <w:left w:val="single" w:sz="4" w:space="0" w:color="auto"/>
            </w:tcBorders>
            <w:vAlign w:val="center"/>
            <w:hideMark/>
          </w:tcPr>
          <w:p w14:paraId="4AF6A7F4"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70%</w:t>
            </w:r>
          </w:p>
        </w:tc>
      </w:tr>
      <w:tr w:rsidR="001073A9" w:rsidRPr="001073A9" w14:paraId="52959C1B" w14:textId="77777777" w:rsidTr="0041720E">
        <w:trPr>
          <w:trHeight w:val="315"/>
          <w:jc w:val="center"/>
        </w:trPr>
        <w:tc>
          <w:tcPr>
            <w:tcW w:w="1864" w:type="dxa"/>
            <w:tcBorders>
              <w:right w:val="single" w:sz="4" w:space="0" w:color="auto"/>
            </w:tcBorders>
            <w:vAlign w:val="center"/>
            <w:hideMark/>
          </w:tcPr>
          <w:p w14:paraId="5FA342C7"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6</w:t>
            </w:r>
          </w:p>
        </w:tc>
        <w:tc>
          <w:tcPr>
            <w:tcW w:w="1413" w:type="dxa"/>
            <w:tcBorders>
              <w:top w:val="single" w:sz="4" w:space="0" w:color="auto"/>
              <w:left w:val="single" w:sz="4" w:space="0" w:color="auto"/>
              <w:bottom w:val="single" w:sz="4" w:space="0" w:color="auto"/>
              <w:right w:val="nil"/>
            </w:tcBorders>
            <w:vAlign w:val="center"/>
            <w:hideMark/>
          </w:tcPr>
          <w:p w14:paraId="1545ACBB"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Hasta</w:t>
            </w:r>
          </w:p>
        </w:tc>
        <w:tc>
          <w:tcPr>
            <w:tcW w:w="1428" w:type="dxa"/>
            <w:tcBorders>
              <w:top w:val="single" w:sz="4" w:space="0" w:color="auto"/>
              <w:left w:val="nil"/>
              <w:bottom w:val="single" w:sz="4" w:space="0" w:color="auto"/>
              <w:right w:val="single" w:sz="4" w:space="0" w:color="auto"/>
            </w:tcBorders>
            <w:vAlign w:val="center"/>
            <w:hideMark/>
          </w:tcPr>
          <w:p w14:paraId="2D002CA5"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lang w:val="es-ES"/>
              </w:rPr>
              <w:t>86.237 €</w:t>
            </w:r>
          </w:p>
        </w:tc>
        <w:tc>
          <w:tcPr>
            <w:tcW w:w="1535" w:type="dxa"/>
            <w:tcBorders>
              <w:left w:val="single" w:sz="4" w:space="0" w:color="auto"/>
            </w:tcBorders>
            <w:vAlign w:val="center"/>
            <w:hideMark/>
          </w:tcPr>
          <w:p w14:paraId="7ABD7DF2" w14:textId="77777777" w:rsidR="00832FD6" w:rsidRPr="001073A9" w:rsidRDefault="00832FD6" w:rsidP="00C00087">
            <w:pPr>
              <w:autoSpaceDE/>
              <w:autoSpaceDN/>
              <w:jc w:val="center"/>
              <w:rPr>
                <w:rFonts w:ascii="Arial" w:hAnsi="Arial" w:cs="Arial"/>
                <w:sz w:val="22"/>
                <w:szCs w:val="22"/>
                <w:lang w:val="es-ES"/>
              </w:rPr>
            </w:pPr>
            <w:r w:rsidRPr="001073A9">
              <w:rPr>
                <w:rFonts w:ascii="Arial" w:hAnsi="Arial" w:cs="Arial"/>
                <w:sz w:val="22"/>
                <w:szCs w:val="22"/>
              </w:rPr>
              <w:t>60%</w:t>
            </w:r>
          </w:p>
        </w:tc>
      </w:tr>
    </w:tbl>
    <w:p w14:paraId="0F03EE9E" w14:textId="3E88A29D" w:rsidR="00832FD6" w:rsidRPr="001073A9" w:rsidRDefault="00832FD6" w:rsidP="00620DC9">
      <w:pPr>
        <w:spacing w:before="360" w:after="240"/>
        <w:jc w:val="both"/>
        <w:rPr>
          <w:rFonts w:ascii="Arial" w:hAnsi="Arial" w:cs="Arial"/>
          <w:sz w:val="24"/>
          <w:szCs w:val="24"/>
        </w:rPr>
      </w:pPr>
      <w:r w:rsidRPr="001073A9">
        <w:rPr>
          <w:rFonts w:ascii="Arial" w:hAnsi="Arial" w:cs="Arial"/>
          <w:sz w:val="24"/>
          <w:szCs w:val="24"/>
        </w:rPr>
        <w:lastRenderedPageBreak/>
        <w:t>Para unidades económicas familiares de 7 o más miembros, se establecerán los distintos tramos de renta multiplicando los límites máximos de renta anual detallados en el apartado anterior por los siguientes porcentajes: 60 %, 70</w:t>
      </w:r>
      <w:r w:rsidR="0039057A">
        <w:rPr>
          <w:rFonts w:ascii="Arial" w:hAnsi="Arial" w:cs="Arial"/>
          <w:sz w:val="24"/>
          <w:szCs w:val="24"/>
        </w:rPr>
        <w:t xml:space="preserve"> </w:t>
      </w:r>
      <w:r w:rsidRPr="001073A9">
        <w:rPr>
          <w:rFonts w:ascii="Arial" w:hAnsi="Arial" w:cs="Arial"/>
          <w:sz w:val="24"/>
          <w:szCs w:val="24"/>
        </w:rPr>
        <w:t>%, 80 %, 90 % y 100 %, a los que se les aplicará respectivamente los porcentajes de concesión del 100 %, 90 %, 80 %, 70 % y 60 %.</w:t>
      </w:r>
    </w:p>
    <w:p w14:paraId="35311561" w14:textId="737D00A8" w:rsidR="00832FD6" w:rsidRPr="006F5D81" w:rsidRDefault="006F5D81" w:rsidP="006F5D81">
      <w:pPr>
        <w:pStyle w:val="Ttulo1"/>
        <w:ind w:left="431" w:hanging="431"/>
        <w:jc w:val="both"/>
      </w:pPr>
      <w:bookmarkStart w:id="60" w:name="_AYUDAS_para_ESTUDIO"/>
      <w:bookmarkStart w:id="61" w:name="_Toc228951742"/>
      <w:bookmarkEnd w:id="60"/>
      <w:r w:rsidRPr="006F5D81">
        <w:rPr>
          <w:caps w:val="0"/>
        </w:rPr>
        <w:t>AYUDAS PARA ESTUDIO /PRÁCTICA DE IDIOMAS EN EL EXTRANJERO</w:t>
      </w:r>
      <w:bookmarkEnd w:id="61"/>
    </w:p>
    <w:p w14:paraId="6246ABCB" w14:textId="77777777" w:rsidR="00826603" w:rsidRPr="001073A9" w:rsidRDefault="00826603" w:rsidP="00826603">
      <w:pPr>
        <w:pStyle w:val="Ttulo2"/>
        <w:spacing w:before="160" w:after="160"/>
        <w:ind w:left="567" w:hanging="567"/>
        <w:rPr>
          <w:color w:val="auto"/>
        </w:rPr>
      </w:pPr>
      <w:bookmarkStart w:id="62" w:name="_Toc228951743"/>
      <w:r w:rsidRPr="001073A9">
        <w:rPr>
          <w:color w:val="auto"/>
        </w:rPr>
        <w:t>PLAZO DE PRESENTACIÓN DE SOLICITUDES</w:t>
      </w:r>
      <w:bookmarkEnd w:id="62"/>
    </w:p>
    <w:p w14:paraId="4C3967E2" w14:textId="1902F729" w:rsidR="00826603" w:rsidRPr="001073A9" w:rsidRDefault="00826603" w:rsidP="00826603">
      <w:pPr>
        <w:pStyle w:val="Sangradetextonormal"/>
        <w:spacing w:before="160" w:after="160"/>
        <w:rPr>
          <w:spacing w:val="0"/>
          <w:lang w:eastAsia="es-ES"/>
        </w:rPr>
      </w:pPr>
      <w:r w:rsidRPr="001073A9">
        <w:rPr>
          <w:spacing w:val="0"/>
          <w:lang w:eastAsia="es-ES"/>
        </w:rPr>
        <w:t xml:space="preserve">La presentación de solicitudes de las prestaciones económicas </w:t>
      </w:r>
      <w:r w:rsidR="005A42AA" w:rsidRPr="001073A9">
        <w:rPr>
          <w:spacing w:val="0"/>
          <w:lang w:eastAsia="es-ES"/>
        </w:rPr>
        <w:t xml:space="preserve">para </w:t>
      </w:r>
      <w:r w:rsidR="00B84862" w:rsidRPr="001073A9">
        <w:rPr>
          <w:spacing w:val="0"/>
          <w:lang w:eastAsia="es-ES"/>
        </w:rPr>
        <w:t>el estudio</w:t>
      </w:r>
      <w:r w:rsidR="0041720E" w:rsidRPr="001073A9">
        <w:rPr>
          <w:spacing w:val="0"/>
          <w:lang w:eastAsia="es-ES"/>
        </w:rPr>
        <w:t xml:space="preserve"> </w:t>
      </w:r>
      <w:r w:rsidR="00B84862" w:rsidRPr="001073A9">
        <w:rPr>
          <w:spacing w:val="0"/>
          <w:lang w:eastAsia="es-ES"/>
        </w:rPr>
        <w:t xml:space="preserve">y </w:t>
      </w:r>
      <w:r w:rsidR="005A42AA" w:rsidRPr="001073A9">
        <w:rPr>
          <w:spacing w:val="0"/>
          <w:lang w:eastAsia="es-ES"/>
        </w:rPr>
        <w:t>práctica de idiomas en el extranjero</w:t>
      </w:r>
      <w:r w:rsidRPr="001073A9">
        <w:rPr>
          <w:spacing w:val="0"/>
          <w:lang w:eastAsia="es-ES"/>
        </w:rPr>
        <w:t xml:space="preserve"> se deberá realizar con antelación al inicio de la formación</w:t>
      </w:r>
      <w:r w:rsidR="00B84862" w:rsidRPr="001073A9">
        <w:rPr>
          <w:spacing w:val="0"/>
          <w:lang w:eastAsia="es-ES"/>
        </w:rPr>
        <w:t xml:space="preserve"> o programa </w:t>
      </w:r>
      <w:bookmarkStart w:id="63" w:name="_Hlk192504376"/>
      <w:r w:rsidR="00B84862" w:rsidRPr="001073A9">
        <w:rPr>
          <w:spacing w:val="0"/>
          <w:lang w:eastAsia="es-ES"/>
        </w:rPr>
        <w:t xml:space="preserve">de inmersión </w:t>
      </w:r>
      <w:r w:rsidR="00B84862" w:rsidRPr="001073A9">
        <w:t>lingüística</w:t>
      </w:r>
      <w:r w:rsidR="00B84862" w:rsidRPr="001073A9" w:rsidDel="00B84862">
        <w:rPr>
          <w:spacing w:val="0"/>
          <w:lang w:eastAsia="es-ES"/>
        </w:rPr>
        <w:t xml:space="preserve"> </w:t>
      </w:r>
      <w:bookmarkEnd w:id="63"/>
      <w:r w:rsidRPr="001073A9">
        <w:rPr>
          <w:spacing w:val="0"/>
          <w:lang w:eastAsia="es-ES"/>
        </w:rPr>
        <w:t>o</w:t>
      </w:r>
      <w:r w:rsidR="00B84862" w:rsidRPr="001073A9">
        <w:rPr>
          <w:spacing w:val="0"/>
          <w:lang w:eastAsia="es-ES"/>
        </w:rPr>
        <w:t>,</w:t>
      </w:r>
      <w:r w:rsidRPr="001073A9">
        <w:rPr>
          <w:spacing w:val="0"/>
          <w:lang w:eastAsia="es-ES"/>
        </w:rPr>
        <w:t xml:space="preserve"> como máximo</w:t>
      </w:r>
      <w:r w:rsidR="00B84862" w:rsidRPr="001073A9">
        <w:rPr>
          <w:spacing w:val="0"/>
          <w:lang w:eastAsia="es-ES"/>
        </w:rPr>
        <w:t>,</w:t>
      </w:r>
      <w:r w:rsidRPr="001073A9">
        <w:rPr>
          <w:spacing w:val="0"/>
          <w:lang w:eastAsia="es-ES"/>
        </w:rPr>
        <w:t xml:space="preserve"> 30 días </w:t>
      </w:r>
      <w:r w:rsidR="00F41EB5" w:rsidRPr="001073A9">
        <w:rPr>
          <w:spacing w:val="0"/>
          <w:lang w:eastAsia="es-ES"/>
        </w:rPr>
        <w:t xml:space="preserve">naturales </w:t>
      </w:r>
      <w:r w:rsidRPr="001073A9">
        <w:rPr>
          <w:spacing w:val="0"/>
          <w:lang w:eastAsia="es-ES"/>
        </w:rPr>
        <w:t>después de la fecha de inicio de esta. Si la solicitud se realiza con posterioridad a dicha fecha, no procederá su concesión.</w:t>
      </w:r>
    </w:p>
    <w:p w14:paraId="51531A79" w14:textId="77777777" w:rsidR="00826603" w:rsidRPr="001073A9" w:rsidRDefault="00826603" w:rsidP="00826603">
      <w:pPr>
        <w:pStyle w:val="Ttulo2"/>
        <w:spacing w:before="160" w:after="160"/>
        <w:ind w:left="567" w:hanging="567"/>
        <w:jc w:val="both"/>
        <w:rPr>
          <w:color w:val="auto"/>
        </w:rPr>
      </w:pPr>
      <w:bookmarkStart w:id="64" w:name="_Toc228951744"/>
      <w:r w:rsidRPr="001073A9">
        <w:rPr>
          <w:color w:val="auto"/>
        </w:rPr>
        <w:t>INFORMES DE LA ONCE</w:t>
      </w:r>
      <w:bookmarkEnd w:id="64"/>
    </w:p>
    <w:p w14:paraId="7C2B77D5" w14:textId="21D0AF52" w:rsidR="00826603" w:rsidRPr="001073A9" w:rsidRDefault="00826603" w:rsidP="00826603">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 xml:space="preserve">Las ayudas </w:t>
      </w:r>
      <w:r w:rsidR="005A42AA" w:rsidRPr="001073A9">
        <w:rPr>
          <w:spacing w:val="0"/>
          <w:lang w:eastAsia="es-ES"/>
        </w:rPr>
        <w:t xml:space="preserve">para </w:t>
      </w:r>
      <w:r w:rsidR="00B84862" w:rsidRPr="001073A9">
        <w:rPr>
          <w:spacing w:val="0"/>
          <w:lang w:eastAsia="es-ES"/>
        </w:rPr>
        <w:t xml:space="preserve">el estudio y </w:t>
      </w:r>
      <w:r w:rsidR="005A42AA" w:rsidRPr="001073A9">
        <w:rPr>
          <w:spacing w:val="0"/>
          <w:lang w:eastAsia="es-ES"/>
        </w:rPr>
        <w:t xml:space="preserve">práctica de idiomas en el extranjero </w:t>
      </w:r>
      <w:r w:rsidRPr="001073A9">
        <w:rPr>
          <w:spacing w:val="0"/>
          <w:lang w:eastAsia="es-ES"/>
        </w:rPr>
        <w:t>requerirán la elaboración de un informe por parte del Especialista de Apoyo al Empleo (</w:t>
      </w:r>
      <w:proofErr w:type="spellStart"/>
      <w:r w:rsidRPr="001073A9">
        <w:rPr>
          <w:spacing w:val="0"/>
          <w:lang w:eastAsia="es-ES"/>
        </w:rPr>
        <w:t>EAE</w:t>
      </w:r>
      <w:proofErr w:type="spellEnd"/>
      <w:r w:rsidRPr="001073A9">
        <w:rPr>
          <w:spacing w:val="0"/>
          <w:lang w:eastAsia="es-ES"/>
        </w:rPr>
        <w:t xml:space="preserve">). Estos informes deben exponer de forma clara la </w:t>
      </w:r>
      <w:r w:rsidR="000365CE" w:rsidRPr="001073A9">
        <w:rPr>
          <w:spacing w:val="0"/>
          <w:lang w:eastAsia="es-ES"/>
        </w:rPr>
        <w:t>idoneidad</w:t>
      </w:r>
      <w:r w:rsidRPr="001073A9">
        <w:rPr>
          <w:spacing w:val="0"/>
          <w:lang w:eastAsia="es-ES"/>
        </w:rPr>
        <w:t xml:space="preserve"> de la acción formativa</w:t>
      </w:r>
      <w:r w:rsidR="005A42AA" w:rsidRPr="001073A9">
        <w:rPr>
          <w:spacing w:val="0"/>
          <w:lang w:eastAsia="es-ES"/>
        </w:rPr>
        <w:t>/prácticas</w:t>
      </w:r>
      <w:r w:rsidRPr="001073A9">
        <w:rPr>
          <w:spacing w:val="0"/>
          <w:lang w:eastAsia="es-ES"/>
        </w:rPr>
        <w:t xml:space="preserve"> solicitada</w:t>
      </w:r>
      <w:r w:rsidR="005A42AA" w:rsidRPr="001073A9">
        <w:rPr>
          <w:spacing w:val="0"/>
          <w:lang w:eastAsia="es-ES"/>
        </w:rPr>
        <w:t>s</w:t>
      </w:r>
      <w:r w:rsidRPr="001073A9">
        <w:rPr>
          <w:spacing w:val="0"/>
          <w:lang w:eastAsia="es-ES"/>
        </w:rPr>
        <w:t xml:space="preserve"> con la formación de base ya realizada y la vinculación con el itinerario formativo profesional de</w:t>
      </w:r>
      <w:r w:rsidR="000365CE" w:rsidRPr="001073A9">
        <w:rPr>
          <w:spacing w:val="0"/>
          <w:lang w:eastAsia="es-ES"/>
        </w:rPr>
        <w:t xml:space="preserve"> </w:t>
      </w:r>
      <w:r w:rsidRPr="001073A9">
        <w:rPr>
          <w:spacing w:val="0"/>
          <w:lang w:eastAsia="es-ES"/>
        </w:rPr>
        <w:t>l</w:t>
      </w:r>
      <w:r w:rsidR="000365CE" w:rsidRPr="001073A9">
        <w:rPr>
          <w:spacing w:val="0"/>
          <w:lang w:eastAsia="es-ES"/>
        </w:rPr>
        <w:t>a persona</w:t>
      </w:r>
      <w:r w:rsidRPr="001073A9">
        <w:rPr>
          <w:spacing w:val="0"/>
          <w:lang w:eastAsia="es-ES"/>
        </w:rPr>
        <w:t xml:space="preserve"> beneficiaria.</w:t>
      </w:r>
    </w:p>
    <w:p w14:paraId="2AA12B74" w14:textId="77777777" w:rsidR="00826603" w:rsidRPr="001073A9" w:rsidRDefault="00826603" w:rsidP="00826603">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Este informe podrá ser complementado por el de otros profesionales de servicios sociales (psicólogo, técnico de rehabilitación…), cuando se concluya la conveniencia de una valoración más profunda de la necesidad de la ayuda solicitada, y formarán parte del expediente de la solicitud de la prestación como informes adicionales.</w:t>
      </w:r>
    </w:p>
    <w:p w14:paraId="79E3BBC1" w14:textId="081B8946" w:rsidR="00826603" w:rsidRPr="001073A9" w:rsidRDefault="00826603" w:rsidP="00826603">
      <w:pPr>
        <w:pStyle w:val="Ttulo2"/>
        <w:spacing w:before="160" w:after="160"/>
        <w:ind w:left="567"/>
        <w:rPr>
          <w:color w:val="auto"/>
        </w:rPr>
      </w:pPr>
      <w:bookmarkStart w:id="65" w:name="_Toc228951745"/>
      <w:r w:rsidRPr="001073A9">
        <w:rPr>
          <w:color w:val="auto"/>
        </w:rPr>
        <w:t>DOCUMENTACIÓN ESPECÍFICA</w:t>
      </w:r>
      <w:bookmarkEnd w:id="65"/>
    </w:p>
    <w:p w14:paraId="30A6C1B1" w14:textId="26B4790B" w:rsidR="00826603" w:rsidRPr="001073A9" w:rsidRDefault="00826603" w:rsidP="00826603">
      <w:pPr>
        <w:pStyle w:val="Sangradetextonormal"/>
        <w:spacing w:before="160" w:after="160"/>
        <w:rPr>
          <w:lang w:eastAsia="es-ES"/>
        </w:rPr>
      </w:pPr>
      <w:r w:rsidRPr="001073A9">
        <w:rPr>
          <w:lang w:eastAsia="es-ES"/>
        </w:rPr>
        <w:t xml:space="preserve">La solicitud de estas prestaciones requerirá la aportación de la documentación justificativa general relacionada en el </w:t>
      </w:r>
      <w:r w:rsidRPr="001073A9">
        <w:t xml:space="preserve">epígrafe </w:t>
      </w:r>
      <w:r w:rsidR="00E57E73" w:rsidRPr="001073A9">
        <w:t xml:space="preserve">14 </w:t>
      </w:r>
      <w:r w:rsidRPr="001073A9">
        <w:t>de la Circular de referencia</w:t>
      </w:r>
      <w:r w:rsidRPr="001073A9">
        <w:rPr>
          <w:lang w:eastAsia="es-ES"/>
        </w:rPr>
        <w:t xml:space="preserve"> (cuyo detalle se resume en el </w:t>
      </w:r>
      <w:r w:rsidRPr="001073A9">
        <w:rPr>
          <w:bCs/>
          <w:lang w:eastAsia="es-ES"/>
        </w:rPr>
        <w:t>anexo I</w:t>
      </w:r>
      <w:r w:rsidRPr="001073A9">
        <w:rPr>
          <w:b/>
          <w:lang w:eastAsia="es-ES"/>
        </w:rPr>
        <w:t xml:space="preserve"> </w:t>
      </w:r>
      <w:r w:rsidRPr="001073A9">
        <w:rPr>
          <w:bCs/>
          <w:lang w:eastAsia="es-ES"/>
        </w:rPr>
        <w:t>de este Oficio-Circular</w:t>
      </w:r>
      <w:r w:rsidRPr="001073A9">
        <w:rPr>
          <w:lang w:eastAsia="es-ES"/>
        </w:rPr>
        <w:t>), más la específica indicada a continuación, y que se incluye igualmente en dicho anexo:</w:t>
      </w:r>
    </w:p>
    <w:p w14:paraId="08617068" w14:textId="1C81E2A1" w:rsidR="00826603" w:rsidRPr="001073A9" w:rsidRDefault="00826603" w:rsidP="0041720E">
      <w:pPr>
        <w:pStyle w:val="Prrafodelista"/>
        <w:numPr>
          <w:ilvl w:val="0"/>
          <w:numId w:val="17"/>
        </w:numPr>
        <w:spacing w:before="160" w:after="160"/>
        <w:jc w:val="both"/>
        <w:rPr>
          <w:rFonts w:ascii="Arial" w:hAnsi="Arial" w:cs="Arial"/>
          <w:lang w:val="es-ES"/>
        </w:rPr>
      </w:pPr>
      <w:r w:rsidRPr="001073A9">
        <w:rPr>
          <w:rFonts w:ascii="Arial" w:hAnsi="Arial" w:cs="Arial"/>
          <w:lang w:val="es-ES"/>
        </w:rPr>
        <w:t>Presupuesto detallado del centro de formación</w:t>
      </w:r>
      <w:r w:rsidR="00B84862" w:rsidRPr="001073A9">
        <w:rPr>
          <w:rFonts w:ascii="Arial" w:hAnsi="Arial" w:cs="Arial"/>
          <w:lang w:val="es-ES"/>
        </w:rPr>
        <w:t xml:space="preserve"> o del programa de inmersión lingüística </w:t>
      </w:r>
      <w:r w:rsidRPr="001073A9">
        <w:rPr>
          <w:rFonts w:ascii="Arial" w:hAnsi="Arial" w:cs="Arial"/>
          <w:lang w:val="es-ES"/>
        </w:rPr>
        <w:t xml:space="preserve">en el que figuren desglosados los importes correspondientes a los diferentes conceptos solicitados que conforman la ayuda. Debe indicar duración </w:t>
      </w:r>
      <w:r w:rsidR="00DB0C8B" w:rsidRPr="001073A9">
        <w:rPr>
          <w:rFonts w:ascii="Arial" w:hAnsi="Arial" w:cs="Arial"/>
          <w:lang w:val="es-ES"/>
        </w:rPr>
        <w:t>e importe</w:t>
      </w:r>
      <w:r w:rsidR="00B84862" w:rsidRPr="001073A9">
        <w:rPr>
          <w:rFonts w:ascii="Arial" w:hAnsi="Arial" w:cs="Arial"/>
          <w:lang w:val="es-ES"/>
        </w:rPr>
        <w:t xml:space="preserve"> total desglosado mensualmente</w:t>
      </w:r>
      <w:r w:rsidRPr="001073A9">
        <w:rPr>
          <w:rFonts w:ascii="Arial" w:hAnsi="Arial" w:cs="Arial"/>
          <w:lang w:val="es-ES"/>
        </w:rPr>
        <w:t>.</w:t>
      </w:r>
    </w:p>
    <w:p w14:paraId="1D21F5BD" w14:textId="664C4527" w:rsidR="00826603" w:rsidRPr="001073A9" w:rsidRDefault="00826603"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Documento acreditativo de la matriculación</w:t>
      </w:r>
      <w:r w:rsidR="005A42AA" w:rsidRPr="001073A9">
        <w:rPr>
          <w:rFonts w:ascii="Arial" w:hAnsi="Arial" w:cs="Arial"/>
          <w:lang w:val="es-ES"/>
        </w:rPr>
        <w:t xml:space="preserve"> si lo hubiera</w:t>
      </w:r>
      <w:r w:rsidRPr="001073A9">
        <w:rPr>
          <w:rFonts w:ascii="Arial" w:hAnsi="Arial" w:cs="Arial"/>
          <w:lang w:val="es-ES"/>
        </w:rPr>
        <w:t>.</w:t>
      </w:r>
    </w:p>
    <w:p w14:paraId="7DEFC5A0" w14:textId="727D9092" w:rsidR="00404C46" w:rsidRPr="001073A9" w:rsidRDefault="00404C46"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Justificación de presentación de beca o ayuda que sea susceptible de obtener a través del centro de formación o empresa que dirija el curso o programa.</w:t>
      </w:r>
    </w:p>
    <w:p w14:paraId="3ADD10BA" w14:textId="3B207FC0" w:rsidR="00826603" w:rsidRPr="001073A9" w:rsidRDefault="00826603"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 xml:space="preserve">Copia digitalizada o fotocopia del contrato de alquiler o presupuesto del centro en que reside el/la alumno/a (Residencia de estudiantes, Colegio Mayor, </w:t>
      </w:r>
      <w:r w:rsidR="00DB0C8B" w:rsidRPr="001073A9">
        <w:rPr>
          <w:rFonts w:ascii="Arial" w:hAnsi="Arial" w:cs="Arial"/>
          <w:lang w:val="es-ES"/>
        </w:rPr>
        <w:t>familia de acogida o cualquier otro análogo</w:t>
      </w:r>
      <w:r w:rsidRPr="001073A9">
        <w:rPr>
          <w:rFonts w:ascii="Arial" w:hAnsi="Arial" w:cs="Arial"/>
          <w:lang w:val="es-ES"/>
        </w:rPr>
        <w:t>), según corresponda para alojamiento y manutención.</w:t>
      </w:r>
    </w:p>
    <w:p w14:paraId="5A98BC47" w14:textId="25556D7A" w:rsidR="005A42AA" w:rsidRPr="001073A9" w:rsidRDefault="005A42AA" w:rsidP="0041720E">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lastRenderedPageBreak/>
        <w:t>Memoria elaborada por el interesado en la que se argumente y justifique la necesidad de realizar estos estudios</w:t>
      </w:r>
      <w:r w:rsidR="00B84862" w:rsidRPr="001073A9">
        <w:rPr>
          <w:rFonts w:ascii="Arial" w:hAnsi="Arial" w:cs="Arial"/>
          <w:lang w:val="es-ES"/>
        </w:rPr>
        <w:t xml:space="preserve"> o asistir al programa de inmersión lingüística </w:t>
      </w:r>
      <w:r w:rsidRPr="001073A9">
        <w:rPr>
          <w:rFonts w:ascii="Arial" w:hAnsi="Arial" w:cs="Arial"/>
          <w:lang w:val="es-ES"/>
        </w:rPr>
        <w:t>en el extranjero.</w:t>
      </w:r>
    </w:p>
    <w:p w14:paraId="0E34F473" w14:textId="7D5FB7A1" w:rsidR="005A42AA" w:rsidRPr="001073A9" w:rsidRDefault="005A42AA" w:rsidP="004636D3">
      <w:pPr>
        <w:pStyle w:val="Prrafodelista"/>
        <w:numPr>
          <w:ilvl w:val="0"/>
          <w:numId w:val="17"/>
        </w:numPr>
        <w:tabs>
          <w:tab w:val="left" w:pos="720"/>
        </w:tabs>
        <w:spacing w:before="160" w:after="160"/>
        <w:jc w:val="both"/>
        <w:rPr>
          <w:rFonts w:ascii="Arial" w:hAnsi="Arial" w:cs="Arial"/>
          <w:lang w:val="es-ES"/>
        </w:rPr>
      </w:pPr>
      <w:r w:rsidRPr="001073A9">
        <w:rPr>
          <w:rFonts w:ascii="Arial" w:hAnsi="Arial" w:cs="Arial"/>
          <w:lang w:val="es-ES"/>
        </w:rPr>
        <w:t>Para segundas solicitudes se deberá aportar un certificado de aprovechamiento del curso previo.</w:t>
      </w:r>
    </w:p>
    <w:p w14:paraId="2AF1E681" w14:textId="236E03EB" w:rsidR="00826603" w:rsidRPr="001073A9" w:rsidRDefault="00826603" w:rsidP="00826603">
      <w:pPr>
        <w:pStyle w:val="Ttulo2"/>
        <w:spacing w:before="160" w:after="160"/>
        <w:ind w:left="567"/>
        <w:rPr>
          <w:color w:val="auto"/>
        </w:rPr>
      </w:pPr>
      <w:bookmarkStart w:id="66" w:name="_Toc228951746"/>
      <w:r w:rsidRPr="001073A9">
        <w:rPr>
          <w:color w:val="auto"/>
        </w:rPr>
        <w:t>REQUISITOS ECONÓMICOS</w:t>
      </w:r>
      <w:bookmarkEnd w:id="66"/>
    </w:p>
    <w:p w14:paraId="1D24B86F" w14:textId="4C8F3899" w:rsidR="00826603" w:rsidRPr="001073A9" w:rsidRDefault="00826603" w:rsidP="00620DC9">
      <w:pPr>
        <w:pStyle w:val="Textoindependiente"/>
        <w:pBdr>
          <w:bottom w:val="none" w:sz="0" w:space="0" w:color="auto"/>
        </w:pBdr>
        <w:spacing w:before="160" w:after="120"/>
        <w:rPr>
          <w:b w:val="0"/>
        </w:rPr>
      </w:pPr>
      <w:r w:rsidRPr="001073A9">
        <w:rPr>
          <w:b w:val="0"/>
          <w:bCs w:val="0"/>
        </w:rPr>
        <w:t xml:space="preserve">Según lo establecido en el </w:t>
      </w:r>
      <w:r w:rsidRPr="001073A9">
        <w:rPr>
          <w:b w:val="0"/>
        </w:rPr>
        <w:t xml:space="preserve">epígrafe </w:t>
      </w:r>
      <w:r w:rsidR="00E57E73" w:rsidRPr="001073A9">
        <w:rPr>
          <w:b w:val="0"/>
        </w:rPr>
        <w:t>15.1</w:t>
      </w:r>
      <w:r w:rsidRPr="001073A9">
        <w:rPr>
          <w:b w:val="0"/>
        </w:rPr>
        <w:t xml:space="preserve"> de la Circular de referencia</w:t>
      </w:r>
      <w:r w:rsidRPr="001073A9">
        <w:rPr>
          <w:b w:val="0"/>
          <w:bCs w:val="0"/>
        </w:rPr>
        <w:t>, para ser beneficiario de las prestaciones reguladas en esta normativa, además de cumplirse los requisitos específicos establecidos en cada prestación, las personas</w:t>
      </w:r>
      <w:r w:rsidRPr="001073A9">
        <w:rPr>
          <w:b w:val="0"/>
        </w:rPr>
        <w:t xml:space="preserve"> solicitantes de esta ayuda deberán acreditar, </w:t>
      </w:r>
      <w:r w:rsidR="00DB0C8B" w:rsidRPr="001073A9">
        <w:rPr>
          <w:b w:val="0"/>
        </w:rPr>
        <w:t>con</w:t>
      </w:r>
      <w:r w:rsidRPr="001073A9">
        <w:rPr>
          <w:b w:val="0"/>
        </w:rPr>
        <w:t xml:space="preserve"> base </w:t>
      </w:r>
      <w:r w:rsidR="00DB0C8B" w:rsidRPr="001073A9">
        <w:rPr>
          <w:b w:val="0"/>
        </w:rPr>
        <w:t>en</w:t>
      </w:r>
      <w:r w:rsidRPr="001073A9">
        <w:rPr>
          <w:b w:val="0"/>
        </w:rPr>
        <w:t xml:space="preserve"> la documentación general exigida al efecto, la no superación de las siguientes limitaciones económico-patrimoniales:</w:t>
      </w:r>
    </w:p>
    <w:p w14:paraId="24C43E70" w14:textId="1387BB1C" w:rsidR="00826603" w:rsidRPr="001073A9" w:rsidRDefault="00826603"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Límites máximos de Renta</w:t>
      </w:r>
    </w:p>
    <w:p w14:paraId="0A859624" w14:textId="6666DF0C" w:rsidR="0041720E" w:rsidRPr="001073A9" w:rsidRDefault="00826603" w:rsidP="00826603">
      <w:pPr>
        <w:pStyle w:val="Sangradetextonormal"/>
        <w:spacing w:before="160" w:after="160"/>
        <w:rPr>
          <w:spacing w:val="0"/>
          <w:lang w:eastAsia="es-ES"/>
        </w:rPr>
      </w:pPr>
      <w:r w:rsidRPr="001073A9">
        <w:rPr>
          <w:spacing w:val="0"/>
          <w:lang w:eastAsia="es-ES"/>
        </w:rPr>
        <w:t xml:space="preserve">La renta anual de la unidad económica-familiar no podrá sobrepasar los siguientes límites máximos, establecidos en función del número de componentes de </w:t>
      </w:r>
      <w:proofErr w:type="gramStart"/>
      <w:r w:rsidRPr="001073A9">
        <w:rPr>
          <w:spacing w:val="0"/>
          <w:lang w:eastAsia="es-ES"/>
        </w:rPr>
        <w:t>la misma</w:t>
      </w:r>
      <w:proofErr w:type="gramEnd"/>
      <w:r w:rsidRPr="001073A9">
        <w:rPr>
          <w:spacing w:val="0"/>
          <w:lang w:eastAsia="es-ES"/>
        </w:rPr>
        <w:t xml:space="preserve"> y que se detallan a continuación: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3335"/>
      </w:tblGrid>
      <w:tr w:rsidR="001073A9" w:rsidRPr="001073A9" w14:paraId="2A85F1FB" w14:textId="77777777" w:rsidTr="00C00087">
        <w:trPr>
          <w:trHeight w:val="425"/>
          <w:tblHeader/>
        </w:trPr>
        <w:tc>
          <w:tcPr>
            <w:tcW w:w="3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FAF8F" w14:textId="77777777" w:rsidR="00826603" w:rsidRPr="001073A9" w:rsidRDefault="00826603" w:rsidP="00C00087">
            <w:pPr>
              <w:spacing w:before="160" w:after="160"/>
              <w:jc w:val="center"/>
              <w:rPr>
                <w:rFonts w:ascii="Arial" w:hAnsi="Arial" w:cs="Arial"/>
                <w:b/>
                <w:bCs/>
                <w:sz w:val="22"/>
                <w:szCs w:val="22"/>
              </w:rPr>
            </w:pPr>
            <w:r w:rsidRPr="001073A9">
              <w:rPr>
                <w:rFonts w:ascii="Arial" w:hAnsi="Arial" w:cs="Arial"/>
                <w:b/>
                <w:bCs/>
                <w:sz w:val="22"/>
                <w:szCs w:val="22"/>
              </w:rPr>
              <w:t>NÚMERO DE COMPONENTES DE LA UNIDAD ECONÓMICA FAMILIAR</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ED59F" w14:textId="77777777" w:rsidR="00826603" w:rsidRPr="001073A9" w:rsidRDefault="00826603" w:rsidP="00C00087">
            <w:pPr>
              <w:spacing w:before="160" w:after="160"/>
              <w:jc w:val="center"/>
              <w:rPr>
                <w:rFonts w:ascii="Arial" w:hAnsi="Arial" w:cs="Arial"/>
                <w:b/>
                <w:bCs/>
                <w:sz w:val="22"/>
                <w:szCs w:val="22"/>
                <w:lang w:eastAsia="es-ES_tradnl"/>
              </w:rPr>
            </w:pPr>
            <w:r w:rsidRPr="001073A9">
              <w:rPr>
                <w:rFonts w:ascii="Arial" w:hAnsi="Arial" w:cs="Arial"/>
                <w:b/>
                <w:bCs/>
                <w:sz w:val="22"/>
                <w:szCs w:val="22"/>
              </w:rPr>
              <w:t>LÍMITE MÁXIMO DE RENTA ANUAL (EUROS)</w:t>
            </w:r>
          </w:p>
        </w:tc>
      </w:tr>
      <w:tr w:rsidR="001073A9" w:rsidRPr="001073A9" w14:paraId="3B42273A" w14:textId="77777777" w:rsidTr="00C00087">
        <w:tc>
          <w:tcPr>
            <w:tcW w:w="3469" w:type="dxa"/>
            <w:tcBorders>
              <w:top w:val="single" w:sz="4" w:space="0" w:color="auto"/>
              <w:left w:val="single" w:sz="4" w:space="0" w:color="auto"/>
              <w:bottom w:val="single" w:sz="4" w:space="0" w:color="auto"/>
              <w:right w:val="single" w:sz="4" w:space="0" w:color="auto"/>
            </w:tcBorders>
          </w:tcPr>
          <w:p w14:paraId="6FA0ED04"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1</w:t>
            </w:r>
          </w:p>
        </w:tc>
        <w:tc>
          <w:tcPr>
            <w:tcW w:w="3335" w:type="dxa"/>
            <w:tcBorders>
              <w:top w:val="single" w:sz="4" w:space="0" w:color="auto"/>
              <w:left w:val="single" w:sz="4" w:space="0" w:color="auto"/>
              <w:bottom w:val="single" w:sz="4" w:space="0" w:color="auto"/>
              <w:right w:val="single" w:sz="4" w:space="0" w:color="auto"/>
            </w:tcBorders>
            <w:vAlign w:val="center"/>
          </w:tcPr>
          <w:p w14:paraId="0BB1B38F"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26.949</w:t>
            </w:r>
          </w:p>
        </w:tc>
      </w:tr>
      <w:tr w:rsidR="001073A9" w:rsidRPr="001073A9" w14:paraId="671F2A8F" w14:textId="77777777" w:rsidTr="00C00087">
        <w:tc>
          <w:tcPr>
            <w:tcW w:w="3469" w:type="dxa"/>
            <w:tcBorders>
              <w:top w:val="single" w:sz="4" w:space="0" w:color="auto"/>
              <w:left w:val="single" w:sz="4" w:space="0" w:color="auto"/>
              <w:bottom w:val="single" w:sz="4" w:space="0" w:color="auto"/>
              <w:right w:val="single" w:sz="4" w:space="0" w:color="auto"/>
            </w:tcBorders>
          </w:tcPr>
          <w:p w14:paraId="73E7B156"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2</w:t>
            </w:r>
          </w:p>
        </w:tc>
        <w:tc>
          <w:tcPr>
            <w:tcW w:w="3335" w:type="dxa"/>
            <w:tcBorders>
              <w:top w:val="single" w:sz="4" w:space="0" w:color="auto"/>
              <w:left w:val="single" w:sz="4" w:space="0" w:color="auto"/>
              <w:bottom w:val="single" w:sz="4" w:space="0" w:color="auto"/>
              <w:right w:val="single" w:sz="4" w:space="0" w:color="auto"/>
            </w:tcBorders>
            <w:vAlign w:val="center"/>
          </w:tcPr>
          <w:p w14:paraId="1A8B2535"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43.118</w:t>
            </w:r>
          </w:p>
        </w:tc>
      </w:tr>
      <w:tr w:rsidR="001073A9" w:rsidRPr="001073A9" w14:paraId="64C2D89F" w14:textId="77777777" w:rsidTr="00C00087">
        <w:tc>
          <w:tcPr>
            <w:tcW w:w="3469" w:type="dxa"/>
            <w:tcBorders>
              <w:top w:val="single" w:sz="4" w:space="0" w:color="auto"/>
              <w:left w:val="single" w:sz="4" w:space="0" w:color="auto"/>
              <w:bottom w:val="single" w:sz="4" w:space="0" w:color="auto"/>
              <w:right w:val="single" w:sz="4" w:space="0" w:color="auto"/>
            </w:tcBorders>
          </w:tcPr>
          <w:p w14:paraId="31B094A7"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3</w:t>
            </w:r>
          </w:p>
        </w:tc>
        <w:tc>
          <w:tcPr>
            <w:tcW w:w="3335" w:type="dxa"/>
            <w:tcBorders>
              <w:top w:val="single" w:sz="4" w:space="0" w:color="auto"/>
              <w:left w:val="single" w:sz="4" w:space="0" w:color="auto"/>
              <w:bottom w:val="single" w:sz="4" w:space="0" w:color="auto"/>
              <w:right w:val="single" w:sz="4" w:space="0" w:color="auto"/>
            </w:tcBorders>
            <w:vAlign w:val="center"/>
          </w:tcPr>
          <w:p w14:paraId="5E43A94D"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60.366</w:t>
            </w:r>
          </w:p>
        </w:tc>
      </w:tr>
      <w:tr w:rsidR="001073A9" w:rsidRPr="001073A9" w14:paraId="7633C272" w14:textId="77777777" w:rsidTr="00C00087">
        <w:tc>
          <w:tcPr>
            <w:tcW w:w="3469" w:type="dxa"/>
            <w:tcBorders>
              <w:top w:val="single" w:sz="4" w:space="0" w:color="auto"/>
              <w:left w:val="single" w:sz="4" w:space="0" w:color="auto"/>
              <w:bottom w:val="single" w:sz="4" w:space="0" w:color="auto"/>
              <w:right w:val="single" w:sz="4" w:space="0" w:color="auto"/>
            </w:tcBorders>
          </w:tcPr>
          <w:p w14:paraId="21FD29F3"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4</w:t>
            </w:r>
          </w:p>
        </w:tc>
        <w:tc>
          <w:tcPr>
            <w:tcW w:w="3335" w:type="dxa"/>
            <w:tcBorders>
              <w:top w:val="single" w:sz="4" w:space="0" w:color="auto"/>
              <w:left w:val="single" w:sz="4" w:space="0" w:color="auto"/>
              <w:bottom w:val="single" w:sz="4" w:space="0" w:color="auto"/>
              <w:right w:val="single" w:sz="4" w:space="0" w:color="auto"/>
            </w:tcBorders>
            <w:vAlign w:val="center"/>
          </w:tcPr>
          <w:p w14:paraId="083F0F1F"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73.302</w:t>
            </w:r>
          </w:p>
        </w:tc>
      </w:tr>
      <w:tr w:rsidR="001073A9" w:rsidRPr="001073A9" w14:paraId="4C31C4E4" w14:textId="77777777" w:rsidTr="00C00087">
        <w:tc>
          <w:tcPr>
            <w:tcW w:w="3469" w:type="dxa"/>
            <w:tcBorders>
              <w:top w:val="single" w:sz="4" w:space="0" w:color="auto"/>
              <w:left w:val="single" w:sz="4" w:space="0" w:color="auto"/>
              <w:bottom w:val="single" w:sz="4" w:space="0" w:color="auto"/>
              <w:right w:val="single" w:sz="4" w:space="0" w:color="auto"/>
            </w:tcBorders>
          </w:tcPr>
          <w:p w14:paraId="3AB7735E"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5</w:t>
            </w:r>
          </w:p>
        </w:tc>
        <w:tc>
          <w:tcPr>
            <w:tcW w:w="3335" w:type="dxa"/>
            <w:tcBorders>
              <w:top w:val="single" w:sz="4" w:space="0" w:color="auto"/>
              <w:left w:val="single" w:sz="4" w:space="0" w:color="auto"/>
              <w:bottom w:val="single" w:sz="4" w:space="0" w:color="auto"/>
              <w:right w:val="single" w:sz="4" w:space="0" w:color="auto"/>
            </w:tcBorders>
            <w:vAlign w:val="center"/>
          </w:tcPr>
          <w:p w14:paraId="2AD1C2FA"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81.926</w:t>
            </w:r>
          </w:p>
        </w:tc>
      </w:tr>
      <w:tr w:rsidR="001073A9" w:rsidRPr="001073A9" w14:paraId="30D1194A" w14:textId="77777777" w:rsidTr="00C00087">
        <w:tc>
          <w:tcPr>
            <w:tcW w:w="3469" w:type="dxa"/>
            <w:tcBorders>
              <w:top w:val="single" w:sz="4" w:space="0" w:color="auto"/>
              <w:left w:val="single" w:sz="4" w:space="0" w:color="auto"/>
              <w:bottom w:val="single" w:sz="4" w:space="0" w:color="auto"/>
              <w:right w:val="single" w:sz="4" w:space="0" w:color="auto"/>
            </w:tcBorders>
          </w:tcPr>
          <w:p w14:paraId="2C5B3107"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2"/>
                <w:szCs w:val="22"/>
              </w:rPr>
              <w:t>6</w:t>
            </w:r>
          </w:p>
        </w:tc>
        <w:tc>
          <w:tcPr>
            <w:tcW w:w="3335" w:type="dxa"/>
            <w:tcBorders>
              <w:top w:val="single" w:sz="4" w:space="0" w:color="auto"/>
              <w:left w:val="single" w:sz="4" w:space="0" w:color="auto"/>
              <w:bottom w:val="single" w:sz="4" w:space="0" w:color="auto"/>
              <w:right w:val="single" w:sz="4" w:space="0" w:color="auto"/>
            </w:tcBorders>
            <w:vAlign w:val="center"/>
          </w:tcPr>
          <w:p w14:paraId="417496FC" w14:textId="77777777" w:rsidR="00826603" w:rsidRPr="001073A9" w:rsidRDefault="00826603" w:rsidP="00C00087">
            <w:pPr>
              <w:spacing w:before="160" w:after="160"/>
              <w:jc w:val="center"/>
              <w:rPr>
                <w:rFonts w:ascii="Arial" w:hAnsi="Arial" w:cs="Arial"/>
                <w:sz w:val="22"/>
                <w:szCs w:val="22"/>
                <w:lang w:eastAsia="es-ES_tradnl"/>
              </w:rPr>
            </w:pPr>
            <w:r w:rsidRPr="001073A9">
              <w:rPr>
                <w:rFonts w:ascii="Arial" w:hAnsi="Arial" w:cs="Arial"/>
                <w:sz w:val="21"/>
                <w:szCs w:val="21"/>
              </w:rPr>
              <w:t>86.237</w:t>
            </w:r>
          </w:p>
        </w:tc>
      </w:tr>
    </w:tbl>
    <w:p w14:paraId="60C3FA42" w14:textId="77777777" w:rsidR="00826603" w:rsidRPr="001073A9" w:rsidRDefault="00826603" w:rsidP="00826603">
      <w:pPr>
        <w:spacing w:before="160" w:after="160"/>
        <w:jc w:val="both"/>
        <w:rPr>
          <w:rFonts w:ascii="Arial" w:hAnsi="Arial" w:cs="Arial"/>
          <w:sz w:val="24"/>
          <w:szCs w:val="24"/>
        </w:rPr>
      </w:pPr>
      <w:r w:rsidRPr="001073A9">
        <w:rPr>
          <w:rFonts w:ascii="Arial" w:hAnsi="Arial" w:cs="Arial"/>
          <w:sz w:val="24"/>
          <w:szCs w:val="24"/>
        </w:rPr>
        <w:t>Por cada miembro adicional de la unidad económica familiar se incrementará el sexto tramo en 4.313 euros para el establecimiento del correspondiente límite máximo de renta anual.</w:t>
      </w:r>
    </w:p>
    <w:p w14:paraId="59648FAA" w14:textId="5921DC4A" w:rsidR="00826603" w:rsidRPr="001073A9" w:rsidRDefault="00826603" w:rsidP="0041720E">
      <w:pPr>
        <w:pStyle w:val="Textoindependiente2"/>
        <w:numPr>
          <w:ilvl w:val="0"/>
          <w:numId w:val="15"/>
        </w:numPr>
        <w:autoSpaceDE/>
        <w:spacing w:before="160" w:after="160" w:line="240" w:lineRule="auto"/>
        <w:rPr>
          <w:rFonts w:ascii="Arial" w:hAnsi="Arial" w:cs="Arial"/>
          <w:sz w:val="24"/>
          <w:szCs w:val="24"/>
          <w:u w:val="single"/>
        </w:rPr>
      </w:pPr>
      <w:r w:rsidRPr="001073A9">
        <w:rPr>
          <w:rFonts w:ascii="Arial" w:hAnsi="Arial" w:cs="Arial"/>
          <w:sz w:val="24"/>
          <w:szCs w:val="24"/>
          <w:u w:val="single"/>
        </w:rPr>
        <w:t>Límites máximos de Patrimonio</w:t>
      </w:r>
    </w:p>
    <w:p w14:paraId="01E856DC" w14:textId="770C59C7" w:rsidR="00826603" w:rsidRPr="001073A9" w:rsidRDefault="00826603" w:rsidP="00826603">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 xml:space="preserve">Además de no superar los límites máximos de renta indicados anteriormente, el solicitante de estas ayudas deberá acreditar igualmente, y </w:t>
      </w:r>
      <w:r w:rsidR="00DB0C8B" w:rsidRPr="001073A9">
        <w:rPr>
          <w:rFonts w:ascii="Arial" w:hAnsi="Arial" w:cs="Arial"/>
          <w:color w:val="auto"/>
          <w:sz w:val="24"/>
          <w:szCs w:val="24"/>
        </w:rPr>
        <w:t>con</w:t>
      </w:r>
      <w:r w:rsidRPr="001073A9">
        <w:rPr>
          <w:rFonts w:ascii="Arial" w:hAnsi="Arial" w:cs="Arial"/>
          <w:color w:val="auto"/>
          <w:sz w:val="24"/>
          <w:szCs w:val="24"/>
        </w:rPr>
        <w:t xml:space="preserve"> base </w:t>
      </w:r>
      <w:r w:rsidR="00DB0C8B" w:rsidRPr="001073A9">
        <w:rPr>
          <w:rFonts w:ascii="Arial" w:hAnsi="Arial" w:cs="Arial"/>
          <w:color w:val="auto"/>
          <w:sz w:val="24"/>
          <w:szCs w:val="24"/>
        </w:rPr>
        <w:t>en</w:t>
      </w:r>
      <w:r w:rsidRPr="001073A9">
        <w:rPr>
          <w:rFonts w:ascii="Arial" w:hAnsi="Arial" w:cs="Arial"/>
          <w:color w:val="auto"/>
          <w:sz w:val="24"/>
          <w:szCs w:val="24"/>
        </w:rPr>
        <w:t xml:space="preserve"> la documentación exigida al efecto, que su unidad económica familiar cumple todas y cada una de las siguientes limitaciones patrimoniales:</w:t>
      </w:r>
    </w:p>
    <w:p w14:paraId="4958F131" w14:textId="77777777" w:rsidR="00826603" w:rsidRPr="001073A9" w:rsidRDefault="00826603" w:rsidP="0041720E">
      <w:pPr>
        <w:pStyle w:val="Textosinformato"/>
        <w:numPr>
          <w:ilvl w:val="0"/>
          <w:numId w:val="24"/>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rendimientos del capital mobiliario del conjunto de miembros de la unidad económica familiar no superará los</w:t>
      </w:r>
      <w:r w:rsidRPr="001073A9">
        <w:rPr>
          <w:rFonts w:ascii="Arial" w:hAnsi="Arial" w:cs="Arial"/>
          <w:color w:val="auto"/>
        </w:rPr>
        <w:t xml:space="preserve"> </w:t>
      </w:r>
      <w:r w:rsidRPr="001073A9">
        <w:rPr>
          <w:rFonts w:ascii="Arial" w:hAnsi="Arial" w:cs="Arial"/>
          <w:color w:val="auto"/>
          <w:sz w:val="24"/>
          <w:szCs w:val="24"/>
        </w:rPr>
        <w:t>1.900 euros</w:t>
      </w:r>
      <w:r w:rsidR="00DB0C8B" w:rsidRPr="001073A9">
        <w:rPr>
          <w:rFonts w:ascii="Arial" w:hAnsi="Arial" w:cs="Arial"/>
          <w:color w:val="auto"/>
          <w:sz w:val="24"/>
          <w:szCs w:val="24"/>
        </w:rPr>
        <w:t xml:space="preserve"> anuales</w:t>
      </w:r>
      <w:r w:rsidRPr="001073A9">
        <w:rPr>
          <w:rFonts w:ascii="Arial" w:hAnsi="Arial" w:cs="Arial"/>
          <w:color w:val="auto"/>
          <w:sz w:val="24"/>
          <w:szCs w:val="24"/>
        </w:rPr>
        <w:t>.</w:t>
      </w:r>
    </w:p>
    <w:p w14:paraId="7429B247" w14:textId="6A666E37" w:rsidR="00826603" w:rsidRPr="001073A9" w:rsidRDefault="00826603" w:rsidP="0041720E">
      <w:pPr>
        <w:pStyle w:val="Textosinformato"/>
        <w:numPr>
          <w:ilvl w:val="0"/>
          <w:numId w:val="24"/>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lastRenderedPageBreak/>
        <w:t>La suma de valores catastrales de las fincas urbanas o rústicas (incluido el suelo no edificado) adicionales a la vivienda habitual y a los bienes inmuebles afectos a actividades económicas pertenecientes al conjunto de miembros de la unidad económica-familiar, no podrá superar 1</w:t>
      </w:r>
      <w:r w:rsidR="00023FF3" w:rsidRPr="001073A9">
        <w:rPr>
          <w:rFonts w:ascii="Arial" w:hAnsi="Arial" w:cs="Arial"/>
          <w:color w:val="auto"/>
          <w:sz w:val="24"/>
          <w:szCs w:val="24"/>
        </w:rPr>
        <w:t>3</w:t>
      </w:r>
      <w:r w:rsidRPr="001073A9">
        <w:rPr>
          <w:rFonts w:ascii="Arial" w:hAnsi="Arial" w:cs="Arial"/>
          <w:color w:val="auto"/>
          <w:sz w:val="24"/>
          <w:szCs w:val="24"/>
        </w:rPr>
        <w:t>0.000 euros.</w:t>
      </w:r>
    </w:p>
    <w:p w14:paraId="7EA93797" w14:textId="24F9F4E4" w:rsidR="00826603" w:rsidRPr="001073A9" w:rsidRDefault="00826603" w:rsidP="0041720E">
      <w:pPr>
        <w:pStyle w:val="Textosinformato"/>
        <w:numPr>
          <w:ilvl w:val="0"/>
          <w:numId w:val="24"/>
        </w:numPr>
        <w:tabs>
          <w:tab w:val="left" w:pos="900"/>
        </w:tabs>
        <w:spacing w:before="160" w:after="160"/>
        <w:jc w:val="both"/>
        <w:rPr>
          <w:rFonts w:ascii="Arial" w:hAnsi="Arial" w:cs="Arial"/>
          <w:color w:val="auto"/>
          <w:sz w:val="24"/>
          <w:szCs w:val="24"/>
        </w:rPr>
      </w:pPr>
      <w:r w:rsidRPr="001073A9">
        <w:rPr>
          <w:rFonts w:ascii="Arial" w:hAnsi="Arial" w:cs="Arial"/>
          <w:color w:val="auto"/>
          <w:sz w:val="24"/>
          <w:szCs w:val="24"/>
        </w:rPr>
        <w:t>La suma de ganancias patrimoniales del conjunto de miembros de la unidad económica-familiar no superará los 1</w:t>
      </w:r>
      <w:r w:rsidR="00023FF3" w:rsidRPr="001073A9">
        <w:rPr>
          <w:rFonts w:ascii="Arial" w:hAnsi="Arial" w:cs="Arial"/>
          <w:color w:val="auto"/>
          <w:sz w:val="24"/>
          <w:szCs w:val="24"/>
        </w:rPr>
        <w:t>5</w:t>
      </w:r>
      <w:r w:rsidRPr="001073A9">
        <w:rPr>
          <w:rFonts w:ascii="Arial" w:hAnsi="Arial" w:cs="Arial"/>
          <w:color w:val="auto"/>
          <w:sz w:val="24"/>
          <w:szCs w:val="24"/>
        </w:rPr>
        <w:t>.</w:t>
      </w:r>
      <w:r w:rsidR="00023FF3" w:rsidRPr="001073A9">
        <w:rPr>
          <w:rFonts w:ascii="Arial" w:hAnsi="Arial" w:cs="Arial"/>
          <w:color w:val="auto"/>
          <w:sz w:val="24"/>
          <w:szCs w:val="24"/>
        </w:rPr>
        <w:t>6</w:t>
      </w:r>
      <w:r w:rsidRPr="001073A9">
        <w:rPr>
          <w:rFonts w:ascii="Arial" w:hAnsi="Arial" w:cs="Arial"/>
          <w:color w:val="auto"/>
          <w:sz w:val="24"/>
          <w:szCs w:val="24"/>
        </w:rPr>
        <w:t>00 euros</w:t>
      </w:r>
      <w:r w:rsidR="00DB0C8B" w:rsidRPr="001073A9">
        <w:rPr>
          <w:rFonts w:ascii="Arial" w:hAnsi="Arial" w:cs="Arial"/>
          <w:color w:val="auto"/>
          <w:sz w:val="24"/>
          <w:szCs w:val="24"/>
        </w:rPr>
        <w:t xml:space="preserve"> anuales</w:t>
      </w:r>
      <w:r w:rsidRPr="001073A9">
        <w:rPr>
          <w:rFonts w:ascii="Arial" w:hAnsi="Arial" w:cs="Arial"/>
          <w:color w:val="auto"/>
          <w:sz w:val="24"/>
          <w:szCs w:val="24"/>
        </w:rPr>
        <w:t>.</w:t>
      </w:r>
    </w:p>
    <w:p w14:paraId="128BD1C5" w14:textId="77777777" w:rsidR="005A42AA" w:rsidRPr="001073A9" w:rsidRDefault="005A42AA" w:rsidP="005A42AA">
      <w:pPr>
        <w:pStyle w:val="Ttulo2"/>
        <w:tabs>
          <w:tab w:val="left" w:pos="0"/>
        </w:tabs>
        <w:spacing w:before="160" w:after="160"/>
        <w:ind w:left="556" w:hanging="567"/>
        <w:rPr>
          <w:color w:val="auto"/>
        </w:rPr>
      </w:pPr>
      <w:bookmarkStart w:id="67" w:name="_Toc228951747"/>
      <w:r w:rsidRPr="001073A9">
        <w:rPr>
          <w:color w:val="auto"/>
        </w:rPr>
        <w:t>CUANTÍA Y FORMA DE PAGO</w:t>
      </w:r>
      <w:bookmarkEnd w:id="67"/>
    </w:p>
    <w:p w14:paraId="5792BB41" w14:textId="1AD34810" w:rsidR="0041720E" w:rsidRPr="001073A9" w:rsidRDefault="005A42AA" w:rsidP="006C0DA1">
      <w:pPr>
        <w:pStyle w:val="Textosinformato"/>
        <w:tabs>
          <w:tab w:val="left" w:pos="900"/>
        </w:tabs>
        <w:spacing w:before="160" w:after="160"/>
        <w:jc w:val="both"/>
        <w:rPr>
          <w:color w:val="auto"/>
        </w:rPr>
      </w:pPr>
      <w:r w:rsidRPr="001073A9">
        <w:rPr>
          <w:rFonts w:ascii="Arial" w:hAnsi="Arial" w:cs="Arial"/>
          <w:color w:val="auto"/>
          <w:sz w:val="24"/>
          <w:szCs w:val="24"/>
        </w:rPr>
        <w:t xml:space="preserve">La presente ayuda cubrirá los importes de alojamiento y manutención </w:t>
      </w:r>
      <w:r w:rsidRPr="001073A9">
        <w:rPr>
          <w:rFonts w:ascii="Arial" w:hAnsi="Arial"/>
          <w:color w:val="auto"/>
          <w:sz w:val="24"/>
        </w:rPr>
        <w:t xml:space="preserve">estableciendo un importe máximo mensual de </w:t>
      </w:r>
      <w:r w:rsidR="00376C0C" w:rsidRPr="001073A9">
        <w:rPr>
          <w:rFonts w:ascii="Arial" w:hAnsi="Arial"/>
          <w:color w:val="auto"/>
          <w:sz w:val="24"/>
        </w:rPr>
        <w:t xml:space="preserve">850 </w:t>
      </w:r>
      <w:r w:rsidRPr="001073A9">
        <w:rPr>
          <w:rFonts w:ascii="Arial" w:hAnsi="Arial"/>
          <w:color w:val="auto"/>
          <w:sz w:val="24"/>
        </w:rPr>
        <w:t>€ por cada mes lectivo completo</w:t>
      </w:r>
      <w:r w:rsidRPr="001073A9">
        <w:rPr>
          <w:rFonts w:ascii="Arial" w:hAnsi="Arial" w:cs="Arial"/>
          <w:color w:val="auto"/>
          <w:sz w:val="24"/>
          <w:szCs w:val="24"/>
        </w:rPr>
        <w:t xml:space="preserve"> del curso, hasta un máximo de 3 meses</w:t>
      </w:r>
      <w:r w:rsidRPr="001073A9">
        <w:rPr>
          <w:rFonts w:ascii="Arial" w:hAnsi="Arial"/>
          <w:color w:val="auto"/>
          <w:sz w:val="24"/>
        </w:rPr>
        <w:t xml:space="preserve">, </w:t>
      </w:r>
      <w:r w:rsidR="00444738" w:rsidRPr="001073A9">
        <w:rPr>
          <w:rFonts w:ascii="Arial" w:hAnsi="Arial"/>
          <w:color w:val="auto"/>
          <w:sz w:val="24"/>
        </w:rPr>
        <w:t xml:space="preserve">de los cuales </w:t>
      </w:r>
      <w:r w:rsidR="00376C0C" w:rsidRPr="001073A9">
        <w:rPr>
          <w:rFonts w:ascii="Arial" w:hAnsi="Arial"/>
          <w:color w:val="auto"/>
          <w:sz w:val="24"/>
        </w:rPr>
        <w:t xml:space="preserve">300 </w:t>
      </w:r>
      <w:r w:rsidR="00444738" w:rsidRPr="001073A9">
        <w:rPr>
          <w:rFonts w:ascii="Arial" w:hAnsi="Arial"/>
          <w:color w:val="auto"/>
          <w:sz w:val="24"/>
        </w:rPr>
        <w:t xml:space="preserve">€ serán para manutención y no habrá que justificarlos, siempre que este concepto no esté incluido en el recibo de la Residencia de estudiantes o </w:t>
      </w:r>
      <w:r w:rsidRPr="001073A9">
        <w:rPr>
          <w:rFonts w:ascii="Arial" w:hAnsi="Arial" w:cs="Arial"/>
          <w:color w:val="auto"/>
          <w:sz w:val="24"/>
          <w:szCs w:val="24"/>
        </w:rPr>
        <w:t>centro equivalente</w:t>
      </w:r>
      <w:r w:rsidR="000037A0" w:rsidRPr="001073A9">
        <w:rPr>
          <w:rFonts w:ascii="Arial" w:hAnsi="Arial" w:cs="Arial"/>
          <w:color w:val="auto"/>
          <w:sz w:val="24"/>
          <w:szCs w:val="24"/>
        </w:rPr>
        <w:t xml:space="preserve"> </w:t>
      </w:r>
      <w:r w:rsidR="00444738" w:rsidRPr="001073A9">
        <w:rPr>
          <w:rFonts w:ascii="Arial" w:hAnsi="Arial" w:cs="Arial"/>
          <w:color w:val="auto"/>
          <w:sz w:val="24"/>
          <w:szCs w:val="24"/>
        </w:rPr>
        <w:t>Colegio Mayor</w:t>
      </w:r>
      <w:r w:rsidR="00444738" w:rsidRPr="001073A9">
        <w:rPr>
          <w:rFonts w:ascii="Arial" w:hAnsi="Arial"/>
          <w:color w:val="auto"/>
          <w:sz w:val="24"/>
        </w:rPr>
        <w:t xml:space="preserve">, en cuyo caso se abonará el máximo de </w:t>
      </w:r>
      <w:r w:rsidR="00376C0C" w:rsidRPr="001073A9">
        <w:rPr>
          <w:rFonts w:ascii="Arial" w:hAnsi="Arial"/>
          <w:color w:val="auto"/>
          <w:sz w:val="24"/>
        </w:rPr>
        <w:t>850</w:t>
      </w:r>
      <w:r w:rsidR="0039057A">
        <w:rPr>
          <w:rFonts w:ascii="Arial" w:hAnsi="Arial"/>
          <w:color w:val="auto"/>
          <w:sz w:val="24"/>
        </w:rPr>
        <w:t xml:space="preserve"> </w:t>
      </w:r>
      <w:r w:rsidR="00444738" w:rsidRPr="001073A9">
        <w:rPr>
          <w:rFonts w:ascii="Arial" w:hAnsi="Arial"/>
          <w:color w:val="auto"/>
          <w:sz w:val="24"/>
        </w:rPr>
        <w:t>€ se aplicará al coste total de dicha residencia</w:t>
      </w:r>
      <w:r w:rsidR="000037A0" w:rsidRPr="001073A9">
        <w:rPr>
          <w:rFonts w:ascii="Arial" w:hAnsi="Arial"/>
          <w:color w:val="auto"/>
          <w:sz w:val="24"/>
        </w:rPr>
        <w:t xml:space="preserve">, </w:t>
      </w:r>
      <w:r w:rsidRPr="001073A9">
        <w:rPr>
          <w:rFonts w:ascii="Arial" w:hAnsi="Arial" w:cs="Arial"/>
          <w:color w:val="auto"/>
          <w:sz w:val="24"/>
          <w:szCs w:val="24"/>
        </w:rPr>
        <w:t>centro</w:t>
      </w:r>
      <w:r w:rsidR="000037A0" w:rsidRPr="001073A9">
        <w:rPr>
          <w:rFonts w:ascii="Arial" w:hAnsi="Arial" w:cs="Arial"/>
          <w:color w:val="auto"/>
          <w:sz w:val="24"/>
          <w:szCs w:val="24"/>
        </w:rPr>
        <w:t xml:space="preserve"> o </w:t>
      </w:r>
      <w:r w:rsidR="00444738" w:rsidRPr="001073A9">
        <w:rPr>
          <w:rFonts w:ascii="Arial" w:hAnsi="Arial" w:cs="Arial"/>
          <w:color w:val="auto"/>
          <w:sz w:val="24"/>
          <w:szCs w:val="24"/>
        </w:rPr>
        <w:t>colegio mayor.</w:t>
      </w:r>
      <w:r w:rsidR="00444738" w:rsidRPr="001073A9">
        <w:rPr>
          <w:color w:val="auto"/>
        </w:rPr>
        <w:t xml:space="preserve"> </w:t>
      </w:r>
    </w:p>
    <w:p w14:paraId="4DDFE684" w14:textId="3AC1B0D7" w:rsidR="00826603" w:rsidRPr="001073A9" w:rsidRDefault="005A42AA" w:rsidP="00620DC9">
      <w:pPr>
        <w:pStyle w:val="Textosinformato"/>
        <w:tabs>
          <w:tab w:val="left" w:pos="900"/>
        </w:tabs>
        <w:spacing w:before="160" w:after="240"/>
        <w:jc w:val="both"/>
        <w:rPr>
          <w:rFonts w:ascii="Arial" w:hAnsi="Arial"/>
          <w:color w:val="auto"/>
          <w:sz w:val="24"/>
        </w:rPr>
      </w:pPr>
      <w:r w:rsidRPr="001073A9">
        <w:rPr>
          <w:rFonts w:ascii="Arial" w:hAnsi="Arial"/>
          <w:color w:val="auto"/>
          <w:sz w:val="24"/>
        </w:rPr>
        <w:t xml:space="preserve">Se cubrirá </w:t>
      </w:r>
      <w:r w:rsidR="000365CE" w:rsidRPr="001073A9">
        <w:rPr>
          <w:rFonts w:ascii="Arial" w:hAnsi="Arial" w:cs="Arial"/>
          <w:color w:val="auto"/>
          <w:sz w:val="24"/>
          <w:szCs w:val="24"/>
        </w:rPr>
        <w:t>también</w:t>
      </w:r>
      <w:r w:rsidRPr="001073A9">
        <w:rPr>
          <w:rFonts w:ascii="Arial" w:hAnsi="Arial"/>
          <w:color w:val="auto"/>
          <w:sz w:val="24"/>
        </w:rPr>
        <w:t xml:space="preserve"> un importe máximo de </w:t>
      </w:r>
      <w:r w:rsidR="00376C0C" w:rsidRPr="001073A9">
        <w:rPr>
          <w:rFonts w:ascii="Arial" w:hAnsi="Arial"/>
          <w:color w:val="auto"/>
          <w:sz w:val="24"/>
        </w:rPr>
        <w:t>215</w:t>
      </w:r>
      <w:r w:rsidRPr="001073A9">
        <w:rPr>
          <w:rFonts w:ascii="Arial" w:hAnsi="Arial"/>
          <w:color w:val="auto"/>
          <w:sz w:val="24"/>
        </w:rPr>
        <w:t xml:space="preserve">€ en concepto de </w:t>
      </w:r>
      <w:r w:rsidRPr="001073A9">
        <w:rPr>
          <w:rFonts w:ascii="Arial" w:hAnsi="Arial" w:cs="Arial"/>
          <w:color w:val="auto"/>
          <w:sz w:val="24"/>
          <w:szCs w:val="24"/>
        </w:rPr>
        <w:t>desplazamiento</w:t>
      </w:r>
      <w:r w:rsidRPr="001073A9">
        <w:rPr>
          <w:rFonts w:ascii="Arial" w:hAnsi="Arial"/>
          <w:color w:val="auto"/>
          <w:sz w:val="24"/>
        </w:rPr>
        <w:t xml:space="preserve"> al lugar de realización del curso</w:t>
      </w:r>
      <w:r w:rsidR="00836319" w:rsidRPr="001073A9">
        <w:rPr>
          <w:rFonts w:ascii="Arial" w:hAnsi="Arial" w:cs="Arial"/>
          <w:color w:val="auto"/>
          <w:sz w:val="24"/>
          <w:szCs w:val="24"/>
        </w:rPr>
        <w:t xml:space="preserve"> o programa</w:t>
      </w:r>
      <w:r w:rsidRPr="001073A9">
        <w:rPr>
          <w:rFonts w:ascii="Arial" w:hAnsi="Arial"/>
          <w:color w:val="auto"/>
          <w:sz w:val="24"/>
        </w:rPr>
        <w:t xml:space="preserve"> para el conjunto del billete de ida y vuelta.</w:t>
      </w:r>
    </w:p>
    <w:p w14:paraId="01FA1155" w14:textId="2EC88AA4" w:rsidR="00780068" w:rsidRPr="001073A9" w:rsidRDefault="009835DC" w:rsidP="00717738">
      <w:pPr>
        <w:pStyle w:val="Ttulo1"/>
        <w:tabs>
          <w:tab w:val="clear" w:pos="432"/>
        </w:tabs>
        <w:spacing w:before="160" w:after="160"/>
      </w:pPr>
      <w:bookmarkStart w:id="68" w:name="_PRESTACIONES_EXTRAORDINARIAS_PARA"/>
      <w:bookmarkStart w:id="69" w:name="_Toc228951748"/>
      <w:bookmarkEnd w:id="42"/>
      <w:bookmarkEnd w:id="43"/>
      <w:bookmarkEnd w:id="44"/>
      <w:bookmarkEnd w:id="45"/>
      <w:bookmarkEnd w:id="46"/>
      <w:bookmarkEnd w:id="47"/>
      <w:bookmarkEnd w:id="48"/>
      <w:bookmarkEnd w:id="49"/>
      <w:bookmarkEnd w:id="50"/>
      <w:bookmarkEnd w:id="68"/>
      <w:r w:rsidRPr="001073A9">
        <w:t>PRESTACIONES EXTRAORDINARIAS PARA EL EMPLEO</w:t>
      </w:r>
      <w:bookmarkEnd w:id="69"/>
    </w:p>
    <w:p w14:paraId="05E716C5" w14:textId="77777777" w:rsidR="009835DC" w:rsidRPr="001073A9" w:rsidRDefault="009835DC" w:rsidP="009835DC">
      <w:pPr>
        <w:pStyle w:val="Textoindependiente"/>
        <w:pBdr>
          <w:bottom w:val="none" w:sz="0" w:space="0" w:color="auto"/>
        </w:pBdr>
        <w:spacing w:before="160" w:after="160"/>
        <w:rPr>
          <w:b w:val="0"/>
        </w:rPr>
      </w:pPr>
      <w:bookmarkStart w:id="70" w:name="_Hlk109133767"/>
      <w:r w:rsidRPr="001073A9">
        <w:rPr>
          <w:b w:val="0"/>
        </w:rPr>
        <w:t>Estas prestaciones tomarán de referencia los plazos de presentación, informes, requisitos, documentación específica, cuantías y formas de pago de la ayuda equivalente solicitada, dentro del catálogo de prestaciones existente.</w:t>
      </w:r>
    </w:p>
    <w:bookmarkEnd w:id="70"/>
    <w:p w14:paraId="7146E125" w14:textId="429F27F5" w:rsidR="009835DC" w:rsidRPr="001073A9" w:rsidRDefault="009835DC" w:rsidP="00620DC9">
      <w:pPr>
        <w:spacing w:before="160" w:after="240"/>
        <w:jc w:val="both"/>
        <w:rPr>
          <w:rFonts w:ascii="Arial" w:hAnsi="Arial" w:cs="Arial"/>
          <w:sz w:val="24"/>
          <w:szCs w:val="24"/>
        </w:rPr>
      </w:pPr>
      <w:r w:rsidRPr="001073A9">
        <w:rPr>
          <w:rFonts w:ascii="Arial" w:hAnsi="Arial" w:cs="Arial"/>
          <w:sz w:val="24"/>
          <w:szCs w:val="24"/>
        </w:rPr>
        <w:t>Los términos de concesión de estas ayudas serán establecidos por el órgano de resolución en función de la necesidad que las motiva, basándose en los criterios asociados a la ayuda asimilada, y en la situación socioeconómica familiar.</w:t>
      </w:r>
    </w:p>
    <w:p w14:paraId="277D464A" w14:textId="720F9166" w:rsidR="009835DC" w:rsidRPr="001073A9" w:rsidRDefault="009835DC" w:rsidP="009835DC">
      <w:pPr>
        <w:pStyle w:val="Ttulo1"/>
        <w:tabs>
          <w:tab w:val="clear" w:pos="432"/>
        </w:tabs>
        <w:spacing w:before="160" w:after="160"/>
      </w:pPr>
      <w:bookmarkStart w:id="71" w:name="_Toc228951749"/>
      <w:r w:rsidRPr="001073A9">
        <w:t>AYUDAS DEL PROGRAMA DE AUTOEMPLEO</w:t>
      </w:r>
      <w:bookmarkEnd w:id="71"/>
    </w:p>
    <w:p w14:paraId="13A60BB4" w14:textId="784DCBB9" w:rsidR="00272D9B" w:rsidRPr="001073A9" w:rsidRDefault="00A108C1" w:rsidP="00717738">
      <w:pPr>
        <w:pStyle w:val="Ttulo2"/>
        <w:spacing w:before="160" w:after="160"/>
        <w:ind w:left="567"/>
        <w:rPr>
          <w:color w:val="auto"/>
        </w:rPr>
      </w:pPr>
      <w:bookmarkStart w:id="72" w:name="_Toc109374814"/>
      <w:bookmarkStart w:id="73" w:name="_Toc109374869"/>
      <w:bookmarkStart w:id="74" w:name="_Toc127780633"/>
      <w:bookmarkStart w:id="75" w:name="_Toc228951750"/>
      <w:r w:rsidRPr="001073A9">
        <w:rPr>
          <w:color w:val="auto"/>
        </w:rPr>
        <w:t>PLAZO DE PRESENTACIÓN DE LAS SOLICITUDES</w:t>
      </w:r>
      <w:bookmarkEnd w:id="72"/>
      <w:bookmarkEnd w:id="73"/>
      <w:bookmarkEnd w:id="74"/>
      <w:bookmarkEnd w:id="75"/>
    </w:p>
    <w:p w14:paraId="15B6E8A6" w14:textId="6BAD3398" w:rsidR="00272D9B" w:rsidRPr="001073A9" w:rsidRDefault="00272D9B" w:rsidP="00717738">
      <w:pPr>
        <w:pStyle w:val="Sangradetextonormal"/>
        <w:spacing w:before="160" w:after="160"/>
        <w:rPr>
          <w:spacing w:val="0"/>
          <w:lang w:eastAsia="es-ES"/>
        </w:rPr>
      </w:pPr>
      <w:r w:rsidRPr="001073A9">
        <w:rPr>
          <w:spacing w:val="0"/>
          <w:lang w:eastAsia="es-ES"/>
        </w:rPr>
        <w:t xml:space="preserve">La presentación de solicitudes </w:t>
      </w:r>
      <w:r w:rsidR="00780068" w:rsidRPr="001073A9">
        <w:rPr>
          <w:spacing w:val="0"/>
          <w:lang w:eastAsia="es-ES"/>
        </w:rPr>
        <w:t xml:space="preserve">para el programa de autoempleo no está sujeto a </w:t>
      </w:r>
      <w:r w:rsidR="008F4B8B" w:rsidRPr="001073A9">
        <w:rPr>
          <w:spacing w:val="0"/>
          <w:lang w:eastAsia="es-ES"/>
        </w:rPr>
        <w:t xml:space="preserve">ningún </w:t>
      </w:r>
      <w:r w:rsidR="00780068" w:rsidRPr="001073A9">
        <w:rPr>
          <w:spacing w:val="0"/>
          <w:lang w:eastAsia="es-ES"/>
        </w:rPr>
        <w:t>plazo de solicitud</w:t>
      </w:r>
      <w:r w:rsidRPr="001073A9">
        <w:rPr>
          <w:spacing w:val="0"/>
          <w:lang w:eastAsia="es-ES"/>
        </w:rPr>
        <w:t>, ya que la formalización de una empresa</w:t>
      </w:r>
      <w:r w:rsidR="002834FD" w:rsidRPr="001073A9">
        <w:rPr>
          <w:spacing w:val="0"/>
          <w:lang w:eastAsia="es-ES"/>
        </w:rPr>
        <w:t xml:space="preserve"> o negocio</w:t>
      </w:r>
      <w:r w:rsidRPr="001073A9">
        <w:rPr>
          <w:spacing w:val="0"/>
          <w:lang w:eastAsia="es-ES"/>
        </w:rPr>
        <w:t xml:space="preserve"> depende de múltiples factores como adquisición de locales, obras, permisos de apertura, etc.</w:t>
      </w:r>
    </w:p>
    <w:p w14:paraId="3C2DBACF" w14:textId="77777777" w:rsidR="00780068" w:rsidRPr="001073A9" w:rsidRDefault="00A108C1" w:rsidP="00717738">
      <w:pPr>
        <w:pStyle w:val="Ttulo2"/>
        <w:spacing w:before="160" w:after="160"/>
        <w:ind w:left="567"/>
        <w:rPr>
          <w:color w:val="auto"/>
        </w:rPr>
      </w:pPr>
      <w:bookmarkStart w:id="76" w:name="_Toc109374815"/>
      <w:bookmarkStart w:id="77" w:name="_Toc109374870"/>
      <w:bookmarkStart w:id="78" w:name="_Toc127780634"/>
      <w:bookmarkStart w:id="79" w:name="_Toc228951751"/>
      <w:r w:rsidRPr="001073A9">
        <w:rPr>
          <w:color w:val="auto"/>
        </w:rPr>
        <w:t>INFORMES</w:t>
      </w:r>
      <w:r w:rsidR="00780068" w:rsidRPr="001073A9">
        <w:rPr>
          <w:color w:val="auto"/>
        </w:rPr>
        <w:t xml:space="preserve"> </w:t>
      </w:r>
      <w:r w:rsidR="007964D3" w:rsidRPr="001073A9">
        <w:rPr>
          <w:color w:val="auto"/>
        </w:rPr>
        <w:t xml:space="preserve">DE LA </w:t>
      </w:r>
      <w:r w:rsidR="00780068" w:rsidRPr="001073A9">
        <w:rPr>
          <w:color w:val="auto"/>
        </w:rPr>
        <w:t>ONCE</w:t>
      </w:r>
      <w:bookmarkEnd w:id="76"/>
      <w:bookmarkEnd w:id="77"/>
      <w:bookmarkEnd w:id="78"/>
      <w:bookmarkEnd w:id="79"/>
    </w:p>
    <w:p w14:paraId="433AB65C" w14:textId="1858882E" w:rsidR="00780068" w:rsidRPr="001073A9" w:rsidRDefault="00780068" w:rsidP="00717738">
      <w:pPr>
        <w:spacing w:before="160" w:after="160"/>
        <w:jc w:val="both"/>
        <w:rPr>
          <w:rFonts w:ascii="Arial" w:hAnsi="Arial" w:cs="Arial"/>
          <w:sz w:val="24"/>
          <w:szCs w:val="24"/>
        </w:rPr>
      </w:pPr>
      <w:r w:rsidRPr="001073A9">
        <w:rPr>
          <w:rFonts w:ascii="Arial" w:hAnsi="Arial" w:cs="Arial"/>
          <w:sz w:val="24"/>
          <w:szCs w:val="24"/>
        </w:rPr>
        <w:t xml:space="preserve">Las solicitudes de ayuda del programa de autoempleo requieren de dos informes para su </w:t>
      </w:r>
      <w:r w:rsidR="002834FD" w:rsidRPr="001073A9">
        <w:rPr>
          <w:rFonts w:ascii="Arial" w:hAnsi="Arial" w:cs="Arial"/>
          <w:sz w:val="24"/>
          <w:szCs w:val="24"/>
        </w:rPr>
        <w:t>resolución</w:t>
      </w:r>
      <w:r w:rsidRPr="001073A9">
        <w:rPr>
          <w:rFonts w:ascii="Arial" w:hAnsi="Arial" w:cs="Arial"/>
          <w:sz w:val="24"/>
          <w:szCs w:val="24"/>
        </w:rPr>
        <w:t xml:space="preserve">. El primero de ellos será elaborado por el especialista de </w:t>
      </w:r>
      <w:r w:rsidR="002834FD" w:rsidRPr="001073A9">
        <w:rPr>
          <w:rFonts w:ascii="Arial" w:hAnsi="Arial" w:cs="Arial"/>
          <w:sz w:val="24"/>
          <w:szCs w:val="24"/>
        </w:rPr>
        <w:t xml:space="preserve">apoyo al empleo del </w:t>
      </w:r>
      <w:r w:rsidR="000649BA" w:rsidRPr="001073A9">
        <w:rPr>
          <w:rFonts w:ascii="Arial" w:hAnsi="Arial" w:cs="Arial"/>
          <w:sz w:val="24"/>
          <w:szCs w:val="24"/>
        </w:rPr>
        <w:t>C</w:t>
      </w:r>
      <w:r w:rsidR="002834FD" w:rsidRPr="001073A9">
        <w:rPr>
          <w:rFonts w:ascii="Arial" w:hAnsi="Arial" w:cs="Arial"/>
          <w:sz w:val="24"/>
          <w:szCs w:val="24"/>
        </w:rPr>
        <w:t xml:space="preserve">entro ONCE, </w:t>
      </w:r>
      <w:r w:rsidRPr="001073A9">
        <w:rPr>
          <w:rFonts w:ascii="Arial" w:hAnsi="Arial" w:cs="Arial"/>
          <w:sz w:val="24"/>
          <w:szCs w:val="24"/>
        </w:rPr>
        <w:t xml:space="preserve">que recogerá la idoneidad del </w:t>
      </w:r>
      <w:r w:rsidR="003064AD" w:rsidRPr="001073A9">
        <w:rPr>
          <w:rFonts w:ascii="Arial" w:hAnsi="Arial" w:cs="Arial"/>
          <w:sz w:val="24"/>
          <w:szCs w:val="24"/>
        </w:rPr>
        <w:t>proyecto</w:t>
      </w:r>
      <w:r w:rsidR="008F4B8B" w:rsidRPr="001073A9">
        <w:rPr>
          <w:rFonts w:ascii="Arial" w:hAnsi="Arial" w:cs="Arial"/>
          <w:sz w:val="24"/>
          <w:szCs w:val="24"/>
        </w:rPr>
        <w:t xml:space="preserve"> </w:t>
      </w:r>
      <w:r w:rsidR="002834FD" w:rsidRPr="001073A9">
        <w:rPr>
          <w:rFonts w:ascii="Arial" w:hAnsi="Arial" w:cs="Arial"/>
          <w:sz w:val="24"/>
          <w:szCs w:val="24"/>
        </w:rPr>
        <w:t>en relación</w:t>
      </w:r>
      <w:r w:rsidR="003064AD" w:rsidRPr="001073A9">
        <w:rPr>
          <w:rFonts w:ascii="Arial" w:hAnsi="Arial" w:cs="Arial"/>
          <w:sz w:val="24"/>
          <w:szCs w:val="24"/>
        </w:rPr>
        <w:t xml:space="preserve"> con la persona afiliada solicitante</w:t>
      </w:r>
      <w:r w:rsidR="002834FD" w:rsidRPr="001073A9">
        <w:rPr>
          <w:rFonts w:ascii="Arial" w:hAnsi="Arial" w:cs="Arial"/>
          <w:sz w:val="24"/>
          <w:szCs w:val="24"/>
        </w:rPr>
        <w:t xml:space="preserve">. El segundo, se elaborará por el </w:t>
      </w:r>
      <w:r w:rsidR="0092704F" w:rsidRPr="001073A9">
        <w:rPr>
          <w:rFonts w:ascii="Arial" w:hAnsi="Arial" w:cs="Arial"/>
          <w:sz w:val="24"/>
          <w:szCs w:val="24"/>
        </w:rPr>
        <w:t>D</w:t>
      </w:r>
      <w:r w:rsidR="008A4790" w:rsidRPr="001073A9">
        <w:rPr>
          <w:rFonts w:ascii="Arial" w:hAnsi="Arial" w:cs="Arial"/>
          <w:sz w:val="24"/>
          <w:szCs w:val="24"/>
        </w:rPr>
        <w:t>epartamento</w:t>
      </w:r>
      <w:r w:rsidR="002834FD" w:rsidRPr="001073A9">
        <w:rPr>
          <w:rFonts w:ascii="Arial" w:hAnsi="Arial" w:cs="Arial"/>
          <w:sz w:val="24"/>
          <w:szCs w:val="24"/>
        </w:rPr>
        <w:t xml:space="preserve"> de Apoyo al Empleo de Dirección General,</w:t>
      </w:r>
      <w:r w:rsidR="003064AD" w:rsidRPr="001073A9">
        <w:rPr>
          <w:rFonts w:ascii="Arial" w:hAnsi="Arial" w:cs="Arial"/>
          <w:sz w:val="24"/>
          <w:szCs w:val="24"/>
        </w:rPr>
        <w:t xml:space="preserve"> que evaluará la viabilidad del proyecto.</w:t>
      </w:r>
    </w:p>
    <w:p w14:paraId="533EFB14" w14:textId="77777777" w:rsidR="00272D9B" w:rsidRPr="001073A9" w:rsidRDefault="003D3333" w:rsidP="00717738">
      <w:pPr>
        <w:pStyle w:val="Sangradetextonormal"/>
        <w:tabs>
          <w:tab w:val="clear" w:pos="-720"/>
        </w:tabs>
        <w:suppressAutoHyphens w:val="0"/>
        <w:autoSpaceDE w:val="0"/>
        <w:autoSpaceDN w:val="0"/>
        <w:spacing w:before="160" w:after="160"/>
        <w:rPr>
          <w:spacing w:val="0"/>
          <w:lang w:eastAsia="es-ES"/>
        </w:rPr>
      </w:pPr>
      <w:r w:rsidRPr="001073A9">
        <w:rPr>
          <w:spacing w:val="0"/>
          <w:lang w:eastAsia="es-ES"/>
        </w:rPr>
        <w:t xml:space="preserve">Estos </w:t>
      </w:r>
      <w:r w:rsidR="00272D9B" w:rsidRPr="001073A9">
        <w:rPr>
          <w:spacing w:val="0"/>
          <w:lang w:eastAsia="es-ES"/>
        </w:rPr>
        <w:t>informe</w:t>
      </w:r>
      <w:r w:rsidRPr="001073A9">
        <w:rPr>
          <w:spacing w:val="0"/>
          <w:lang w:eastAsia="es-ES"/>
        </w:rPr>
        <w:t>s</w:t>
      </w:r>
      <w:r w:rsidR="00272D9B" w:rsidRPr="001073A9">
        <w:rPr>
          <w:spacing w:val="0"/>
          <w:lang w:eastAsia="es-ES"/>
        </w:rPr>
        <w:t xml:space="preserve"> podrá</w:t>
      </w:r>
      <w:r w:rsidRPr="001073A9">
        <w:rPr>
          <w:spacing w:val="0"/>
          <w:lang w:eastAsia="es-ES"/>
        </w:rPr>
        <w:t>n</w:t>
      </w:r>
      <w:r w:rsidR="00272D9B" w:rsidRPr="001073A9">
        <w:rPr>
          <w:spacing w:val="0"/>
          <w:lang w:eastAsia="es-ES"/>
        </w:rPr>
        <w:t xml:space="preserve"> ser complementado</w:t>
      </w:r>
      <w:r w:rsidRPr="001073A9">
        <w:rPr>
          <w:spacing w:val="0"/>
          <w:lang w:eastAsia="es-ES"/>
        </w:rPr>
        <w:t>s</w:t>
      </w:r>
      <w:r w:rsidR="00272D9B" w:rsidRPr="001073A9">
        <w:rPr>
          <w:spacing w:val="0"/>
          <w:lang w:eastAsia="es-ES"/>
        </w:rPr>
        <w:t xml:space="preserve"> por el de otros profesionales de servicios sociales (psicólogo, técnico de rehabilitación</w:t>
      </w:r>
      <w:r w:rsidRPr="001073A9">
        <w:rPr>
          <w:spacing w:val="0"/>
          <w:lang w:eastAsia="es-ES"/>
        </w:rPr>
        <w:t>, trabajador social</w:t>
      </w:r>
      <w:r w:rsidR="00272D9B" w:rsidRPr="001073A9">
        <w:rPr>
          <w:spacing w:val="0"/>
          <w:lang w:eastAsia="es-ES"/>
        </w:rPr>
        <w:t xml:space="preserve">…), cuando se concluya la conveniencia de una valoración más profunda de la </w:t>
      </w:r>
      <w:r w:rsidR="00272D9B" w:rsidRPr="001073A9">
        <w:rPr>
          <w:spacing w:val="0"/>
          <w:lang w:eastAsia="es-ES"/>
        </w:rPr>
        <w:lastRenderedPageBreak/>
        <w:t>necesidad de la ayuda solicitada</w:t>
      </w:r>
      <w:r w:rsidRPr="001073A9">
        <w:rPr>
          <w:spacing w:val="0"/>
          <w:lang w:eastAsia="es-ES"/>
        </w:rPr>
        <w:t xml:space="preserve">, formando </w:t>
      </w:r>
      <w:r w:rsidR="00272D9B" w:rsidRPr="001073A9">
        <w:rPr>
          <w:spacing w:val="0"/>
          <w:lang w:eastAsia="es-ES"/>
        </w:rPr>
        <w:t>parte del expediente de solicitud de la prestación como informes adicionales</w:t>
      </w:r>
      <w:r w:rsidRPr="001073A9">
        <w:rPr>
          <w:spacing w:val="0"/>
          <w:lang w:eastAsia="es-ES"/>
        </w:rPr>
        <w:t>.</w:t>
      </w:r>
    </w:p>
    <w:p w14:paraId="6EDB56A9" w14:textId="77777777" w:rsidR="003064AD" w:rsidRPr="001073A9" w:rsidRDefault="00A108C1" w:rsidP="00717738">
      <w:pPr>
        <w:pStyle w:val="Ttulo2"/>
        <w:spacing w:before="160" w:after="160"/>
        <w:ind w:left="567"/>
        <w:rPr>
          <w:color w:val="auto"/>
        </w:rPr>
      </w:pPr>
      <w:bookmarkStart w:id="80" w:name="_Toc109374816"/>
      <w:bookmarkStart w:id="81" w:name="_Toc109374871"/>
      <w:bookmarkStart w:id="82" w:name="_Toc127780635"/>
      <w:bookmarkStart w:id="83" w:name="_Toc228951752"/>
      <w:r w:rsidRPr="001073A9">
        <w:rPr>
          <w:color w:val="auto"/>
        </w:rPr>
        <w:t>DOCUMENTACIÓN ESPECÍFICA</w:t>
      </w:r>
      <w:bookmarkEnd w:id="80"/>
      <w:bookmarkEnd w:id="81"/>
      <w:bookmarkEnd w:id="82"/>
      <w:bookmarkEnd w:id="83"/>
    </w:p>
    <w:p w14:paraId="4BABE59A" w14:textId="30BF74E3" w:rsidR="00A2313E" w:rsidRPr="001073A9" w:rsidRDefault="00A2313E" w:rsidP="000C53DD">
      <w:pPr>
        <w:pStyle w:val="Sangradetextonormal"/>
        <w:spacing w:before="160" w:after="360"/>
        <w:rPr>
          <w:lang w:eastAsia="es-ES"/>
        </w:rPr>
      </w:pPr>
      <w:r w:rsidRPr="001073A9">
        <w:rPr>
          <w:lang w:eastAsia="es-ES"/>
        </w:rPr>
        <w:t xml:space="preserve">La solicitud de estas </w:t>
      </w:r>
      <w:r w:rsidR="0092704F" w:rsidRPr="001073A9">
        <w:rPr>
          <w:lang w:eastAsia="es-ES"/>
        </w:rPr>
        <w:t>prestaciones</w:t>
      </w:r>
      <w:r w:rsidRPr="001073A9">
        <w:rPr>
          <w:lang w:eastAsia="es-ES"/>
        </w:rPr>
        <w:t xml:space="preserve"> requerirá la aportación de la documentación justificativa general relacionada en el </w:t>
      </w:r>
      <w:r w:rsidRPr="001073A9">
        <w:t xml:space="preserve">epígrafe </w:t>
      </w:r>
      <w:r w:rsidR="00E57E73" w:rsidRPr="001073A9">
        <w:t>14</w:t>
      </w:r>
      <w:r w:rsidR="006B0DDF" w:rsidRPr="001073A9">
        <w:rPr>
          <w:lang w:eastAsia="es-ES"/>
        </w:rPr>
        <w:t xml:space="preserve"> </w:t>
      </w:r>
      <w:r w:rsidRPr="001073A9">
        <w:t>de la Circular de referencia</w:t>
      </w:r>
      <w:r w:rsidRPr="001073A9">
        <w:rPr>
          <w:lang w:eastAsia="es-ES"/>
        </w:rPr>
        <w:t xml:space="preserve"> (cuyo detalle se resume en el anexo I de este</w:t>
      </w:r>
      <w:r w:rsidRPr="001073A9">
        <w:rPr>
          <w:bCs/>
          <w:lang w:eastAsia="es-ES"/>
        </w:rPr>
        <w:t xml:space="preserve"> Oficio</w:t>
      </w:r>
      <w:r w:rsidR="004863F1" w:rsidRPr="001073A9">
        <w:rPr>
          <w:bCs/>
          <w:lang w:eastAsia="es-ES"/>
        </w:rPr>
        <w:t>-</w:t>
      </w:r>
      <w:r w:rsidRPr="001073A9">
        <w:rPr>
          <w:bCs/>
          <w:lang w:eastAsia="es-ES"/>
        </w:rPr>
        <w:t>Circular</w:t>
      </w:r>
      <w:r w:rsidRPr="001073A9">
        <w:rPr>
          <w:lang w:eastAsia="es-ES"/>
        </w:rPr>
        <w:t>), más la específica indicada a continuación, y que se incluye igualmente en dicho anexo:</w:t>
      </w:r>
    </w:p>
    <w:p w14:paraId="7CCC2FE4" w14:textId="3AFAAD5C" w:rsidR="003064AD" w:rsidRPr="001073A9" w:rsidRDefault="003064AD" w:rsidP="00BF2D7A">
      <w:pPr>
        <w:pStyle w:val="Ttulo3"/>
        <w:numPr>
          <w:ilvl w:val="2"/>
          <w:numId w:val="27"/>
        </w:numPr>
      </w:pPr>
      <w:bookmarkStart w:id="84" w:name="_Toc127780636"/>
      <w:bookmarkStart w:id="85" w:name="_Toc228951753"/>
      <w:r w:rsidRPr="001073A9">
        <w:t>Documentación inicial</w:t>
      </w:r>
      <w:bookmarkEnd w:id="84"/>
      <w:bookmarkEnd w:id="85"/>
    </w:p>
    <w:p w14:paraId="4637DA6E" w14:textId="245D71A3" w:rsidR="003064AD" w:rsidRPr="001073A9" w:rsidRDefault="003064AD" w:rsidP="0041720E">
      <w:pPr>
        <w:numPr>
          <w:ilvl w:val="0"/>
          <w:numId w:val="5"/>
        </w:numPr>
        <w:tabs>
          <w:tab w:val="clear" w:pos="1068"/>
          <w:tab w:val="num" w:pos="720"/>
        </w:tabs>
        <w:spacing w:before="160" w:after="160"/>
        <w:ind w:left="720"/>
        <w:jc w:val="both"/>
        <w:rPr>
          <w:rFonts w:ascii="Arial" w:hAnsi="Arial" w:cs="Arial"/>
          <w:sz w:val="24"/>
          <w:szCs w:val="24"/>
        </w:rPr>
      </w:pPr>
      <w:r w:rsidRPr="001073A9">
        <w:rPr>
          <w:rFonts w:ascii="Arial" w:hAnsi="Arial" w:cs="Arial"/>
          <w:sz w:val="24"/>
          <w:szCs w:val="24"/>
        </w:rPr>
        <w:t>Memoria relativa a la actividad empresarial planteada,</w:t>
      </w:r>
      <w:r w:rsidR="00BF2D7A" w:rsidRPr="001073A9">
        <w:rPr>
          <w:rFonts w:ascii="Arial" w:hAnsi="Arial" w:cs="Arial"/>
          <w:sz w:val="24"/>
          <w:szCs w:val="24"/>
        </w:rPr>
        <w:t xml:space="preserve"> constituida con base en la normativa española y que radique en España,</w:t>
      </w:r>
      <w:r w:rsidRPr="001073A9">
        <w:rPr>
          <w:rFonts w:ascii="Arial" w:hAnsi="Arial" w:cs="Arial"/>
          <w:sz w:val="24"/>
          <w:szCs w:val="24"/>
        </w:rPr>
        <w:t xml:space="preserve"> con indicación expresa de su previsible viabilidad, aportando toda la información necesaria para su análisis y valoración y que se concreta del modo que a continuación se detalla:</w:t>
      </w:r>
    </w:p>
    <w:p w14:paraId="54D2E2E9" w14:textId="77777777"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t>Descripción de la actividad económica a desarrollar en el proyecto.</w:t>
      </w:r>
    </w:p>
    <w:p w14:paraId="7A163731" w14:textId="14F059C2"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r>
      <w:r w:rsidRPr="001073A9">
        <w:rPr>
          <w:rFonts w:ascii="Arial" w:hAnsi="Arial" w:cs="Arial"/>
          <w:i/>
          <w:sz w:val="24"/>
          <w:szCs w:val="24"/>
        </w:rPr>
        <w:t>Currículum Vitae</w:t>
      </w:r>
      <w:r w:rsidRPr="001073A9">
        <w:rPr>
          <w:rFonts w:ascii="Arial" w:hAnsi="Arial" w:cs="Arial"/>
          <w:sz w:val="24"/>
          <w:szCs w:val="24"/>
        </w:rPr>
        <w:t xml:space="preserve"> del promotor del proyecto, así como</w:t>
      </w:r>
      <w:r w:rsidR="00825C9B" w:rsidRPr="001073A9">
        <w:rPr>
          <w:rFonts w:ascii="Arial" w:hAnsi="Arial" w:cs="Arial"/>
          <w:sz w:val="24"/>
          <w:szCs w:val="24"/>
        </w:rPr>
        <w:t>,</w:t>
      </w:r>
      <w:r w:rsidRPr="001073A9">
        <w:rPr>
          <w:rFonts w:ascii="Arial" w:hAnsi="Arial" w:cs="Arial"/>
          <w:sz w:val="24"/>
          <w:szCs w:val="24"/>
        </w:rPr>
        <w:t xml:space="preserve"> en su caso, del resto </w:t>
      </w:r>
      <w:r w:rsidR="00C7320A" w:rsidRPr="001073A9">
        <w:rPr>
          <w:rFonts w:ascii="Arial" w:hAnsi="Arial" w:cs="Arial"/>
          <w:sz w:val="24"/>
          <w:szCs w:val="24"/>
        </w:rPr>
        <w:t xml:space="preserve">de </w:t>
      </w:r>
      <w:r w:rsidR="005468FC" w:rsidRPr="001073A9">
        <w:rPr>
          <w:rFonts w:ascii="Arial" w:hAnsi="Arial" w:cs="Arial"/>
          <w:sz w:val="24"/>
          <w:szCs w:val="24"/>
        </w:rPr>
        <w:t xml:space="preserve">personal relacionado con el proyecto </w:t>
      </w:r>
      <w:r w:rsidRPr="001073A9">
        <w:rPr>
          <w:rFonts w:ascii="Arial" w:hAnsi="Arial" w:cs="Arial"/>
          <w:sz w:val="24"/>
          <w:szCs w:val="24"/>
        </w:rPr>
        <w:t>necesario para el buen funcionamiento de la actividad empresarial a desarrollar.</w:t>
      </w:r>
    </w:p>
    <w:p w14:paraId="3FC41399" w14:textId="77777777"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t>Características del local de negocio en el que se va a desempeñar la actividad empresarial (ubicación, superficie, régimen jurídico).</w:t>
      </w:r>
    </w:p>
    <w:p w14:paraId="4704D261" w14:textId="21C9CFE3"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t xml:space="preserve">Plan comercial, indicando quiénes van a ser sus principales competidores, descripción de los clientes, proveedores, tipo de publicidad que va a efectuar, </w:t>
      </w:r>
      <w:r w:rsidR="006B0DDF" w:rsidRPr="001073A9">
        <w:rPr>
          <w:rFonts w:ascii="Arial" w:hAnsi="Arial" w:cs="Arial"/>
          <w:sz w:val="24"/>
          <w:szCs w:val="24"/>
        </w:rPr>
        <w:t>y cuanta otra información se considere necesaria para la correcta definición del proyecto</w:t>
      </w:r>
      <w:r w:rsidRPr="001073A9">
        <w:rPr>
          <w:rFonts w:ascii="Arial" w:hAnsi="Arial" w:cs="Arial"/>
          <w:sz w:val="24"/>
          <w:szCs w:val="24"/>
        </w:rPr>
        <w:t>.</w:t>
      </w:r>
    </w:p>
    <w:p w14:paraId="05D7FACF" w14:textId="77777777"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t xml:space="preserve">Detalle de las inversiones necesarias para iniciar la actividad o ampliar el negocio, adjuntando las preceptivas facturas proforma o presupuesto detallado. </w:t>
      </w:r>
    </w:p>
    <w:p w14:paraId="09E7E4B8" w14:textId="3BE02747" w:rsidR="003064AD" w:rsidRPr="001073A9" w:rsidRDefault="003064AD" w:rsidP="00717738">
      <w:pPr>
        <w:spacing w:before="160" w:after="160"/>
        <w:ind w:left="1004" w:hanging="284"/>
        <w:jc w:val="both"/>
        <w:rPr>
          <w:rFonts w:ascii="Arial" w:hAnsi="Arial" w:cs="Arial"/>
          <w:sz w:val="24"/>
          <w:szCs w:val="24"/>
        </w:rPr>
      </w:pPr>
      <w:r w:rsidRPr="001073A9">
        <w:rPr>
          <w:rFonts w:ascii="Arial" w:hAnsi="Arial" w:cs="Arial"/>
          <w:sz w:val="24"/>
          <w:szCs w:val="24"/>
        </w:rPr>
        <w:t>-</w:t>
      </w:r>
      <w:r w:rsidRPr="001073A9">
        <w:rPr>
          <w:rFonts w:ascii="Arial" w:hAnsi="Arial" w:cs="Arial"/>
          <w:sz w:val="24"/>
          <w:szCs w:val="24"/>
        </w:rPr>
        <w:tab/>
        <w:t xml:space="preserve">Detalle de la estructura de financiación necesaria para cubrir el total de las inversiones planteadas con la descripción y copia de las líneas de crédito contraídas por la persona afiliada en su caso, con el resto de </w:t>
      </w:r>
      <w:proofErr w:type="spellStart"/>
      <w:r w:rsidRPr="001073A9">
        <w:rPr>
          <w:rFonts w:ascii="Arial" w:hAnsi="Arial" w:cs="Arial"/>
          <w:sz w:val="24"/>
          <w:szCs w:val="24"/>
        </w:rPr>
        <w:t>cofinanciadores</w:t>
      </w:r>
      <w:proofErr w:type="spellEnd"/>
      <w:r w:rsidRPr="001073A9">
        <w:rPr>
          <w:rFonts w:ascii="Arial" w:hAnsi="Arial" w:cs="Arial"/>
          <w:sz w:val="24"/>
          <w:szCs w:val="24"/>
        </w:rPr>
        <w:t xml:space="preserve"> de su proyecto, aparte de la ONCE.</w:t>
      </w:r>
    </w:p>
    <w:p w14:paraId="08E67494" w14:textId="76DFC6EA" w:rsidR="003064AD" w:rsidRPr="001073A9" w:rsidRDefault="003064AD" w:rsidP="0041720E">
      <w:pPr>
        <w:numPr>
          <w:ilvl w:val="0"/>
          <w:numId w:val="7"/>
        </w:numPr>
        <w:tabs>
          <w:tab w:val="clear" w:pos="1085"/>
          <w:tab w:val="num" w:pos="954"/>
        </w:tabs>
        <w:spacing w:before="160" w:after="160"/>
        <w:ind w:left="954"/>
        <w:jc w:val="both"/>
        <w:rPr>
          <w:rFonts w:ascii="Arial" w:hAnsi="Arial" w:cs="Arial"/>
          <w:sz w:val="24"/>
          <w:szCs w:val="24"/>
        </w:rPr>
      </w:pPr>
      <w:r w:rsidRPr="001073A9">
        <w:rPr>
          <w:rFonts w:ascii="Arial" w:hAnsi="Arial" w:cs="Arial"/>
          <w:sz w:val="24"/>
          <w:szCs w:val="24"/>
        </w:rPr>
        <w:t>Detalle de la previsión de gastos e ingresos durante los dos primeros años de actividad.</w:t>
      </w:r>
    </w:p>
    <w:p w14:paraId="5024940D" w14:textId="77777777" w:rsidR="003064AD" w:rsidRPr="001073A9" w:rsidRDefault="003064AD" w:rsidP="0041720E">
      <w:pPr>
        <w:numPr>
          <w:ilvl w:val="0"/>
          <w:numId w:val="8"/>
        </w:numPr>
        <w:tabs>
          <w:tab w:val="clear" w:pos="1302"/>
          <w:tab w:val="num" w:pos="954"/>
        </w:tabs>
        <w:spacing w:before="160" w:after="160"/>
        <w:ind w:left="954"/>
        <w:jc w:val="both"/>
        <w:rPr>
          <w:rFonts w:ascii="Arial" w:hAnsi="Arial" w:cs="Arial"/>
          <w:sz w:val="24"/>
          <w:szCs w:val="24"/>
        </w:rPr>
      </w:pPr>
      <w:r w:rsidRPr="001073A9">
        <w:rPr>
          <w:rFonts w:ascii="Arial" w:hAnsi="Arial" w:cs="Arial"/>
          <w:sz w:val="24"/>
          <w:szCs w:val="24"/>
        </w:rPr>
        <w:t>Cuenta de tesorería, con la previsión de cobros y pagos mensuales, desglosando claramente cada una de las partidas planteadas.</w:t>
      </w:r>
      <w:r w:rsidR="004D559B" w:rsidRPr="001073A9">
        <w:rPr>
          <w:rFonts w:ascii="Arial" w:hAnsi="Arial" w:cs="Arial"/>
          <w:sz w:val="24"/>
          <w:szCs w:val="24"/>
        </w:rPr>
        <w:t xml:space="preserve"> Adicionalmente, en el caso de que el negocio esté en marcha, cuenta de Tesorería del último año cerrado.</w:t>
      </w:r>
    </w:p>
    <w:p w14:paraId="79F22B10" w14:textId="065E04C4" w:rsidR="003064AD" w:rsidRPr="001073A9" w:rsidRDefault="006A6115" w:rsidP="0041720E">
      <w:pPr>
        <w:numPr>
          <w:ilvl w:val="0"/>
          <w:numId w:val="6"/>
        </w:numPr>
        <w:tabs>
          <w:tab w:val="num" w:pos="720"/>
        </w:tabs>
        <w:spacing w:before="160" w:after="160"/>
        <w:ind w:left="720"/>
        <w:jc w:val="both"/>
        <w:rPr>
          <w:rFonts w:ascii="Arial" w:hAnsi="Arial" w:cs="Arial"/>
          <w:sz w:val="24"/>
          <w:szCs w:val="24"/>
        </w:rPr>
      </w:pPr>
      <w:r w:rsidRPr="001073A9">
        <w:rPr>
          <w:rFonts w:ascii="Arial" w:hAnsi="Arial" w:cs="Arial"/>
          <w:sz w:val="24"/>
          <w:szCs w:val="24"/>
        </w:rPr>
        <w:t>Copia digitalizada o fotocopia</w:t>
      </w:r>
      <w:r w:rsidR="003064AD" w:rsidRPr="001073A9">
        <w:rPr>
          <w:rFonts w:ascii="Arial" w:hAnsi="Arial" w:cs="Arial"/>
          <w:sz w:val="24"/>
          <w:szCs w:val="24"/>
        </w:rPr>
        <w:t xml:space="preserve"> del título del peticionario que acredite su condición de arrendatario o propietario </w:t>
      </w:r>
      <w:proofErr w:type="gramStart"/>
      <w:r w:rsidR="003064AD" w:rsidRPr="001073A9">
        <w:rPr>
          <w:rFonts w:ascii="Arial" w:hAnsi="Arial" w:cs="Arial"/>
          <w:sz w:val="24"/>
          <w:szCs w:val="24"/>
        </w:rPr>
        <w:t>del local sede</w:t>
      </w:r>
      <w:proofErr w:type="gramEnd"/>
      <w:r w:rsidR="003064AD" w:rsidRPr="001073A9">
        <w:rPr>
          <w:rFonts w:ascii="Arial" w:hAnsi="Arial" w:cs="Arial"/>
          <w:sz w:val="24"/>
          <w:szCs w:val="24"/>
        </w:rPr>
        <w:t xml:space="preserve"> de la empresa.</w:t>
      </w:r>
    </w:p>
    <w:p w14:paraId="53C97D83" w14:textId="77777777" w:rsidR="003064AD" w:rsidRPr="001073A9" w:rsidRDefault="003064AD" w:rsidP="0041720E">
      <w:pPr>
        <w:numPr>
          <w:ilvl w:val="0"/>
          <w:numId w:val="6"/>
        </w:numPr>
        <w:tabs>
          <w:tab w:val="num" w:pos="720"/>
        </w:tabs>
        <w:spacing w:before="160" w:after="160"/>
        <w:ind w:left="720"/>
        <w:jc w:val="both"/>
        <w:rPr>
          <w:rFonts w:ascii="Arial" w:hAnsi="Arial" w:cs="Arial"/>
          <w:sz w:val="24"/>
          <w:szCs w:val="24"/>
        </w:rPr>
      </w:pPr>
      <w:r w:rsidRPr="001073A9">
        <w:rPr>
          <w:rFonts w:ascii="Arial" w:hAnsi="Arial" w:cs="Arial"/>
          <w:sz w:val="24"/>
          <w:szCs w:val="24"/>
        </w:rPr>
        <w:t>Facturas proforma o presupuesto de inversión.</w:t>
      </w:r>
    </w:p>
    <w:p w14:paraId="156BC45A" w14:textId="77777777" w:rsidR="003064AD" w:rsidRPr="001073A9" w:rsidRDefault="003064AD" w:rsidP="0041720E">
      <w:pPr>
        <w:numPr>
          <w:ilvl w:val="0"/>
          <w:numId w:val="6"/>
        </w:numPr>
        <w:tabs>
          <w:tab w:val="num" w:pos="720"/>
        </w:tabs>
        <w:spacing w:before="160" w:after="160"/>
        <w:ind w:left="720"/>
        <w:jc w:val="both"/>
        <w:rPr>
          <w:rFonts w:ascii="Arial" w:hAnsi="Arial" w:cs="Arial"/>
          <w:sz w:val="24"/>
          <w:szCs w:val="24"/>
        </w:rPr>
      </w:pPr>
      <w:r w:rsidRPr="001073A9">
        <w:rPr>
          <w:rFonts w:ascii="Arial" w:hAnsi="Arial" w:cs="Arial"/>
          <w:sz w:val="24"/>
          <w:szCs w:val="24"/>
        </w:rPr>
        <w:lastRenderedPageBreak/>
        <w:t>Documentación acreditativa que corresponda en cada caso, explicativa de la constitución jurídica del negocio:</w:t>
      </w:r>
    </w:p>
    <w:p w14:paraId="7571ED5C" w14:textId="1C5978F7" w:rsidR="003064AD" w:rsidRPr="001073A9" w:rsidRDefault="003064AD" w:rsidP="0041720E">
      <w:pPr>
        <w:numPr>
          <w:ilvl w:val="0"/>
          <w:numId w:val="4"/>
        </w:numPr>
        <w:tabs>
          <w:tab w:val="clear" w:pos="1215"/>
          <w:tab w:val="num" w:pos="1276"/>
          <w:tab w:val="num" w:pos="1440"/>
        </w:tabs>
        <w:spacing w:before="160" w:after="160"/>
        <w:ind w:left="1276" w:hanging="556"/>
        <w:jc w:val="both"/>
        <w:rPr>
          <w:rFonts w:ascii="Arial" w:hAnsi="Arial" w:cs="Arial"/>
          <w:sz w:val="24"/>
          <w:szCs w:val="24"/>
        </w:rPr>
      </w:pPr>
      <w:r w:rsidRPr="001073A9">
        <w:rPr>
          <w:rFonts w:ascii="Arial" w:hAnsi="Arial" w:cs="Arial"/>
          <w:sz w:val="24"/>
          <w:szCs w:val="24"/>
        </w:rPr>
        <w:t xml:space="preserve">En caso de empresarios autónomos: </w:t>
      </w:r>
      <w:r w:rsidR="006A6115" w:rsidRPr="001073A9">
        <w:rPr>
          <w:rFonts w:ascii="Arial" w:hAnsi="Arial" w:cs="Arial"/>
          <w:sz w:val="24"/>
          <w:szCs w:val="24"/>
        </w:rPr>
        <w:t>copia digitalizada o fotocopia</w:t>
      </w:r>
      <w:r w:rsidRPr="001073A9">
        <w:rPr>
          <w:rFonts w:ascii="Arial" w:hAnsi="Arial" w:cs="Arial"/>
          <w:sz w:val="24"/>
          <w:szCs w:val="24"/>
        </w:rPr>
        <w:t xml:space="preserve"> de la declaración de alta en el </w:t>
      </w:r>
      <w:proofErr w:type="spellStart"/>
      <w:r w:rsidRPr="001073A9">
        <w:rPr>
          <w:rFonts w:ascii="Arial" w:hAnsi="Arial" w:cs="Arial"/>
          <w:sz w:val="24"/>
          <w:szCs w:val="24"/>
        </w:rPr>
        <w:t>IAE</w:t>
      </w:r>
      <w:proofErr w:type="spellEnd"/>
      <w:r w:rsidRPr="001073A9">
        <w:rPr>
          <w:rFonts w:ascii="Arial" w:hAnsi="Arial" w:cs="Arial"/>
          <w:sz w:val="24"/>
          <w:szCs w:val="24"/>
        </w:rPr>
        <w:t xml:space="preserve"> o impuesto que en el futuro pueda sustituir a </w:t>
      </w:r>
      <w:r w:rsidR="00825AE7" w:rsidRPr="001073A9">
        <w:rPr>
          <w:rFonts w:ascii="Arial" w:hAnsi="Arial" w:cs="Arial"/>
          <w:sz w:val="24"/>
          <w:szCs w:val="24"/>
        </w:rPr>
        <w:t>e</w:t>
      </w:r>
      <w:r w:rsidRPr="001073A9">
        <w:rPr>
          <w:rFonts w:ascii="Arial" w:hAnsi="Arial" w:cs="Arial"/>
          <w:sz w:val="24"/>
          <w:szCs w:val="24"/>
        </w:rPr>
        <w:t xml:space="preserve">ste; resolución y/o solicitud de alta en el régimen especial de trabajadores autónomos de la Seguridad Social o en Mutualidad de Previsión que sustituya a </w:t>
      </w:r>
      <w:r w:rsidR="00825AE7" w:rsidRPr="001073A9">
        <w:rPr>
          <w:rFonts w:ascii="Arial" w:hAnsi="Arial" w:cs="Arial"/>
          <w:sz w:val="24"/>
          <w:szCs w:val="24"/>
        </w:rPr>
        <w:t>e</w:t>
      </w:r>
      <w:r w:rsidRPr="001073A9">
        <w:rPr>
          <w:rFonts w:ascii="Arial" w:hAnsi="Arial" w:cs="Arial"/>
          <w:sz w:val="24"/>
          <w:szCs w:val="24"/>
        </w:rPr>
        <w:t>ste, pudiendo optar la persona afiliada por aportar estos documentos en el momento de hacer efectivo el préstamo.</w:t>
      </w:r>
    </w:p>
    <w:p w14:paraId="0FFD0A16" w14:textId="355C1378" w:rsidR="003064AD" w:rsidRPr="001073A9" w:rsidRDefault="003064AD" w:rsidP="0041720E">
      <w:pPr>
        <w:numPr>
          <w:ilvl w:val="0"/>
          <w:numId w:val="4"/>
        </w:numPr>
        <w:tabs>
          <w:tab w:val="num" w:pos="1288"/>
        </w:tabs>
        <w:spacing w:before="160" w:after="160"/>
        <w:ind w:left="1288" w:hanging="568"/>
        <w:jc w:val="both"/>
        <w:rPr>
          <w:rFonts w:ascii="Arial" w:hAnsi="Arial" w:cs="Arial"/>
          <w:sz w:val="24"/>
          <w:szCs w:val="24"/>
        </w:rPr>
      </w:pPr>
      <w:r w:rsidRPr="001073A9">
        <w:rPr>
          <w:rFonts w:ascii="Arial" w:hAnsi="Arial" w:cs="Arial"/>
          <w:sz w:val="24"/>
          <w:szCs w:val="24"/>
        </w:rPr>
        <w:tab/>
        <w:t xml:space="preserve">En caso de constituirse como sociedad: </w:t>
      </w:r>
      <w:r w:rsidR="006A6115" w:rsidRPr="001073A9">
        <w:rPr>
          <w:rFonts w:ascii="Arial" w:hAnsi="Arial" w:cs="Arial"/>
          <w:sz w:val="24"/>
          <w:szCs w:val="24"/>
        </w:rPr>
        <w:t>copia digitalizada o fotocopia</w:t>
      </w:r>
      <w:r w:rsidRPr="001073A9">
        <w:rPr>
          <w:rFonts w:ascii="Arial" w:hAnsi="Arial" w:cs="Arial"/>
          <w:sz w:val="24"/>
          <w:szCs w:val="24"/>
        </w:rPr>
        <w:t xml:space="preserve"> de la escritura pública de constitución, inscripción en el Registro Mercantil correspondiente y liquidación del Impuesto sobre operaciones societarias.</w:t>
      </w:r>
    </w:p>
    <w:p w14:paraId="254459D8" w14:textId="2A7B8279" w:rsidR="003064AD" w:rsidRPr="001073A9" w:rsidRDefault="003064AD" w:rsidP="0041720E">
      <w:pPr>
        <w:numPr>
          <w:ilvl w:val="0"/>
          <w:numId w:val="4"/>
        </w:numPr>
        <w:tabs>
          <w:tab w:val="num" w:pos="1288"/>
        </w:tabs>
        <w:spacing w:before="160" w:after="160"/>
        <w:ind w:left="1288" w:hanging="568"/>
        <w:jc w:val="both"/>
        <w:rPr>
          <w:rFonts w:ascii="Arial" w:hAnsi="Arial" w:cs="Arial"/>
          <w:sz w:val="24"/>
          <w:szCs w:val="24"/>
        </w:rPr>
      </w:pPr>
      <w:r w:rsidRPr="001073A9">
        <w:rPr>
          <w:rFonts w:ascii="Arial" w:hAnsi="Arial" w:cs="Arial"/>
          <w:sz w:val="24"/>
          <w:szCs w:val="24"/>
        </w:rPr>
        <w:tab/>
        <w:t>En ambos supuestos, el solicitante aportará un certificado expedido por la Tesorería de la Seguridad Social, en el que se especifique si el peticionario es o no deudor de este organismo por algún concepto. Asimismo, deberá aportar un certificado negativo de deudas con la AEAT.</w:t>
      </w:r>
    </w:p>
    <w:p w14:paraId="4C74CC91" w14:textId="4127B5F4" w:rsidR="003064AD" w:rsidRPr="001073A9" w:rsidRDefault="003064AD" w:rsidP="00BF2D7A">
      <w:pPr>
        <w:pStyle w:val="Ttulo3"/>
        <w:numPr>
          <w:ilvl w:val="2"/>
          <w:numId w:val="27"/>
        </w:numPr>
      </w:pPr>
      <w:bookmarkStart w:id="86" w:name="_Toc127780637"/>
      <w:bookmarkStart w:id="87" w:name="_Toc228951754"/>
      <w:r w:rsidRPr="001073A9">
        <w:t>Documentación tras resolución favorable</w:t>
      </w:r>
      <w:bookmarkEnd w:id="86"/>
      <w:bookmarkEnd w:id="87"/>
    </w:p>
    <w:p w14:paraId="0E35126C" w14:textId="5F491859" w:rsidR="003064AD" w:rsidRPr="001073A9" w:rsidRDefault="003064AD" w:rsidP="00717738">
      <w:pPr>
        <w:pStyle w:val="Textoindependiente"/>
        <w:pBdr>
          <w:bottom w:val="none" w:sz="0" w:space="0" w:color="auto"/>
        </w:pBdr>
        <w:tabs>
          <w:tab w:val="left" w:pos="360"/>
        </w:tabs>
        <w:suppressAutoHyphens w:val="0"/>
        <w:spacing w:before="160" w:after="160"/>
        <w:ind w:left="360"/>
        <w:rPr>
          <w:b w:val="0"/>
          <w:lang w:val="es-ES"/>
        </w:rPr>
      </w:pPr>
      <w:r w:rsidRPr="001073A9">
        <w:rPr>
          <w:b w:val="0"/>
          <w:lang w:val="es-ES"/>
        </w:rPr>
        <w:t>De resultar favorable la concesión de las ayudas solicitadas a través del programa de Autoempleo, las personas beneficiarias aportarán al Servicio de Apoyo al Empleo de su Centro la documentación específica que a continuación se detalla:</w:t>
      </w:r>
    </w:p>
    <w:p w14:paraId="03D68065" w14:textId="61B03A61" w:rsidR="003064AD" w:rsidRPr="001073A9" w:rsidRDefault="00FD3B40" w:rsidP="0041720E">
      <w:pPr>
        <w:numPr>
          <w:ilvl w:val="0"/>
          <w:numId w:val="21"/>
        </w:numPr>
        <w:tabs>
          <w:tab w:val="left" w:pos="567"/>
        </w:tabs>
        <w:spacing w:before="160" w:after="160"/>
        <w:jc w:val="both"/>
        <w:rPr>
          <w:rFonts w:ascii="Arial" w:hAnsi="Arial" w:cs="Arial"/>
          <w:sz w:val="24"/>
          <w:szCs w:val="24"/>
        </w:rPr>
      </w:pPr>
      <w:r w:rsidRPr="001073A9">
        <w:rPr>
          <w:rFonts w:ascii="Arial" w:hAnsi="Arial" w:cs="Arial"/>
          <w:sz w:val="24"/>
          <w:szCs w:val="24"/>
        </w:rPr>
        <w:t>La persona</w:t>
      </w:r>
      <w:r w:rsidR="003064AD" w:rsidRPr="001073A9">
        <w:rPr>
          <w:rFonts w:ascii="Arial" w:hAnsi="Arial" w:cs="Arial"/>
          <w:sz w:val="24"/>
          <w:szCs w:val="24"/>
        </w:rPr>
        <w:t xml:space="preserve"> prestatari</w:t>
      </w:r>
      <w:r w:rsidR="00C113AD" w:rsidRPr="001073A9">
        <w:rPr>
          <w:rFonts w:ascii="Arial" w:hAnsi="Arial" w:cs="Arial"/>
          <w:sz w:val="24"/>
          <w:szCs w:val="24"/>
        </w:rPr>
        <w:t>a</w:t>
      </w:r>
      <w:r w:rsidR="003064AD" w:rsidRPr="001073A9">
        <w:rPr>
          <w:rFonts w:ascii="Arial" w:hAnsi="Arial" w:cs="Arial"/>
          <w:sz w:val="24"/>
          <w:szCs w:val="24"/>
        </w:rPr>
        <w:t xml:space="preserve"> firmará un contrato de préstamo con la ONCE, cuyo modelo se incluye como </w:t>
      </w:r>
      <w:r w:rsidR="003064AD" w:rsidRPr="001073A9">
        <w:rPr>
          <w:rFonts w:ascii="Arial" w:hAnsi="Arial" w:cs="Arial"/>
          <w:bCs/>
          <w:sz w:val="24"/>
          <w:szCs w:val="24"/>
        </w:rPr>
        <w:t xml:space="preserve">anexo </w:t>
      </w:r>
      <w:r w:rsidR="00A41F4B" w:rsidRPr="001073A9">
        <w:rPr>
          <w:rFonts w:ascii="Arial" w:hAnsi="Arial" w:cs="Arial"/>
          <w:bCs/>
          <w:sz w:val="24"/>
          <w:szCs w:val="24"/>
        </w:rPr>
        <w:t>II</w:t>
      </w:r>
      <w:r w:rsidR="00E92A6F" w:rsidRPr="001073A9">
        <w:rPr>
          <w:rFonts w:ascii="Arial" w:hAnsi="Arial" w:cs="Arial"/>
          <w:bCs/>
          <w:sz w:val="24"/>
          <w:szCs w:val="24"/>
        </w:rPr>
        <w:t xml:space="preserve"> </w:t>
      </w:r>
      <w:r w:rsidR="003064AD" w:rsidRPr="001073A9">
        <w:rPr>
          <w:rFonts w:ascii="Arial" w:hAnsi="Arial" w:cs="Arial"/>
          <w:sz w:val="24"/>
          <w:szCs w:val="24"/>
        </w:rPr>
        <w:t>de este Oficio-Circular, debiendo formalizarse preferentemente ante fedatario público. Dicho modelo de contrato podrá incorporar cláusulas concretas en función de las características del proyecto, que serán comunicadas por la ONCE a la persona afiliada para su conocimiento y aceptación antes de la firma. En caso de que no las acepte, perderá el derecho a la ayuda concedida.</w:t>
      </w:r>
    </w:p>
    <w:p w14:paraId="75268991" w14:textId="07A88C76" w:rsidR="004D4EC6" w:rsidRPr="001073A9" w:rsidRDefault="003064AD" w:rsidP="0041720E">
      <w:pPr>
        <w:numPr>
          <w:ilvl w:val="0"/>
          <w:numId w:val="21"/>
        </w:numPr>
        <w:tabs>
          <w:tab w:val="left" w:pos="567"/>
        </w:tabs>
        <w:spacing w:before="160" w:after="160"/>
        <w:jc w:val="both"/>
        <w:rPr>
          <w:rFonts w:ascii="Arial" w:hAnsi="Arial" w:cs="Arial"/>
          <w:sz w:val="24"/>
          <w:szCs w:val="24"/>
        </w:rPr>
      </w:pPr>
      <w:r w:rsidRPr="001073A9">
        <w:rPr>
          <w:rFonts w:ascii="Arial" w:hAnsi="Arial" w:cs="Arial"/>
          <w:sz w:val="24"/>
          <w:szCs w:val="24"/>
        </w:rPr>
        <w:t xml:space="preserve">La persona afiliada suscribirá una póliza de seguro con una compañía de reconocida solvencia, que ampare la muerte natural o por accidente y la incapacidad o situación asimilada </w:t>
      </w:r>
      <w:r w:rsidR="003B5AFE" w:rsidRPr="001073A9">
        <w:rPr>
          <w:rFonts w:ascii="Arial" w:hAnsi="Arial" w:cs="Arial"/>
          <w:sz w:val="24"/>
          <w:szCs w:val="24"/>
        </w:rPr>
        <w:t>de la persona prestataria</w:t>
      </w:r>
      <w:r w:rsidR="000037A0" w:rsidRPr="001073A9">
        <w:rPr>
          <w:rFonts w:ascii="Arial" w:hAnsi="Arial" w:cs="Arial"/>
          <w:sz w:val="24"/>
          <w:szCs w:val="24"/>
        </w:rPr>
        <w:t xml:space="preserve"> </w:t>
      </w:r>
      <w:r w:rsidRPr="001073A9">
        <w:rPr>
          <w:rFonts w:ascii="Arial" w:hAnsi="Arial" w:cs="Arial"/>
          <w:sz w:val="24"/>
          <w:szCs w:val="24"/>
        </w:rPr>
        <w:t>y que, en su caso, comporte el reembolso de las ayudas económicas en favor de la ONCE, aportando justificación documental del mismo necesariamente antes de la firma del contrato de préstamo con la ONCE</w:t>
      </w:r>
      <w:r w:rsidR="00825AE7" w:rsidRPr="001073A9">
        <w:rPr>
          <w:rFonts w:ascii="Arial" w:hAnsi="Arial" w:cs="Arial"/>
          <w:sz w:val="24"/>
          <w:szCs w:val="24"/>
        </w:rPr>
        <w:t>.</w:t>
      </w:r>
      <w:r w:rsidRPr="001073A9">
        <w:rPr>
          <w:rFonts w:ascii="Arial" w:hAnsi="Arial" w:cs="Arial"/>
          <w:sz w:val="24"/>
          <w:szCs w:val="24"/>
        </w:rPr>
        <w:t xml:space="preserve"> En caso de que la persona afiliada ya este incapacitad</w:t>
      </w:r>
      <w:r w:rsidR="00C7320A" w:rsidRPr="001073A9">
        <w:rPr>
          <w:rFonts w:ascii="Arial" w:hAnsi="Arial" w:cs="Arial"/>
          <w:sz w:val="24"/>
          <w:szCs w:val="24"/>
        </w:rPr>
        <w:t>a</w:t>
      </w:r>
      <w:r w:rsidR="00825AE7" w:rsidRPr="001073A9">
        <w:rPr>
          <w:rFonts w:ascii="Arial" w:hAnsi="Arial" w:cs="Arial"/>
          <w:sz w:val="24"/>
          <w:szCs w:val="24"/>
        </w:rPr>
        <w:t>,</w:t>
      </w:r>
      <w:r w:rsidRPr="001073A9">
        <w:rPr>
          <w:rFonts w:ascii="Arial" w:hAnsi="Arial" w:cs="Arial"/>
          <w:sz w:val="24"/>
          <w:szCs w:val="24"/>
        </w:rPr>
        <w:t xml:space="preserve"> solo se requeriría que el seguro cubra el riesgo de muerte.</w:t>
      </w:r>
      <w:r w:rsidR="00FB07C6" w:rsidRPr="001073A9">
        <w:rPr>
          <w:rFonts w:ascii="Arial" w:hAnsi="Arial" w:cs="Arial"/>
          <w:sz w:val="24"/>
          <w:szCs w:val="24"/>
        </w:rPr>
        <w:t xml:space="preserve"> El prestatario presentará anualmente una copia del último recibo abonado a la compañía con la que suscribió el mencionado seguro.</w:t>
      </w:r>
    </w:p>
    <w:p w14:paraId="4305758A" w14:textId="2F003729" w:rsidR="003064AD" w:rsidRPr="001073A9" w:rsidRDefault="003064AD" w:rsidP="0041720E">
      <w:pPr>
        <w:numPr>
          <w:ilvl w:val="0"/>
          <w:numId w:val="21"/>
        </w:numPr>
        <w:tabs>
          <w:tab w:val="left" w:pos="567"/>
        </w:tabs>
        <w:spacing w:before="160" w:after="160"/>
        <w:jc w:val="both"/>
        <w:rPr>
          <w:rFonts w:ascii="Arial" w:hAnsi="Arial" w:cs="Arial"/>
          <w:sz w:val="24"/>
          <w:szCs w:val="24"/>
        </w:rPr>
      </w:pPr>
      <w:r w:rsidRPr="001073A9">
        <w:rPr>
          <w:rFonts w:ascii="Arial" w:hAnsi="Arial" w:cs="Arial"/>
          <w:sz w:val="24"/>
          <w:szCs w:val="24"/>
        </w:rPr>
        <w:t>Previamente a la firma del contrato, la persona afiliada entregará justificación documental de la garantía hipotecaria</w:t>
      </w:r>
      <w:r w:rsidR="00FB07C6" w:rsidRPr="001073A9">
        <w:rPr>
          <w:rFonts w:ascii="Arial" w:hAnsi="Arial" w:cs="Arial"/>
          <w:sz w:val="24"/>
          <w:szCs w:val="24"/>
        </w:rPr>
        <w:t>,</w:t>
      </w:r>
      <w:r w:rsidRPr="001073A9">
        <w:rPr>
          <w:rFonts w:ascii="Arial" w:hAnsi="Arial" w:cs="Arial"/>
          <w:sz w:val="24"/>
          <w:szCs w:val="24"/>
        </w:rPr>
        <w:t xml:space="preserve"> debiendo formalizarse dicha garantía en un documento público.</w:t>
      </w:r>
      <w:r w:rsidRPr="001073A9">
        <w:rPr>
          <w:rFonts w:ascii="Arial" w:hAnsi="Arial" w:cs="Arial"/>
          <w:b/>
          <w:sz w:val="24"/>
          <w:szCs w:val="24"/>
        </w:rPr>
        <w:t xml:space="preserve"> </w:t>
      </w:r>
      <w:r w:rsidR="00BC2109" w:rsidRPr="001073A9">
        <w:rPr>
          <w:rFonts w:ascii="Arial" w:hAnsi="Arial" w:cs="Arial"/>
          <w:bCs/>
          <w:sz w:val="24"/>
          <w:szCs w:val="24"/>
        </w:rPr>
        <w:t xml:space="preserve">En otro caso, en </w:t>
      </w:r>
      <w:r w:rsidR="00BC2109" w:rsidRPr="001073A9">
        <w:rPr>
          <w:rFonts w:ascii="Arial" w:hAnsi="Arial" w:cs="Arial"/>
          <w:bCs/>
          <w:sz w:val="24"/>
          <w:szCs w:val="24"/>
        </w:rPr>
        <w:lastRenderedPageBreak/>
        <w:t xml:space="preserve">el propio contrato de préstamo se incluirá aval o fianza solidaria </w:t>
      </w:r>
      <w:r w:rsidR="00BC2109" w:rsidRPr="001073A9">
        <w:rPr>
          <w:rFonts w:ascii="Arial" w:hAnsi="Arial" w:cs="Arial"/>
          <w:sz w:val="24"/>
          <w:szCs w:val="24"/>
        </w:rPr>
        <w:t>otorgada por dos persona</w:t>
      </w:r>
      <w:r w:rsidR="007948DB" w:rsidRPr="001073A9">
        <w:rPr>
          <w:rFonts w:ascii="Arial" w:hAnsi="Arial" w:cs="Arial"/>
          <w:sz w:val="24"/>
          <w:szCs w:val="24"/>
        </w:rPr>
        <w:t>s</w:t>
      </w:r>
      <w:r w:rsidR="00BC2109" w:rsidRPr="001073A9">
        <w:rPr>
          <w:rFonts w:ascii="Arial" w:hAnsi="Arial" w:cs="Arial"/>
          <w:sz w:val="24"/>
          <w:szCs w:val="24"/>
        </w:rPr>
        <w:t xml:space="preserve"> distinta</w:t>
      </w:r>
      <w:r w:rsidR="007948DB" w:rsidRPr="001073A9">
        <w:rPr>
          <w:rFonts w:ascii="Arial" w:hAnsi="Arial" w:cs="Arial"/>
          <w:sz w:val="24"/>
          <w:szCs w:val="24"/>
        </w:rPr>
        <w:t>s</w:t>
      </w:r>
      <w:r w:rsidR="00BC2109" w:rsidRPr="001073A9">
        <w:rPr>
          <w:rFonts w:ascii="Arial" w:hAnsi="Arial" w:cs="Arial"/>
          <w:sz w:val="24"/>
          <w:szCs w:val="24"/>
        </w:rPr>
        <w:t xml:space="preserve"> del prestatario, como garantía del reintegro del préstamo. No obstante, de no ser esto posible, el aval o fianza solidaria podrá ser otorgado por una única persona, </w:t>
      </w:r>
      <w:r w:rsidR="003B66BA" w:rsidRPr="001073A9">
        <w:rPr>
          <w:rFonts w:ascii="Arial" w:hAnsi="Arial" w:cs="Arial"/>
          <w:sz w:val="24"/>
          <w:szCs w:val="24"/>
        </w:rPr>
        <w:t xml:space="preserve">mediando </w:t>
      </w:r>
      <w:r w:rsidR="00BC2109" w:rsidRPr="001073A9">
        <w:rPr>
          <w:rFonts w:ascii="Arial" w:hAnsi="Arial" w:cs="Arial"/>
          <w:sz w:val="24"/>
          <w:szCs w:val="24"/>
        </w:rPr>
        <w:t>siempre previ</w:t>
      </w:r>
      <w:r w:rsidR="007948DB" w:rsidRPr="001073A9">
        <w:rPr>
          <w:rFonts w:ascii="Arial" w:hAnsi="Arial" w:cs="Arial"/>
          <w:sz w:val="24"/>
          <w:szCs w:val="24"/>
        </w:rPr>
        <w:t>a autorización</w:t>
      </w:r>
      <w:r w:rsidR="00BC2109" w:rsidRPr="001073A9">
        <w:rPr>
          <w:rFonts w:ascii="Arial" w:hAnsi="Arial" w:cs="Arial"/>
          <w:sz w:val="24"/>
          <w:szCs w:val="24"/>
        </w:rPr>
        <w:t xml:space="preserve"> </w:t>
      </w:r>
      <w:r w:rsidR="003B66BA" w:rsidRPr="001073A9">
        <w:rPr>
          <w:rFonts w:ascii="Arial" w:hAnsi="Arial" w:cs="Arial"/>
          <w:sz w:val="24"/>
          <w:szCs w:val="24"/>
        </w:rPr>
        <w:t xml:space="preserve">escrita </w:t>
      </w:r>
      <w:r w:rsidR="00BC2109" w:rsidRPr="001073A9">
        <w:rPr>
          <w:rFonts w:ascii="Arial" w:hAnsi="Arial" w:cs="Arial"/>
          <w:sz w:val="24"/>
          <w:szCs w:val="24"/>
        </w:rPr>
        <w:t xml:space="preserve">de </w:t>
      </w:r>
      <w:r w:rsidR="003C755F" w:rsidRPr="001073A9">
        <w:rPr>
          <w:rFonts w:ascii="Arial" w:hAnsi="Arial" w:cs="Arial"/>
          <w:sz w:val="24"/>
          <w:szCs w:val="24"/>
        </w:rPr>
        <w:t xml:space="preserve">la </w:t>
      </w:r>
      <w:r w:rsidR="00BC2109" w:rsidRPr="001073A9">
        <w:rPr>
          <w:rFonts w:ascii="Arial" w:hAnsi="Arial" w:cs="Arial"/>
          <w:sz w:val="24"/>
          <w:szCs w:val="24"/>
        </w:rPr>
        <w:t>Dirección General. Dicha garantía deberá</w:t>
      </w:r>
      <w:r w:rsidRPr="001073A9">
        <w:rPr>
          <w:rFonts w:ascii="Arial" w:hAnsi="Arial" w:cs="Arial"/>
          <w:sz w:val="24"/>
          <w:szCs w:val="24"/>
        </w:rPr>
        <w:t xml:space="preserve"> ser prestada por persona física o entidad de reconocida solvencia a juicio de la ONCE</w:t>
      </w:r>
      <w:r w:rsidR="00E1622B" w:rsidRPr="001073A9">
        <w:rPr>
          <w:rFonts w:ascii="Arial" w:hAnsi="Arial" w:cs="Arial"/>
          <w:sz w:val="24"/>
          <w:szCs w:val="24"/>
        </w:rPr>
        <w:t xml:space="preserve"> tras la revisión de la documentación aportada al respecto</w:t>
      </w:r>
      <w:r w:rsidRPr="001073A9">
        <w:rPr>
          <w:rFonts w:ascii="Arial" w:hAnsi="Arial" w:cs="Arial"/>
          <w:sz w:val="24"/>
          <w:szCs w:val="24"/>
        </w:rPr>
        <w:t>, garantizando preferentemente el cumplimiento de la obligación principal con inmuebles de su propiedad libres de cargas.</w:t>
      </w:r>
    </w:p>
    <w:p w14:paraId="604AFEB1" w14:textId="77777777" w:rsidR="003064AD" w:rsidRPr="001073A9" w:rsidRDefault="003064AD" w:rsidP="0041720E">
      <w:pPr>
        <w:numPr>
          <w:ilvl w:val="0"/>
          <w:numId w:val="21"/>
        </w:numPr>
        <w:tabs>
          <w:tab w:val="left" w:pos="567"/>
        </w:tabs>
        <w:spacing w:before="160" w:after="160"/>
        <w:jc w:val="both"/>
        <w:rPr>
          <w:rFonts w:ascii="Arial" w:hAnsi="Arial" w:cs="Arial"/>
          <w:sz w:val="24"/>
          <w:szCs w:val="24"/>
        </w:rPr>
      </w:pPr>
      <w:r w:rsidRPr="001073A9">
        <w:rPr>
          <w:rFonts w:ascii="Arial" w:hAnsi="Arial" w:cs="Arial"/>
          <w:sz w:val="24"/>
          <w:szCs w:val="24"/>
        </w:rPr>
        <w:t>En un plazo nunca superior a los seis meses posteriores al abono de la cuantía del préstamo, el solicitante deberá aportar justificantes de gastos reales producidos como consecuencia de la inversión realizad</w:t>
      </w:r>
      <w:r w:rsidR="008F2DFE" w:rsidRPr="001073A9">
        <w:rPr>
          <w:rFonts w:ascii="Arial" w:hAnsi="Arial" w:cs="Arial"/>
          <w:sz w:val="24"/>
          <w:szCs w:val="24"/>
        </w:rPr>
        <w:t>a</w:t>
      </w:r>
      <w:r w:rsidR="004D4EC6" w:rsidRPr="001073A9">
        <w:rPr>
          <w:rFonts w:ascii="Arial" w:hAnsi="Arial" w:cs="Arial"/>
          <w:sz w:val="24"/>
          <w:szCs w:val="24"/>
        </w:rPr>
        <w:t>.</w:t>
      </w:r>
    </w:p>
    <w:p w14:paraId="4B6C2039" w14:textId="77777777" w:rsidR="004D4EC6" w:rsidRPr="001073A9" w:rsidRDefault="003064AD" w:rsidP="0041720E">
      <w:pPr>
        <w:numPr>
          <w:ilvl w:val="0"/>
          <w:numId w:val="21"/>
        </w:numPr>
        <w:tabs>
          <w:tab w:val="left" w:pos="567"/>
        </w:tabs>
        <w:spacing w:before="160" w:after="160"/>
        <w:jc w:val="both"/>
        <w:rPr>
          <w:rFonts w:ascii="Arial" w:hAnsi="Arial" w:cs="Arial"/>
          <w:sz w:val="24"/>
          <w:szCs w:val="24"/>
        </w:rPr>
      </w:pPr>
      <w:r w:rsidRPr="001073A9">
        <w:rPr>
          <w:rFonts w:ascii="Arial" w:hAnsi="Arial" w:cs="Arial"/>
          <w:sz w:val="24"/>
          <w:szCs w:val="24"/>
        </w:rPr>
        <w:t>Igualmente, la ONCE se reserva el derecho de solicitar al peticionario, en cualquier momento de la vida del préstamo, cuanta documentación estime oportuna para verificar la solvencia y la marcha del negocio para el que fue destinada la ayuda</w:t>
      </w:r>
      <w:r w:rsidR="00753286" w:rsidRPr="001073A9">
        <w:rPr>
          <w:rFonts w:ascii="Arial" w:hAnsi="Arial" w:cs="Arial"/>
          <w:sz w:val="24"/>
          <w:szCs w:val="24"/>
        </w:rPr>
        <w:t>.</w:t>
      </w:r>
    </w:p>
    <w:p w14:paraId="0B949167" w14:textId="3FFCE1F3" w:rsidR="003064AD" w:rsidRPr="001073A9" w:rsidRDefault="003064AD" w:rsidP="0041720E">
      <w:pPr>
        <w:numPr>
          <w:ilvl w:val="0"/>
          <w:numId w:val="21"/>
        </w:numPr>
        <w:tabs>
          <w:tab w:val="left" w:pos="567"/>
        </w:tabs>
        <w:spacing w:before="160" w:after="160"/>
        <w:jc w:val="both"/>
        <w:rPr>
          <w:rFonts w:ascii="Arial" w:hAnsi="Arial" w:cs="Arial"/>
          <w:sz w:val="24"/>
          <w:szCs w:val="24"/>
        </w:rPr>
      </w:pPr>
      <w:bookmarkStart w:id="88" w:name="_Hlk122515909"/>
      <w:r w:rsidRPr="001073A9">
        <w:rPr>
          <w:rFonts w:ascii="Arial" w:hAnsi="Arial" w:cs="Arial"/>
          <w:sz w:val="24"/>
          <w:szCs w:val="24"/>
        </w:rPr>
        <w:t>De concederse una subvención complementaria al préstamo, se notificará a la persona afiliada la resolución correspondiente, donde constarán los requisitos y condiciones de la concesión</w:t>
      </w:r>
      <w:r w:rsidR="00375E11" w:rsidRPr="001073A9">
        <w:rPr>
          <w:rFonts w:ascii="Arial" w:hAnsi="Arial" w:cs="Arial"/>
          <w:sz w:val="24"/>
          <w:szCs w:val="24"/>
        </w:rPr>
        <w:t>,</w:t>
      </w:r>
      <w:r w:rsidR="00FB07C6" w:rsidRPr="001073A9">
        <w:rPr>
          <w:rFonts w:ascii="Arial" w:hAnsi="Arial" w:cs="Arial"/>
          <w:sz w:val="24"/>
          <w:szCs w:val="24"/>
        </w:rPr>
        <w:t xml:space="preserve"> así como </w:t>
      </w:r>
      <w:r w:rsidR="00374F08" w:rsidRPr="001073A9">
        <w:rPr>
          <w:rFonts w:ascii="Arial" w:hAnsi="Arial" w:cs="Arial"/>
          <w:sz w:val="24"/>
          <w:szCs w:val="24"/>
        </w:rPr>
        <w:t>l</w:t>
      </w:r>
      <w:r w:rsidR="00FB07C6" w:rsidRPr="001073A9">
        <w:rPr>
          <w:rFonts w:ascii="Arial" w:hAnsi="Arial" w:cs="Arial"/>
          <w:sz w:val="24"/>
          <w:szCs w:val="24"/>
        </w:rPr>
        <w:t>as causas de reintegro total o parcial de la misma,</w:t>
      </w:r>
      <w:r w:rsidR="00375E11" w:rsidRPr="001073A9">
        <w:rPr>
          <w:rFonts w:ascii="Arial" w:hAnsi="Arial" w:cs="Arial"/>
          <w:sz w:val="24"/>
          <w:szCs w:val="24"/>
        </w:rPr>
        <w:t xml:space="preserve"> conforme el modelo de resolución que consta en el Anexo III</w:t>
      </w:r>
      <w:r w:rsidRPr="001073A9">
        <w:rPr>
          <w:rFonts w:ascii="Arial" w:hAnsi="Arial" w:cs="Arial"/>
          <w:sz w:val="24"/>
          <w:szCs w:val="24"/>
        </w:rPr>
        <w:t>.</w:t>
      </w:r>
    </w:p>
    <w:bookmarkEnd w:id="88"/>
    <w:p w14:paraId="19905A10" w14:textId="3E431F71" w:rsidR="004D4EC6" w:rsidRPr="001073A9" w:rsidRDefault="003064AD" w:rsidP="000037A0">
      <w:pPr>
        <w:spacing w:before="160" w:after="160"/>
        <w:ind w:left="1068"/>
        <w:jc w:val="both"/>
        <w:rPr>
          <w:rFonts w:ascii="Arial" w:hAnsi="Arial" w:cs="Arial"/>
          <w:sz w:val="24"/>
          <w:szCs w:val="24"/>
        </w:rPr>
      </w:pPr>
      <w:r w:rsidRPr="001073A9">
        <w:rPr>
          <w:rFonts w:ascii="Arial" w:hAnsi="Arial" w:cs="Arial"/>
          <w:sz w:val="24"/>
          <w:szCs w:val="24"/>
        </w:rPr>
        <w:t>La persona afiliada facilitará, una vez que se le notifique la resolución, copia del contrato laboral suscrito con al menos una persona afiliada demandante de empleo o mejora</w:t>
      </w:r>
      <w:r w:rsidR="00825AE7" w:rsidRPr="001073A9">
        <w:rPr>
          <w:rFonts w:ascii="Arial" w:hAnsi="Arial" w:cs="Arial"/>
          <w:sz w:val="24"/>
          <w:szCs w:val="24"/>
        </w:rPr>
        <w:t xml:space="preserve">, </w:t>
      </w:r>
      <w:r w:rsidRPr="001073A9">
        <w:rPr>
          <w:rFonts w:ascii="Arial" w:hAnsi="Arial" w:cs="Arial"/>
          <w:sz w:val="24"/>
          <w:szCs w:val="24"/>
        </w:rPr>
        <w:t>registrado en la aplicación informática vigente,</w:t>
      </w:r>
      <w:r w:rsidR="00BF2D7A" w:rsidRPr="001073A9">
        <w:rPr>
          <w:rFonts w:ascii="Arial" w:hAnsi="Arial" w:cs="Arial"/>
          <w:b/>
          <w:bCs/>
          <w:sz w:val="24"/>
          <w:szCs w:val="24"/>
        </w:rPr>
        <w:t xml:space="preserve"> </w:t>
      </w:r>
      <w:r w:rsidR="00BF2D7A" w:rsidRPr="001073A9">
        <w:rPr>
          <w:rFonts w:ascii="Arial" w:hAnsi="Arial" w:cs="Arial"/>
          <w:sz w:val="24"/>
          <w:szCs w:val="24"/>
        </w:rPr>
        <w:t>y el documento de alta en la seguridad social de la persona afiliada contratada (</w:t>
      </w:r>
      <w:proofErr w:type="spellStart"/>
      <w:r w:rsidR="00BF2D7A" w:rsidRPr="001073A9">
        <w:rPr>
          <w:rFonts w:ascii="Arial" w:hAnsi="Arial" w:cs="Arial"/>
          <w:sz w:val="24"/>
          <w:szCs w:val="24"/>
        </w:rPr>
        <w:t>TA.2</w:t>
      </w:r>
      <w:proofErr w:type="spellEnd"/>
      <w:r w:rsidR="00BF2D7A" w:rsidRPr="001073A9">
        <w:rPr>
          <w:rFonts w:ascii="Arial" w:hAnsi="Arial" w:cs="Arial"/>
          <w:sz w:val="24"/>
          <w:szCs w:val="24"/>
        </w:rPr>
        <w:t>/S)</w:t>
      </w:r>
      <w:r w:rsidRPr="001073A9">
        <w:rPr>
          <w:rFonts w:ascii="Arial" w:hAnsi="Arial" w:cs="Arial"/>
          <w:sz w:val="24"/>
          <w:szCs w:val="24"/>
        </w:rPr>
        <w:t xml:space="preserve"> como requisito previo al ingreso de la subvención.</w:t>
      </w:r>
    </w:p>
    <w:p w14:paraId="77748EAA" w14:textId="030CE8CA" w:rsidR="003064AD" w:rsidRPr="001073A9" w:rsidRDefault="00A108C1" w:rsidP="00717738">
      <w:pPr>
        <w:pStyle w:val="Ttulo2"/>
        <w:spacing w:before="160" w:after="160"/>
        <w:ind w:left="567"/>
        <w:rPr>
          <w:color w:val="auto"/>
        </w:rPr>
      </w:pPr>
      <w:bookmarkStart w:id="89" w:name="_REQUISITOS_ECONÓMICOS._1"/>
      <w:bookmarkStart w:id="90" w:name="_Toc109374817"/>
      <w:bookmarkStart w:id="91" w:name="_Toc109374872"/>
      <w:bookmarkStart w:id="92" w:name="_Toc127780638"/>
      <w:bookmarkStart w:id="93" w:name="_Toc228951755"/>
      <w:bookmarkEnd w:id="89"/>
      <w:r w:rsidRPr="001073A9">
        <w:rPr>
          <w:color w:val="auto"/>
        </w:rPr>
        <w:t>REQUISITOS ECONÓMICOS</w:t>
      </w:r>
      <w:bookmarkEnd w:id="90"/>
      <w:bookmarkEnd w:id="91"/>
      <w:bookmarkEnd w:id="92"/>
      <w:bookmarkEnd w:id="93"/>
    </w:p>
    <w:p w14:paraId="76E2C90A" w14:textId="214B420F" w:rsidR="003064AD" w:rsidRPr="001073A9" w:rsidRDefault="003064AD" w:rsidP="0041720E">
      <w:pPr>
        <w:pStyle w:val="Textosinformato"/>
        <w:numPr>
          <w:ilvl w:val="0"/>
          <w:numId w:val="15"/>
        </w:numPr>
        <w:spacing w:before="160" w:after="160"/>
        <w:jc w:val="both"/>
        <w:rPr>
          <w:rFonts w:ascii="Arial" w:hAnsi="Arial" w:cs="Arial"/>
          <w:bCs/>
          <w:color w:val="auto"/>
          <w:sz w:val="24"/>
          <w:szCs w:val="24"/>
          <w:u w:val="single"/>
        </w:rPr>
      </w:pPr>
      <w:r w:rsidRPr="001073A9">
        <w:rPr>
          <w:rFonts w:ascii="Arial" w:hAnsi="Arial" w:cs="Arial"/>
          <w:bCs/>
          <w:color w:val="auto"/>
          <w:sz w:val="24"/>
          <w:szCs w:val="24"/>
          <w:u w:val="single"/>
        </w:rPr>
        <w:t>Límites máximos de Renta</w:t>
      </w:r>
    </w:p>
    <w:p w14:paraId="5401F497" w14:textId="6A01E44B" w:rsidR="00BF2D7A" w:rsidRDefault="003064AD" w:rsidP="00717738">
      <w:pPr>
        <w:pStyle w:val="Sangradetextonormal"/>
        <w:tabs>
          <w:tab w:val="left" w:pos="708"/>
        </w:tabs>
        <w:suppressAutoHyphens w:val="0"/>
        <w:autoSpaceDE w:val="0"/>
        <w:autoSpaceDN w:val="0"/>
        <w:spacing w:before="160" w:after="160"/>
        <w:rPr>
          <w:spacing w:val="0"/>
          <w:lang w:eastAsia="es-ES"/>
        </w:rPr>
      </w:pPr>
      <w:r w:rsidRPr="001073A9">
        <w:rPr>
          <w:spacing w:val="0"/>
          <w:lang w:eastAsia="es-ES"/>
        </w:rPr>
        <w:t>La renta anual de la unidad económic</w:t>
      </w:r>
      <w:r w:rsidR="00FE7B0F" w:rsidRPr="001073A9">
        <w:rPr>
          <w:spacing w:val="0"/>
          <w:lang w:eastAsia="es-ES"/>
        </w:rPr>
        <w:t xml:space="preserve">a </w:t>
      </w:r>
      <w:r w:rsidRPr="001073A9">
        <w:rPr>
          <w:spacing w:val="0"/>
          <w:lang w:eastAsia="es-ES"/>
        </w:rPr>
        <w:t xml:space="preserve">familiar no podrá sobrepasar los siguientes límites máximos, establecidos en función del número de componentes de </w:t>
      </w:r>
      <w:proofErr w:type="gramStart"/>
      <w:r w:rsidRPr="001073A9">
        <w:rPr>
          <w:spacing w:val="0"/>
          <w:lang w:eastAsia="es-ES"/>
        </w:rPr>
        <w:t>la misma</w:t>
      </w:r>
      <w:proofErr w:type="gramEnd"/>
      <w:r w:rsidRPr="001073A9">
        <w:rPr>
          <w:spacing w:val="0"/>
          <w:lang w:eastAsia="es-ES"/>
        </w:rPr>
        <w:t xml:space="preserve"> y que se detallan a continuación: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3335"/>
      </w:tblGrid>
      <w:tr w:rsidR="001073A9" w:rsidRPr="001073A9" w14:paraId="6D3581E0" w14:textId="77777777" w:rsidTr="00343B18">
        <w:trPr>
          <w:trHeight w:val="425"/>
          <w:tblHeader/>
        </w:trPr>
        <w:tc>
          <w:tcPr>
            <w:tcW w:w="3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C3F31" w14:textId="1F9BD837" w:rsidR="003064AD" w:rsidRPr="001073A9" w:rsidRDefault="00BF2D7A" w:rsidP="00717738">
            <w:pPr>
              <w:spacing w:before="160" w:after="160"/>
              <w:jc w:val="center"/>
              <w:rPr>
                <w:rFonts w:ascii="Arial" w:hAnsi="Arial" w:cs="Arial"/>
                <w:b/>
                <w:bCs/>
                <w:sz w:val="22"/>
                <w:szCs w:val="22"/>
              </w:rPr>
            </w:pPr>
            <w:r w:rsidRPr="001073A9">
              <w:br w:type="page"/>
            </w:r>
            <w:bookmarkStart w:id="94" w:name="_Toc78969911"/>
            <w:bookmarkStart w:id="95" w:name="_Toc78969970"/>
            <w:r w:rsidR="003064AD" w:rsidRPr="001073A9">
              <w:rPr>
                <w:rFonts w:ascii="Arial" w:hAnsi="Arial" w:cs="Arial"/>
                <w:b/>
                <w:bCs/>
                <w:sz w:val="22"/>
                <w:szCs w:val="22"/>
              </w:rPr>
              <w:t>NÚMERO DE COMPONENTES DE LA UNIDAD ECONÓMIC</w:t>
            </w:r>
            <w:r w:rsidR="00FE7B0F" w:rsidRPr="001073A9">
              <w:rPr>
                <w:rFonts w:ascii="Arial" w:hAnsi="Arial" w:cs="Arial"/>
                <w:b/>
                <w:bCs/>
                <w:sz w:val="22"/>
                <w:szCs w:val="22"/>
              </w:rPr>
              <w:t>A</w:t>
            </w:r>
            <w:r w:rsidR="003064AD" w:rsidRPr="001073A9">
              <w:rPr>
                <w:rFonts w:ascii="Arial" w:hAnsi="Arial" w:cs="Arial"/>
                <w:b/>
                <w:bCs/>
                <w:sz w:val="22"/>
                <w:szCs w:val="22"/>
              </w:rPr>
              <w:t xml:space="preserve"> FAMILIAR</w:t>
            </w:r>
            <w:bookmarkEnd w:id="94"/>
            <w:bookmarkEnd w:id="95"/>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118EA" w14:textId="77777777" w:rsidR="003064AD" w:rsidRPr="001073A9" w:rsidRDefault="003064AD" w:rsidP="00717738">
            <w:pPr>
              <w:spacing w:before="160" w:after="160"/>
              <w:jc w:val="center"/>
              <w:rPr>
                <w:rFonts w:ascii="Arial" w:hAnsi="Arial" w:cs="Arial"/>
                <w:b/>
                <w:bCs/>
                <w:sz w:val="22"/>
                <w:szCs w:val="22"/>
              </w:rPr>
            </w:pPr>
            <w:r w:rsidRPr="001073A9">
              <w:rPr>
                <w:rFonts w:ascii="Arial" w:hAnsi="Arial" w:cs="Arial"/>
                <w:b/>
                <w:bCs/>
                <w:sz w:val="22"/>
                <w:szCs w:val="22"/>
              </w:rPr>
              <w:t>LÍMITE MÁXIMO DE RENTA ANUAL (EUROS)</w:t>
            </w:r>
          </w:p>
        </w:tc>
      </w:tr>
      <w:tr w:rsidR="001073A9" w:rsidRPr="001073A9" w14:paraId="1929D85E"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38C46968"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t>1</w:t>
            </w:r>
          </w:p>
        </w:tc>
        <w:tc>
          <w:tcPr>
            <w:tcW w:w="3335" w:type="dxa"/>
            <w:tcBorders>
              <w:top w:val="single" w:sz="4" w:space="0" w:color="auto"/>
              <w:left w:val="single" w:sz="4" w:space="0" w:color="auto"/>
              <w:bottom w:val="single" w:sz="4" w:space="0" w:color="auto"/>
              <w:right w:val="single" w:sz="4" w:space="0" w:color="auto"/>
            </w:tcBorders>
            <w:vAlign w:val="center"/>
          </w:tcPr>
          <w:p w14:paraId="620C9E82" w14:textId="2D06FA77"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43.761</w:t>
            </w:r>
          </w:p>
        </w:tc>
      </w:tr>
      <w:tr w:rsidR="001073A9" w:rsidRPr="001073A9" w14:paraId="72B4AA36"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755E3A47"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t>2</w:t>
            </w:r>
          </w:p>
        </w:tc>
        <w:tc>
          <w:tcPr>
            <w:tcW w:w="3335" w:type="dxa"/>
            <w:tcBorders>
              <w:top w:val="single" w:sz="4" w:space="0" w:color="auto"/>
              <w:left w:val="single" w:sz="4" w:space="0" w:color="auto"/>
              <w:bottom w:val="single" w:sz="4" w:space="0" w:color="auto"/>
              <w:right w:val="single" w:sz="4" w:space="0" w:color="auto"/>
            </w:tcBorders>
            <w:vAlign w:val="center"/>
          </w:tcPr>
          <w:p w14:paraId="3AEEB579" w14:textId="1A6EB0E8"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71.089</w:t>
            </w:r>
          </w:p>
        </w:tc>
      </w:tr>
      <w:tr w:rsidR="001073A9" w:rsidRPr="001073A9" w14:paraId="4170590A"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17F2CFDB"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lastRenderedPageBreak/>
              <w:t>3</w:t>
            </w:r>
          </w:p>
        </w:tc>
        <w:tc>
          <w:tcPr>
            <w:tcW w:w="3335" w:type="dxa"/>
            <w:tcBorders>
              <w:top w:val="single" w:sz="4" w:space="0" w:color="auto"/>
              <w:left w:val="single" w:sz="4" w:space="0" w:color="auto"/>
              <w:bottom w:val="single" w:sz="4" w:space="0" w:color="auto"/>
              <w:right w:val="single" w:sz="4" w:space="0" w:color="auto"/>
            </w:tcBorders>
            <w:vAlign w:val="center"/>
          </w:tcPr>
          <w:p w14:paraId="591CD04F" w14:textId="05866DFA"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82.026</w:t>
            </w:r>
          </w:p>
        </w:tc>
      </w:tr>
      <w:tr w:rsidR="001073A9" w:rsidRPr="001073A9" w14:paraId="3002C09A"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0E14B585"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t>4</w:t>
            </w:r>
          </w:p>
        </w:tc>
        <w:tc>
          <w:tcPr>
            <w:tcW w:w="3335" w:type="dxa"/>
            <w:tcBorders>
              <w:top w:val="single" w:sz="4" w:space="0" w:color="auto"/>
              <w:left w:val="single" w:sz="4" w:space="0" w:color="auto"/>
              <w:bottom w:val="single" w:sz="4" w:space="0" w:color="auto"/>
              <w:right w:val="single" w:sz="4" w:space="0" w:color="auto"/>
            </w:tcBorders>
            <w:vAlign w:val="center"/>
          </w:tcPr>
          <w:p w14:paraId="4B845D79" w14:textId="3C3F9738"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98.431</w:t>
            </w:r>
          </w:p>
        </w:tc>
      </w:tr>
      <w:tr w:rsidR="001073A9" w:rsidRPr="001073A9" w14:paraId="7B6CE84D"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74A39F05"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t>5</w:t>
            </w:r>
          </w:p>
        </w:tc>
        <w:tc>
          <w:tcPr>
            <w:tcW w:w="3335" w:type="dxa"/>
            <w:tcBorders>
              <w:top w:val="single" w:sz="4" w:space="0" w:color="auto"/>
              <w:left w:val="single" w:sz="4" w:space="0" w:color="auto"/>
              <w:bottom w:val="single" w:sz="4" w:space="0" w:color="auto"/>
              <w:right w:val="single" w:sz="4" w:space="0" w:color="auto"/>
            </w:tcBorders>
            <w:vAlign w:val="center"/>
          </w:tcPr>
          <w:p w14:paraId="4418832B" w14:textId="17C12CE0"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109.368</w:t>
            </w:r>
          </w:p>
        </w:tc>
      </w:tr>
      <w:tr w:rsidR="001073A9" w:rsidRPr="001073A9" w14:paraId="00BC47BA" w14:textId="77777777" w:rsidTr="008A4790">
        <w:tc>
          <w:tcPr>
            <w:tcW w:w="3469" w:type="dxa"/>
            <w:tcBorders>
              <w:top w:val="single" w:sz="4" w:space="0" w:color="auto"/>
              <w:left w:val="single" w:sz="4" w:space="0" w:color="auto"/>
              <w:bottom w:val="single" w:sz="4" w:space="0" w:color="auto"/>
              <w:right w:val="single" w:sz="4" w:space="0" w:color="auto"/>
            </w:tcBorders>
            <w:vAlign w:val="center"/>
          </w:tcPr>
          <w:p w14:paraId="1C18D074" w14:textId="77777777" w:rsidR="003064AD" w:rsidRPr="001073A9" w:rsidRDefault="003064AD" w:rsidP="00717738">
            <w:pPr>
              <w:spacing w:before="160" w:after="160"/>
              <w:jc w:val="center"/>
              <w:rPr>
                <w:rFonts w:ascii="Arial" w:hAnsi="Arial" w:cs="Arial"/>
                <w:sz w:val="22"/>
                <w:szCs w:val="22"/>
              </w:rPr>
            </w:pPr>
            <w:r w:rsidRPr="001073A9">
              <w:rPr>
                <w:rFonts w:ascii="Arial" w:hAnsi="Arial" w:cs="Arial"/>
                <w:sz w:val="22"/>
                <w:szCs w:val="22"/>
              </w:rPr>
              <w:t>6</w:t>
            </w:r>
          </w:p>
        </w:tc>
        <w:tc>
          <w:tcPr>
            <w:tcW w:w="3335" w:type="dxa"/>
            <w:tcBorders>
              <w:top w:val="single" w:sz="4" w:space="0" w:color="auto"/>
              <w:left w:val="single" w:sz="4" w:space="0" w:color="auto"/>
              <w:bottom w:val="single" w:sz="4" w:space="0" w:color="auto"/>
              <w:right w:val="single" w:sz="4" w:space="0" w:color="auto"/>
            </w:tcBorders>
            <w:vAlign w:val="center"/>
          </w:tcPr>
          <w:p w14:paraId="7F01BCFE" w14:textId="04E1783F" w:rsidR="003064AD" w:rsidRPr="001073A9" w:rsidRDefault="000F01FF" w:rsidP="00717738">
            <w:pPr>
              <w:spacing w:before="160" w:after="160"/>
              <w:jc w:val="center"/>
              <w:rPr>
                <w:rFonts w:ascii="Arial" w:hAnsi="Arial" w:cs="Arial"/>
                <w:sz w:val="22"/>
                <w:szCs w:val="22"/>
              </w:rPr>
            </w:pPr>
            <w:r w:rsidRPr="001073A9">
              <w:rPr>
                <w:rFonts w:ascii="Arial" w:hAnsi="Arial" w:cs="Arial"/>
                <w:sz w:val="22"/>
                <w:szCs w:val="22"/>
              </w:rPr>
              <w:t>11</w:t>
            </w:r>
            <w:r w:rsidR="00BF2D7A" w:rsidRPr="001073A9">
              <w:rPr>
                <w:rFonts w:ascii="Arial" w:hAnsi="Arial" w:cs="Arial"/>
                <w:sz w:val="22"/>
                <w:szCs w:val="22"/>
              </w:rPr>
              <w:t>4</w:t>
            </w:r>
            <w:r w:rsidRPr="001073A9">
              <w:rPr>
                <w:rFonts w:ascii="Arial" w:hAnsi="Arial" w:cs="Arial"/>
                <w:sz w:val="22"/>
                <w:szCs w:val="22"/>
              </w:rPr>
              <w:t>.837</w:t>
            </w:r>
          </w:p>
        </w:tc>
      </w:tr>
    </w:tbl>
    <w:p w14:paraId="08DA66B2" w14:textId="1A374493" w:rsidR="003064AD" w:rsidRPr="001073A9" w:rsidRDefault="003064AD" w:rsidP="00717738">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Por cada miembro adicional de la unidad económic</w:t>
      </w:r>
      <w:r w:rsidR="00FE7B0F" w:rsidRPr="001073A9">
        <w:rPr>
          <w:rFonts w:ascii="Arial" w:hAnsi="Arial" w:cs="Arial"/>
          <w:color w:val="auto"/>
          <w:sz w:val="24"/>
          <w:szCs w:val="24"/>
        </w:rPr>
        <w:t xml:space="preserve">a </w:t>
      </w:r>
      <w:r w:rsidRPr="001073A9">
        <w:rPr>
          <w:rFonts w:ascii="Arial" w:hAnsi="Arial" w:cs="Arial"/>
          <w:color w:val="auto"/>
          <w:sz w:val="24"/>
          <w:szCs w:val="24"/>
        </w:rPr>
        <w:t xml:space="preserve">familiar se incrementará el sexto tramo en </w:t>
      </w:r>
      <w:r w:rsidR="000F01FF" w:rsidRPr="001073A9">
        <w:rPr>
          <w:rFonts w:ascii="Arial" w:hAnsi="Arial" w:cs="Arial"/>
          <w:color w:val="auto"/>
          <w:sz w:val="24"/>
          <w:szCs w:val="24"/>
        </w:rPr>
        <w:t>4.908</w:t>
      </w:r>
      <w:r w:rsidRPr="001073A9">
        <w:rPr>
          <w:rFonts w:ascii="Arial" w:hAnsi="Arial" w:cs="Arial"/>
          <w:color w:val="auto"/>
          <w:sz w:val="24"/>
          <w:szCs w:val="24"/>
        </w:rPr>
        <w:t xml:space="preserve"> euros para el establecimiento del correspondiente límite máximo de renta anual.</w:t>
      </w:r>
    </w:p>
    <w:p w14:paraId="1BD847B5" w14:textId="77777777" w:rsidR="003064AD" w:rsidRPr="001073A9" w:rsidRDefault="003064AD" w:rsidP="0041720E">
      <w:pPr>
        <w:pStyle w:val="Textosinformato"/>
        <w:numPr>
          <w:ilvl w:val="0"/>
          <w:numId w:val="15"/>
        </w:numPr>
        <w:spacing w:before="160" w:after="160"/>
        <w:jc w:val="both"/>
        <w:rPr>
          <w:rFonts w:ascii="Arial" w:hAnsi="Arial" w:cs="Arial"/>
          <w:bCs/>
          <w:color w:val="auto"/>
          <w:sz w:val="24"/>
          <w:szCs w:val="24"/>
          <w:u w:val="single"/>
        </w:rPr>
      </w:pPr>
      <w:r w:rsidRPr="001073A9">
        <w:rPr>
          <w:rFonts w:ascii="Arial" w:hAnsi="Arial" w:cs="Arial"/>
          <w:bCs/>
          <w:color w:val="auto"/>
          <w:sz w:val="24"/>
          <w:szCs w:val="24"/>
          <w:u w:val="single"/>
        </w:rPr>
        <w:t>Límites máximos de Patrimonio.</w:t>
      </w:r>
    </w:p>
    <w:p w14:paraId="68B1BA36" w14:textId="77777777" w:rsidR="003064AD" w:rsidRPr="001073A9" w:rsidRDefault="003064AD" w:rsidP="00717738">
      <w:pPr>
        <w:pStyle w:val="Textosinformato"/>
        <w:spacing w:before="160" w:after="160"/>
        <w:jc w:val="both"/>
        <w:rPr>
          <w:rFonts w:ascii="Arial" w:hAnsi="Arial" w:cs="Arial"/>
          <w:color w:val="auto"/>
          <w:sz w:val="24"/>
          <w:szCs w:val="24"/>
        </w:rPr>
      </w:pPr>
      <w:r w:rsidRPr="001073A9">
        <w:rPr>
          <w:rFonts w:ascii="Arial" w:hAnsi="Arial" w:cs="Arial"/>
          <w:color w:val="auto"/>
          <w:sz w:val="24"/>
          <w:szCs w:val="24"/>
        </w:rPr>
        <w:t>Además de no superar los límites máximos de renta establecidos en el apartado anterior, el solicitante de estas prestaciones deberá acreditar igualmente, y en base a la documentación exigida al efecto, el ajuste del patrimonio de los miembros de la unidad económic</w:t>
      </w:r>
      <w:r w:rsidR="00A42326" w:rsidRPr="001073A9">
        <w:rPr>
          <w:rFonts w:ascii="Arial" w:hAnsi="Arial" w:cs="Arial"/>
          <w:color w:val="auto"/>
          <w:sz w:val="24"/>
          <w:szCs w:val="24"/>
        </w:rPr>
        <w:t xml:space="preserve">a </w:t>
      </w:r>
      <w:r w:rsidRPr="001073A9">
        <w:rPr>
          <w:rFonts w:ascii="Arial" w:hAnsi="Arial" w:cs="Arial"/>
          <w:color w:val="auto"/>
          <w:sz w:val="24"/>
          <w:szCs w:val="24"/>
        </w:rPr>
        <w:t>familiar a todas y cada una de las siguientes limitaciones:</w:t>
      </w:r>
    </w:p>
    <w:p w14:paraId="3DAA8DAF" w14:textId="77777777" w:rsidR="003064AD" w:rsidRPr="001073A9" w:rsidRDefault="003064AD" w:rsidP="0041720E">
      <w:pPr>
        <w:pStyle w:val="Textosinformato"/>
        <w:numPr>
          <w:ilvl w:val="0"/>
          <w:numId w:val="12"/>
        </w:numPr>
        <w:spacing w:before="160" w:after="160"/>
        <w:jc w:val="both"/>
        <w:rPr>
          <w:rFonts w:ascii="Arial" w:hAnsi="Arial" w:cs="Arial"/>
          <w:color w:val="auto"/>
          <w:sz w:val="24"/>
          <w:szCs w:val="24"/>
        </w:rPr>
      </w:pPr>
      <w:r w:rsidRPr="001073A9">
        <w:rPr>
          <w:rFonts w:ascii="Arial" w:hAnsi="Arial" w:cs="Arial"/>
          <w:color w:val="auto"/>
          <w:sz w:val="24"/>
          <w:szCs w:val="24"/>
        </w:rPr>
        <w:t>La suma de rendimientos del capital mobiliario del conjunto de miembros de la unidad económico-familiar no superará los 2.000 euros</w:t>
      </w:r>
      <w:r w:rsidR="007720F5" w:rsidRPr="001073A9">
        <w:rPr>
          <w:rFonts w:ascii="Arial" w:hAnsi="Arial" w:cs="Arial"/>
          <w:color w:val="auto"/>
          <w:sz w:val="24"/>
          <w:szCs w:val="24"/>
        </w:rPr>
        <w:t xml:space="preserve"> anuales</w:t>
      </w:r>
      <w:r w:rsidRPr="001073A9">
        <w:rPr>
          <w:rFonts w:ascii="Arial" w:hAnsi="Arial" w:cs="Arial"/>
          <w:color w:val="auto"/>
          <w:sz w:val="24"/>
          <w:szCs w:val="24"/>
        </w:rPr>
        <w:t>.</w:t>
      </w:r>
    </w:p>
    <w:p w14:paraId="4DA3AA5C" w14:textId="2BEF9695" w:rsidR="003064AD" w:rsidRPr="001073A9" w:rsidRDefault="003064AD" w:rsidP="0041720E">
      <w:pPr>
        <w:pStyle w:val="Textosinformato"/>
        <w:numPr>
          <w:ilvl w:val="0"/>
          <w:numId w:val="12"/>
        </w:numPr>
        <w:spacing w:before="160" w:after="160"/>
        <w:jc w:val="both"/>
        <w:rPr>
          <w:rFonts w:ascii="Arial" w:hAnsi="Arial" w:cs="Arial"/>
          <w:color w:val="auto"/>
          <w:sz w:val="24"/>
          <w:szCs w:val="24"/>
        </w:rPr>
      </w:pPr>
      <w:r w:rsidRPr="001073A9">
        <w:rPr>
          <w:rFonts w:ascii="Arial" w:hAnsi="Arial" w:cs="Arial"/>
          <w:color w:val="auto"/>
          <w:sz w:val="24"/>
          <w:szCs w:val="24"/>
        </w:rPr>
        <w:t xml:space="preserve">La suma de valores catastrales de las fincas urbanas o rústicas (incluido el suelo no edificado) adicionales a la vivienda habitual y a los bienes inmuebles afectos a actividades económicas pertenecientes al conjunto de miembros de la unidad económico-familiar, no podrá superar </w:t>
      </w:r>
      <w:r w:rsidR="00023FF3" w:rsidRPr="001073A9">
        <w:rPr>
          <w:rFonts w:ascii="Arial" w:hAnsi="Arial" w:cs="Arial"/>
          <w:color w:val="auto"/>
          <w:sz w:val="24"/>
          <w:szCs w:val="24"/>
        </w:rPr>
        <w:t>130</w:t>
      </w:r>
      <w:r w:rsidRPr="001073A9">
        <w:rPr>
          <w:rFonts w:ascii="Arial" w:hAnsi="Arial" w:cs="Arial"/>
          <w:color w:val="auto"/>
          <w:sz w:val="24"/>
          <w:szCs w:val="24"/>
        </w:rPr>
        <w:t>.000 euros.</w:t>
      </w:r>
    </w:p>
    <w:p w14:paraId="08DBA2CC" w14:textId="6374F20E" w:rsidR="003064AD" w:rsidRPr="001073A9" w:rsidRDefault="003064AD" w:rsidP="0041720E">
      <w:pPr>
        <w:pStyle w:val="Textosinformato"/>
        <w:numPr>
          <w:ilvl w:val="0"/>
          <w:numId w:val="12"/>
        </w:numPr>
        <w:spacing w:before="160" w:after="160"/>
        <w:jc w:val="both"/>
        <w:rPr>
          <w:rFonts w:ascii="Arial" w:hAnsi="Arial" w:cs="Arial"/>
          <w:color w:val="auto"/>
          <w:sz w:val="24"/>
          <w:szCs w:val="24"/>
        </w:rPr>
      </w:pPr>
      <w:r w:rsidRPr="001073A9">
        <w:rPr>
          <w:rFonts w:ascii="Arial" w:hAnsi="Arial" w:cs="Arial"/>
          <w:color w:val="auto"/>
          <w:sz w:val="24"/>
          <w:szCs w:val="24"/>
        </w:rPr>
        <w:t>La suma de ganancias patrimoniales del conjunto de miembros de la unidad económico-familiar no superará los 18.000 euros</w:t>
      </w:r>
      <w:r w:rsidR="007720F5" w:rsidRPr="001073A9">
        <w:rPr>
          <w:rFonts w:ascii="Arial" w:hAnsi="Arial" w:cs="Arial"/>
          <w:color w:val="auto"/>
          <w:sz w:val="24"/>
          <w:szCs w:val="24"/>
        </w:rPr>
        <w:t xml:space="preserve"> anuales</w:t>
      </w:r>
      <w:r w:rsidRPr="001073A9">
        <w:rPr>
          <w:rFonts w:ascii="Arial" w:hAnsi="Arial" w:cs="Arial"/>
          <w:color w:val="auto"/>
          <w:sz w:val="24"/>
          <w:szCs w:val="24"/>
        </w:rPr>
        <w:t>.</w:t>
      </w:r>
    </w:p>
    <w:p w14:paraId="62084DED" w14:textId="77777777" w:rsidR="003064AD" w:rsidRPr="001073A9" w:rsidRDefault="00A108C1" w:rsidP="00717738">
      <w:pPr>
        <w:pStyle w:val="Ttulo2"/>
        <w:spacing w:before="160" w:after="160"/>
        <w:ind w:left="567"/>
        <w:rPr>
          <w:color w:val="auto"/>
        </w:rPr>
      </w:pPr>
      <w:bookmarkStart w:id="96" w:name="_Toc109374818"/>
      <w:bookmarkStart w:id="97" w:name="_Toc109374873"/>
      <w:bookmarkStart w:id="98" w:name="_Toc127780639"/>
      <w:bookmarkStart w:id="99" w:name="_Toc228951756"/>
      <w:r w:rsidRPr="001073A9">
        <w:rPr>
          <w:color w:val="auto"/>
        </w:rPr>
        <w:t>CUANTÍAS Y FORMAS DE PAGO</w:t>
      </w:r>
      <w:bookmarkEnd w:id="96"/>
      <w:bookmarkEnd w:id="97"/>
      <w:bookmarkEnd w:id="98"/>
      <w:bookmarkEnd w:id="99"/>
    </w:p>
    <w:p w14:paraId="7A8444B5" w14:textId="64DB0B1C" w:rsidR="00B84862" w:rsidRPr="001073A9" w:rsidRDefault="00B84862" w:rsidP="00BF2D7A">
      <w:pPr>
        <w:pStyle w:val="Ttulo3"/>
        <w:numPr>
          <w:ilvl w:val="2"/>
          <w:numId w:val="29"/>
        </w:numPr>
      </w:pPr>
      <w:bookmarkStart w:id="100" w:name="_Toc228951757"/>
      <w:r w:rsidRPr="001073A9">
        <w:t>P</w:t>
      </w:r>
      <w:r w:rsidR="00130381" w:rsidRPr="001073A9">
        <w:t>réstamos</w:t>
      </w:r>
      <w:bookmarkEnd w:id="100"/>
    </w:p>
    <w:p w14:paraId="38216D83" w14:textId="530057DA" w:rsidR="003064AD" w:rsidRPr="001073A9" w:rsidRDefault="003064AD" w:rsidP="00717738">
      <w:pPr>
        <w:spacing w:before="160" w:after="160"/>
        <w:jc w:val="both"/>
        <w:rPr>
          <w:rFonts w:ascii="Arial" w:hAnsi="Arial" w:cs="Arial"/>
          <w:sz w:val="24"/>
          <w:szCs w:val="24"/>
        </w:rPr>
      </w:pPr>
      <w:r w:rsidRPr="001073A9">
        <w:rPr>
          <w:rFonts w:ascii="Arial" w:hAnsi="Arial" w:cs="Arial"/>
          <w:sz w:val="24"/>
          <w:szCs w:val="24"/>
        </w:rPr>
        <w:t>Las cuantías aplicables a las ayudas financieras correspondientes al programa de Autoempleo, referenciadas en el punto "</w:t>
      </w:r>
      <w:r w:rsidR="004D4EC6" w:rsidRPr="001073A9">
        <w:rPr>
          <w:rFonts w:ascii="Arial" w:hAnsi="Arial" w:cs="Arial"/>
          <w:sz w:val="24"/>
          <w:szCs w:val="24"/>
        </w:rPr>
        <w:t>10.2</w:t>
      </w:r>
      <w:r w:rsidRPr="001073A9">
        <w:rPr>
          <w:rFonts w:ascii="Arial" w:hAnsi="Arial" w:cs="Arial"/>
          <w:sz w:val="24"/>
          <w:szCs w:val="24"/>
        </w:rPr>
        <w:t xml:space="preserve"> </w:t>
      </w:r>
      <w:r w:rsidRPr="001073A9">
        <w:rPr>
          <w:rFonts w:ascii="Arial" w:hAnsi="Arial" w:cs="Arial"/>
          <w:bCs/>
          <w:sz w:val="24"/>
          <w:szCs w:val="24"/>
        </w:rPr>
        <w:t>Ayudas al autoempleo</w:t>
      </w:r>
      <w:r w:rsidRPr="001073A9">
        <w:rPr>
          <w:rFonts w:ascii="Arial" w:hAnsi="Arial" w:cs="Arial"/>
          <w:sz w:val="24"/>
          <w:szCs w:val="24"/>
        </w:rPr>
        <w:t xml:space="preserve">", de la Circular </w:t>
      </w:r>
      <w:r w:rsidR="00115809" w:rsidRPr="001073A9">
        <w:rPr>
          <w:rFonts w:ascii="Arial" w:hAnsi="Arial" w:cs="Arial"/>
          <w:sz w:val="24"/>
          <w:szCs w:val="24"/>
        </w:rPr>
        <w:t>8</w:t>
      </w:r>
      <w:r w:rsidR="007720F5" w:rsidRPr="001073A9">
        <w:rPr>
          <w:rFonts w:ascii="Arial" w:hAnsi="Arial" w:cs="Arial"/>
          <w:sz w:val="24"/>
          <w:szCs w:val="24"/>
        </w:rPr>
        <w:t>/2025</w:t>
      </w:r>
      <w:r w:rsidRPr="001073A9">
        <w:rPr>
          <w:rFonts w:ascii="Arial" w:hAnsi="Arial" w:cs="Arial"/>
          <w:sz w:val="24"/>
          <w:szCs w:val="24"/>
        </w:rPr>
        <w:t>, se ajustarán a los criterios que a continuación se detallan:</w:t>
      </w:r>
    </w:p>
    <w:p w14:paraId="5A8795C5" w14:textId="75F376E1" w:rsidR="003064AD" w:rsidRPr="001073A9" w:rsidRDefault="00830807" w:rsidP="0041720E">
      <w:pPr>
        <w:numPr>
          <w:ilvl w:val="0"/>
          <w:numId w:val="10"/>
        </w:numPr>
        <w:tabs>
          <w:tab w:val="clear" w:pos="1068"/>
          <w:tab w:val="num" w:pos="720"/>
        </w:tabs>
        <w:spacing w:before="160" w:after="160"/>
        <w:ind w:left="720"/>
        <w:jc w:val="both"/>
        <w:rPr>
          <w:rFonts w:ascii="Arial" w:hAnsi="Arial" w:cs="Arial"/>
          <w:sz w:val="24"/>
          <w:szCs w:val="24"/>
        </w:rPr>
      </w:pPr>
      <w:bookmarkStart w:id="101" w:name="_Hlk122516121"/>
      <w:r w:rsidRPr="001073A9">
        <w:rPr>
          <w:rFonts w:ascii="Arial" w:hAnsi="Arial" w:cs="Arial"/>
          <w:sz w:val="24"/>
          <w:szCs w:val="24"/>
        </w:rPr>
        <w:t>75</w:t>
      </w:r>
      <w:r w:rsidR="003064AD" w:rsidRPr="001073A9">
        <w:rPr>
          <w:rFonts w:ascii="Arial" w:hAnsi="Arial" w:cs="Arial"/>
          <w:sz w:val="24"/>
          <w:szCs w:val="24"/>
        </w:rPr>
        <w:t xml:space="preserve">.000 euros, al </w:t>
      </w:r>
      <w:r w:rsidR="00752E3F" w:rsidRPr="001073A9">
        <w:rPr>
          <w:rFonts w:ascii="Arial" w:hAnsi="Arial" w:cs="Arial"/>
          <w:sz w:val="24"/>
          <w:szCs w:val="24"/>
        </w:rPr>
        <w:t>3</w:t>
      </w:r>
      <w:r w:rsidR="00825AE7" w:rsidRPr="001073A9">
        <w:rPr>
          <w:rFonts w:ascii="Arial" w:hAnsi="Arial" w:cs="Arial"/>
          <w:sz w:val="24"/>
          <w:szCs w:val="24"/>
        </w:rPr>
        <w:t xml:space="preserve"> </w:t>
      </w:r>
      <w:r w:rsidR="003064AD" w:rsidRPr="001073A9">
        <w:rPr>
          <w:rFonts w:ascii="Arial" w:hAnsi="Arial" w:cs="Arial"/>
          <w:sz w:val="24"/>
          <w:szCs w:val="24"/>
        </w:rPr>
        <w:t xml:space="preserve">% de interés fijo anual nominal, amortizables en un plazo máximo de quince años, para el inicio de cualquier actividad no </w:t>
      </w:r>
      <w:proofErr w:type="spellStart"/>
      <w:r w:rsidR="003064AD" w:rsidRPr="001073A9">
        <w:rPr>
          <w:rFonts w:ascii="Arial" w:hAnsi="Arial" w:cs="Arial"/>
          <w:sz w:val="24"/>
          <w:szCs w:val="24"/>
        </w:rPr>
        <w:t>simultaneable</w:t>
      </w:r>
      <w:proofErr w:type="spellEnd"/>
      <w:r w:rsidR="003064AD" w:rsidRPr="001073A9">
        <w:rPr>
          <w:rFonts w:ascii="Arial" w:hAnsi="Arial" w:cs="Arial"/>
          <w:sz w:val="24"/>
          <w:szCs w:val="24"/>
        </w:rPr>
        <w:t xml:space="preserve"> con otra.</w:t>
      </w:r>
    </w:p>
    <w:p w14:paraId="1E884B01" w14:textId="182495A5" w:rsidR="003064AD" w:rsidRPr="001073A9" w:rsidRDefault="00830807" w:rsidP="0041720E">
      <w:pPr>
        <w:numPr>
          <w:ilvl w:val="0"/>
          <w:numId w:val="10"/>
        </w:numPr>
        <w:tabs>
          <w:tab w:val="clear" w:pos="1068"/>
          <w:tab w:val="num" w:pos="720"/>
        </w:tabs>
        <w:spacing w:before="160" w:after="160"/>
        <w:ind w:left="720"/>
        <w:jc w:val="both"/>
        <w:rPr>
          <w:rFonts w:ascii="Arial" w:hAnsi="Arial" w:cs="Arial"/>
          <w:sz w:val="24"/>
          <w:szCs w:val="24"/>
        </w:rPr>
      </w:pPr>
      <w:r w:rsidRPr="001073A9">
        <w:rPr>
          <w:rFonts w:ascii="Arial" w:hAnsi="Arial" w:cs="Arial"/>
          <w:sz w:val="24"/>
          <w:szCs w:val="24"/>
        </w:rPr>
        <w:t>75</w:t>
      </w:r>
      <w:r w:rsidR="003064AD" w:rsidRPr="001073A9">
        <w:rPr>
          <w:rFonts w:ascii="Arial" w:hAnsi="Arial" w:cs="Arial"/>
          <w:sz w:val="24"/>
          <w:szCs w:val="24"/>
        </w:rPr>
        <w:t xml:space="preserve">.000 euros, al </w:t>
      </w:r>
      <w:r w:rsidR="00752E3F" w:rsidRPr="001073A9">
        <w:rPr>
          <w:rFonts w:ascii="Arial" w:hAnsi="Arial" w:cs="Arial"/>
          <w:sz w:val="24"/>
          <w:szCs w:val="24"/>
        </w:rPr>
        <w:t>3</w:t>
      </w:r>
      <w:r w:rsidR="00825AE7" w:rsidRPr="001073A9">
        <w:rPr>
          <w:rFonts w:ascii="Arial" w:hAnsi="Arial" w:cs="Arial"/>
          <w:sz w:val="24"/>
          <w:szCs w:val="24"/>
        </w:rPr>
        <w:t xml:space="preserve"> </w:t>
      </w:r>
      <w:r w:rsidR="003064AD" w:rsidRPr="001073A9">
        <w:rPr>
          <w:rFonts w:ascii="Arial" w:hAnsi="Arial" w:cs="Arial"/>
          <w:sz w:val="24"/>
          <w:szCs w:val="24"/>
        </w:rPr>
        <w:t>% de interés fijo anual nominal, amortizables en un plazo máximo de quince años, para reconversión del puesto de trabajo, cuando, por causa de la ceguera sobrevenida, el titular laboral deba acomodarse a nuevas tareas profesionales.</w:t>
      </w:r>
    </w:p>
    <w:p w14:paraId="667AEA3D" w14:textId="4E8D90D0" w:rsidR="003064AD" w:rsidRPr="001073A9" w:rsidRDefault="00830807" w:rsidP="0041720E">
      <w:pPr>
        <w:numPr>
          <w:ilvl w:val="0"/>
          <w:numId w:val="10"/>
        </w:numPr>
        <w:tabs>
          <w:tab w:val="clear" w:pos="1068"/>
          <w:tab w:val="num" w:pos="720"/>
        </w:tabs>
        <w:spacing w:before="160" w:after="160"/>
        <w:ind w:left="720"/>
        <w:jc w:val="both"/>
        <w:rPr>
          <w:rFonts w:ascii="Arial" w:hAnsi="Arial" w:cs="Arial"/>
          <w:sz w:val="24"/>
          <w:szCs w:val="24"/>
        </w:rPr>
      </w:pPr>
      <w:r w:rsidRPr="001073A9">
        <w:rPr>
          <w:rFonts w:ascii="Arial" w:hAnsi="Arial" w:cs="Arial"/>
          <w:sz w:val="24"/>
          <w:szCs w:val="24"/>
        </w:rPr>
        <w:lastRenderedPageBreak/>
        <w:t>50</w:t>
      </w:r>
      <w:r w:rsidR="003064AD" w:rsidRPr="001073A9">
        <w:rPr>
          <w:rFonts w:ascii="Arial" w:hAnsi="Arial" w:cs="Arial"/>
          <w:sz w:val="24"/>
          <w:szCs w:val="24"/>
        </w:rPr>
        <w:t xml:space="preserve">.000 euros, al </w:t>
      </w:r>
      <w:r w:rsidR="00752E3F" w:rsidRPr="001073A9">
        <w:rPr>
          <w:rFonts w:ascii="Arial" w:hAnsi="Arial" w:cs="Arial"/>
          <w:sz w:val="24"/>
          <w:szCs w:val="24"/>
        </w:rPr>
        <w:t>3</w:t>
      </w:r>
      <w:r w:rsidR="00825AE7" w:rsidRPr="001073A9">
        <w:rPr>
          <w:rFonts w:ascii="Arial" w:hAnsi="Arial" w:cs="Arial"/>
          <w:sz w:val="24"/>
          <w:szCs w:val="24"/>
        </w:rPr>
        <w:t xml:space="preserve"> </w:t>
      </w:r>
      <w:r w:rsidR="003064AD" w:rsidRPr="001073A9">
        <w:rPr>
          <w:rFonts w:ascii="Arial" w:hAnsi="Arial" w:cs="Arial"/>
          <w:sz w:val="24"/>
          <w:szCs w:val="24"/>
        </w:rPr>
        <w:t xml:space="preserve">% de interés fijo anual nominal, amortizables en un plazo máximo de quince años, para mejora o ampliación de la profesión habitual y básica, no </w:t>
      </w:r>
      <w:proofErr w:type="spellStart"/>
      <w:r w:rsidR="003064AD" w:rsidRPr="001073A9">
        <w:rPr>
          <w:rFonts w:ascii="Arial" w:hAnsi="Arial" w:cs="Arial"/>
          <w:sz w:val="24"/>
          <w:szCs w:val="24"/>
        </w:rPr>
        <w:t>simultaneable</w:t>
      </w:r>
      <w:proofErr w:type="spellEnd"/>
      <w:r w:rsidR="003064AD" w:rsidRPr="001073A9">
        <w:rPr>
          <w:rFonts w:ascii="Arial" w:hAnsi="Arial" w:cs="Arial"/>
          <w:sz w:val="24"/>
          <w:szCs w:val="24"/>
        </w:rPr>
        <w:t xml:space="preserve"> con otra actividad laboral.</w:t>
      </w:r>
    </w:p>
    <w:p w14:paraId="0385B4B5" w14:textId="27F96C68" w:rsidR="003064AD" w:rsidRPr="001073A9" w:rsidRDefault="00830807" w:rsidP="0041720E">
      <w:pPr>
        <w:numPr>
          <w:ilvl w:val="0"/>
          <w:numId w:val="10"/>
        </w:numPr>
        <w:tabs>
          <w:tab w:val="clear" w:pos="1068"/>
          <w:tab w:val="num" w:pos="720"/>
        </w:tabs>
        <w:spacing w:before="160" w:after="160"/>
        <w:ind w:left="720"/>
        <w:jc w:val="both"/>
        <w:rPr>
          <w:rFonts w:ascii="Arial" w:hAnsi="Arial" w:cs="Arial"/>
          <w:sz w:val="24"/>
          <w:szCs w:val="24"/>
        </w:rPr>
      </w:pPr>
      <w:r w:rsidRPr="001073A9">
        <w:rPr>
          <w:rFonts w:ascii="Arial" w:hAnsi="Arial" w:cs="Arial"/>
          <w:sz w:val="24"/>
          <w:szCs w:val="24"/>
        </w:rPr>
        <w:t>35</w:t>
      </w:r>
      <w:r w:rsidR="003064AD" w:rsidRPr="001073A9">
        <w:rPr>
          <w:rFonts w:ascii="Arial" w:hAnsi="Arial" w:cs="Arial"/>
          <w:sz w:val="24"/>
          <w:szCs w:val="24"/>
        </w:rPr>
        <w:t xml:space="preserve">.000 euros, al </w:t>
      </w:r>
      <w:r w:rsidR="00752E3F" w:rsidRPr="001073A9">
        <w:rPr>
          <w:rFonts w:ascii="Arial" w:hAnsi="Arial" w:cs="Arial"/>
          <w:sz w:val="24"/>
          <w:szCs w:val="24"/>
        </w:rPr>
        <w:t>3</w:t>
      </w:r>
      <w:r w:rsidR="00825AE7" w:rsidRPr="001073A9">
        <w:rPr>
          <w:rFonts w:ascii="Arial" w:hAnsi="Arial" w:cs="Arial"/>
          <w:sz w:val="24"/>
          <w:szCs w:val="24"/>
        </w:rPr>
        <w:t xml:space="preserve"> </w:t>
      </w:r>
      <w:r w:rsidR="003064AD" w:rsidRPr="001073A9">
        <w:rPr>
          <w:rFonts w:ascii="Arial" w:hAnsi="Arial" w:cs="Arial"/>
          <w:sz w:val="24"/>
          <w:szCs w:val="24"/>
        </w:rPr>
        <w:t xml:space="preserve">% de interés fijo anual nominal, amortizables en un plazo máximo de diez años, para el inicio o mejora de una actividad profesional, </w:t>
      </w:r>
      <w:proofErr w:type="spellStart"/>
      <w:r w:rsidR="003064AD" w:rsidRPr="001073A9">
        <w:rPr>
          <w:rFonts w:ascii="Arial" w:hAnsi="Arial" w:cs="Arial"/>
          <w:sz w:val="24"/>
          <w:szCs w:val="24"/>
        </w:rPr>
        <w:t>simultaneable</w:t>
      </w:r>
      <w:proofErr w:type="spellEnd"/>
      <w:r w:rsidR="003064AD" w:rsidRPr="001073A9">
        <w:rPr>
          <w:rFonts w:ascii="Arial" w:hAnsi="Arial" w:cs="Arial"/>
          <w:sz w:val="24"/>
          <w:szCs w:val="24"/>
        </w:rPr>
        <w:t xml:space="preserve"> con cualquier otra.</w:t>
      </w:r>
    </w:p>
    <w:p w14:paraId="4CFC9915" w14:textId="09FF8E32" w:rsidR="007A5F20" w:rsidRPr="001073A9" w:rsidRDefault="00E1622B" w:rsidP="00717738">
      <w:pPr>
        <w:spacing w:before="160" w:after="160"/>
        <w:jc w:val="both"/>
        <w:rPr>
          <w:rFonts w:ascii="Arial" w:hAnsi="Arial" w:cs="Arial"/>
          <w:sz w:val="24"/>
          <w:szCs w:val="24"/>
        </w:rPr>
      </w:pPr>
      <w:bookmarkStart w:id="102" w:name="_Hlk122516190"/>
      <w:bookmarkEnd w:id="101"/>
      <w:r w:rsidRPr="001073A9">
        <w:rPr>
          <w:rFonts w:ascii="Arial" w:hAnsi="Arial" w:cs="Arial"/>
          <w:sz w:val="24"/>
          <w:szCs w:val="24"/>
        </w:rPr>
        <w:t>Las ayudas serán abonadas al interesado mediante un único pago tras la firma del contrato, previa presentación de la documentación exigida, conforme a los criterios establecidos en la Normativa vigente relativa al registro contable de las operaciones y su justificación (apéndice 7 de la Circular 26/2023 o norma que la sustituya)</w:t>
      </w:r>
      <w:bookmarkEnd w:id="102"/>
      <w:r w:rsidRPr="001073A9">
        <w:rPr>
          <w:rFonts w:ascii="Arial" w:hAnsi="Arial" w:cs="Arial"/>
          <w:sz w:val="24"/>
          <w:szCs w:val="24"/>
        </w:rPr>
        <w:t>.</w:t>
      </w:r>
    </w:p>
    <w:p w14:paraId="06DB800D" w14:textId="77777777" w:rsidR="003064AD" w:rsidRPr="001073A9" w:rsidRDefault="003064AD" w:rsidP="00620DC9">
      <w:pPr>
        <w:spacing w:before="160" w:after="120"/>
        <w:jc w:val="both"/>
        <w:rPr>
          <w:rFonts w:ascii="Arial" w:hAnsi="Arial" w:cs="Arial"/>
          <w:sz w:val="24"/>
          <w:szCs w:val="24"/>
        </w:rPr>
      </w:pPr>
      <w:r w:rsidRPr="001073A9">
        <w:rPr>
          <w:rFonts w:ascii="Arial" w:hAnsi="Arial" w:cs="Arial"/>
          <w:sz w:val="24"/>
          <w:szCs w:val="24"/>
        </w:rPr>
        <w:t xml:space="preserve">Para la consulta de cuotas y planes de amortización de estos préstamos se solicitarán las aclaraciones pertinentes a </w:t>
      </w:r>
      <w:r w:rsidR="00502B27" w:rsidRPr="001073A9">
        <w:rPr>
          <w:rFonts w:ascii="Arial" w:hAnsi="Arial" w:cs="Arial"/>
          <w:sz w:val="24"/>
          <w:szCs w:val="24"/>
        </w:rPr>
        <w:t>la Unidad</w:t>
      </w:r>
      <w:r w:rsidRPr="001073A9">
        <w:rPr>
          <w:rFonts w:ascii="Arial" w:hAnsi="Arial" w:cs="Arial"/>
          <w:sz w:val="24"/>
          <w:szCs w:val="24"/>
        </w:rPr>
        <w:t xml:space="preserve"> de Contabilidad del Centro ONCE correspondiente.</w:t>
      </w:r>
    </w:p>
    <w:p w14:paraId="7695EFB0" w14:textId="2FA3B016" w:rsidR="00B84862" w:rsidRPr="001073A9" w:rsidRDefault="00B84862" w:rsidP="00BF2D7A">
      <w:pPr>
        <w:pStyle w:val="Ttulo3"/>
        <w:numPr>
          <w:ilvl w:val="2"/>
          <w:numId w:val="29"/>
        </w:numPr>
      </w:pPr>
      <w:bookmarkStart w:id="103" w:name="_Toc228951758"/>
      <w:r w:rsidRPr="001073A9">
        <w:t>S</w:t>
      </w:r>
      <w:r w:rsidR="00130381" w:rsidRPr="001073A9">
        <w:t>ubvenciones</w:t>
      </w:r>
      <w:bookmarkEnd w:id="103"/>
    </w:p>
    <w:p w14:paraId="27594821" w14:textId="1B4103B8" w:rsidR="00B84862" w:rsidRPr="001073A9" w:rsidRDefault="00B84862" w:rsidP="00B84862">
      <w:pPr>
        <w:spacing w:before="160" w:after="160"/>
        <w:jc w:val="both"/>
        <w:rPr>
          <w:rFonts w:ascii="Arial" w:hAnsi="Arial" w:cs="Arial"/>
          <w:sz w:val="24"/>
          <w:szCs w:val="24"/>
        </w:rPr>
      </w:pPr>
      <w:r w:rsidRPr="001073A9">
        <w:rPr>
          <w:rFonts w:ascii="Arial" w:hAnsi="Arial" w:cs="Arial"/>
          <w:sz w:val="24"/>
          <w:szCs w:val="24"/>
        </w:rPr>
        <w:t>Las cuantías</w:t>
      </w:r>
      <w:r w:rsidR="00053228" w:rsidRPr="001073A9">
        <w:rPr>
          <w:rFonts w:ascii="Arial" w:hAnsi="Arial" w:cs="Arial"/>
          <w:sz w:val="24"/>
          <w:szCs w:val="24"/>
        </w:rPr>
        <w:t xml:space="preserve"> de las subvenci</w:t>
      </w:r>
      <w:r w:rsidR="00A62686" w:rsidRPr="001073A9">
        <w:rPr>
          <w:rFonts w:ascii="Arial" w:hAnsi="Arial" w:cs="Arial"/>
          <w:sz w:val="24"/>
          <w:szCs w:val="24"/>
        </w:rPr>
        <w:t>ones</w:t>
      </w:r>
      <w:r w:rsidR="00053228" w:rsidRPr="001073A9">
        <w:rPr>
          <w:rFonts w:ascii="Arial" w:hAnsi="Arial" w:cs="Arial"/>
          <w:sz w:val="24"/>
          <w:szCs w:val="24"/>
        </w:rPr>
        <w:t xml:space="preserve"> serán el equivalente al importe del proyecto que, documentado y acreditada la necesidad, reste por cubrir por el préstamo concedido. En todo caso, las cuantías</w:t>
      </w:r>
      <w:r w:rsidRPr="001073A9">
        <w:rPr>
          <w:rFonts w:ascii="Arial" w:hAnsi="Arial" w:cs="Arial"/>
          <w:sz w:val="24"/>
          <w:szCs w:val="24"/>
        </w:rPr>
        <w:t xml:space="preserve"> máximas de las subvenciones no podrán exceder el 50</w:t>
      </w:r>
      <w:r w:rsidR="00A62686" w:rsidRPr="001073A9">
        <w:rPr>
          <w:rFonts w:ascii="Arial" w:hAnsi="Arial" w:cs="Arial"/>
          <w:sz w:val="24"/>
          <w:szCs w:val="24"/>
        </w:rPr>
        <w:t xml:space="preserve"> </w:t>
      </w:r>
      <w:r w:rsidRPr="001073A9">
        <w:rPr>
          <w:rFonts w:ascii="Arial" w:hAnsi="Arial" w:cs="Arial"/>
          <w:sz w:val="24"/>
          <w:szCs w:val="24"/>
        </w:rPr>
        <w:t>% de las cantidades concedidas en concepto de préstamo.</w:t>
      </w:r>
    </w:p>
    <w:p w14:paraId="491C26C4" w14:textId="77777777" w:rsidR="00BF2D7A" w:rsidRPr="001073A9" w:rsidRDefault="00BF2D7A" w:rsidP="00BF2D7A">
      <w:pPr>
        <w:pStyle w:val="Prrafodelista"/>
        <w:autoSpaceDE w:val="0"/>
        <w:autoSpaceDN w:val="0"/>
        <w:spacing w:before="160" w:after="160"/>
        <w:ind w:left="0"/>
        <w:jc w:val="both"/>
        <w:rPr>
          <w:sz w:val="22"/>
          <w:szCs w:val="22"/>
          <w:lang w:val="es-ES"/>
        </w:rPr>
      </w:pPr>
      <w:r w:rsidRPr="001073A9">
        <w:rPr>
          <w:rFonts w:ascii="Arial" w:hAnsi="Arial" w:cs="Arial"/>
        </w:rPr>
        <w:t xml:space="preserve">Será </w:t>
      </w:r>
      <w:proofErr w:type="gramStart"/>
      <w:r w:rsidRPr="001073A9">
        <w:rPr>
          <w:rFonts w:ascii="Arial" w:hAnsi="Arial" w:cs="Arial"/>
        </w:rPr>
        <w:t>requisito imprescindible</w:t>
      </w:r>
      <w:proofErr w:type="gramEnd"/>
      <w:r w:rsidRPr="001073A9">
        <w:rPr>
          <w:rFonts w:ascii="Arial" w:hAnsi="Arial" w:cs="Arial"/>
        </w:rPr>
        <w:t xml:space="preserve"> para la concesión de la subvención la contratación de, al menos, un demandante de empleo o mejora de la ONCE por parte de la persona beneficiaria, y mantener dicho puesto ocupado por una persona afiliada durante un periodo no inferior a un año. Esta contratación deberá instrumentalizarse mediante la suscripción de un contrato laboral.</w:t>
      </w:r>
    </w:p>
    <w:p w14:paraId="24C6D3EB" w14:textId="77777777" w:rsidR="0052175B" w:rsidRPr="001073A9" w:rsidRDefault="0052175B" w:rsidP="00620DC9">
      <w:pPr>
        <w:pStyle w:val="Ttulo1"/>
        <w:numPr>
          <w:ilvl w:val="0"/>
          <w:numId w:val="0"/>
        </w:numPr>
        <w:spacing w:before="240" w:after="240"/>
        <w:ind w:left="432"/>
        <w:jc w:val="center"/>
      </w:pPr>
      <w:bookmarkStart w:id="104" w:name="_Toc228951759"/>
      <w:r w:rsidRPr="001073A9">
        <w:t>DISPOSICIÓN DEROGATORIA</w:t>
      </w:r>
      <w:bookmarkEnd w:id="104"/>
    </w:p>
    <w:p w14:paraId="687AB87F" w14:textId="40559EF7" w:rsidR="00404C46" w:rsidRPr="001073A9" w:rsidRDefault="00EB0381" w:rsidP="00EB0381">
      <w:pPr>
        <w:ind w:firstLine="432"/>
        <w:jc w:val="both"/>
        <w:rPr>
          <w:rFonts w:ascii="Arial" w:hAnsi="Arial" w:cs="Arial"/>
          <w:sz w:val="24"/>
          <w:szCs w:val="24"/>
        </w:rPr>
      </w:pPr>
      <w:bookmarkStart w:id="105" w:name="OLE_LINK1"/>
      <w:bookmarkStart w:id="106" w:name="_Toc127208303"/>
      <w:bookmarkStart w:id="107" w:name="_Toc127780648"/>
      <w:r>
        <w:rPr>
          <w:rFonts w:ascii="Arial" w:hAnsi="Arial" w:cs="Arial"/>
          <w:sz w:val="24"/>
          <w:szCs w:val="24"/>
        </w:rPr>
        <w:t>Q</w:t>
      </w:r>
      <w:r w:rsidR="00404C46" w:rsidRPr="001073A9">
        <w:rPr>
          <w:rFonts w:ascii="Arial" w:hAnsi="Arial" w:cs="Arial"/>
          <w:sz w:val="24"/>
          <w:szCs w:val="24"/>
        </w:rPr>
        <w:t xml:space="preserve">ueda sin efecto la regulación contenida en el Oficio-Circular </w:t>
      </w:r>
      <w:r w:rsidR="008A1591" w:rsidRPr="001073A9">
        <w:rPr>
          <w:rFonts w:ascii="Arial" w:hAnsi="Arial" w:cs="Arial"/>
          <w:sz w:val="24"/>
          <w:szCs w:val="24"/>
        </w:rPr>
        <w:t>23</w:t>
      </w:r>
      <w:r w:rsidR="00404C46" w:rsidRPr="001073A9">
        <w:rPr>
          <w:rFonts w:ascii="Arial" w:hAnsi="Arial" w:cs="Arial"/>
          <w:sz w:val="24"/>
          <w:szCs w:val="24"/>
        </w:rPr>
        <w:t>/202</w:t>
      </w:r>
      <w:r w:rsidR="008A1591" w:rsidRPr="001073A9">
        <w:rPr>
          <w:rFonts w:ascii="Arial" w:hAnsi="Arial" w:cs="Arial"/>
          <w:sz w:val="24"/>
          <w:szCs w:val="24"/>
        </w:rPr>
        <w:t>5</w:t>
      </w:r>
      <w:r w:rsidR="00404C46" w:rsidRPr="001073A9">
        <w:rPr>
          <w:rFonts w:ascii="Arial" w:hAnsi="Arial" w:cs="Arial"/>
          <w:sz w:val="24"/>
          <w:szCs w:val="24"/>
        </w:rPr>
        <w:t xml:space="preserve">, de </w:t>
      </w:r>
      <w:r w:rsidR="008A1591" w:rsidRPr="001073A9">
        <w:rPr>
          <w:rFonts w:ascii="Arial" w:hAnsi="Arial" w:cs="Arial"/>
          <w:sz w:val="24"/>
          <w:szCs w:val="24"/>
        </w:rPr>
        <w:t xml:space="preserve">4 </w:t>
      </w:r>
      <w:r w:rsidR="00404C46" w:rsidRPr="001073A9">
        <w:rPr>
          <w:rFonts w:ascii="Arial" w:hAnsi="Arial" w:cs="Arial"/>
          <w:sz w:val="24"/>
          <w:szCs w:val="24"/>
        </w:rPr>
        <w:t>de abril, por la Dirección General Adjunta de Servicios Sociales para Personas Afiliadas, sin perjuicio de lo previsto en la Disposición Transitoria.</w:t>
      </w:r>
    </w:p>
    <w:p w14:paraId="21E2DDC1" w14:textId="2D491A17" w:rsidR="002A7FAC" w:rsidRPr="001073A9" w:rsidRDefault="002A7FAC" w:rsidP="00620DC9">
      <w:pPr>
        <w:pStyle w:val="Ttulo1"/>
        <w:numPr>
          <w:ilvl w:val="0"/>
          <w:numId w:val="0"/>
        </w:numPr>
        <w:spacing w:before="240" w:after="240"/>
        <w:jc w:val="center"/>
      </w:pPr>
      <w:bookmarkStart w:id="108" w:name="_Toc228951760"/>
      <w:bookmarkEnd w:id="105"/>
      <w:r w:rsidRPr="001073A9">
        <w:t>DISPOSICIÓN TRANSITORIA</w:t>
      </w:r>
      <w:bookmarkEnd w:id="106"/>
      <w:bookmarkEnd w:id="107"/>
      <w:bookmarkEnd w:id="108"/>
    </w:p>
    <w:p w14:paraId="1761FA20" w14:textId="77777777" w:rsidR="002A7FAC" w:rsidRPr="001073A9" w:rsidRDefault="002A7FAC" w:rsidP="002A7FAC">
      <w:pPr>
        <w:adjustRightInd w:val="0"/>
        <w:spacing w:before="120" w:after="120"/>
        <w:ind w:firstLine="709"/>
        <w:jc w:val="both"/>
        <w:rPr>
          <w:rFonts w:ascii="Arial" w:hAnsi="Arial" w:cs="Arial"/>
          <w:sz w:val="24"/>
          <w:szCs w:val="24"/>
        </w:rPr>
      </w:pPr>
      <w:r w:rsidRPr="001073A9">
        <w:rPr>
          <w:rFonts w:ascii="Arial" w:hAnsi="Arial" w:cs="Arial"/>
          <w:sz w:val="24"/>
          <w:szCs w:val="24"/>
        </w:rPr>
        <w:t>Todas las ayudas cuya tramitación se realice antes de la entrada en vigor del presente Oficio-Circular, se resolverán al amparo de la normativa derogada en la Disposición anterior.</w:t>
      </w:r>
    </w:p>
    <w:p w14:paraId="30B62FFE" w14:textId="2D44FAF8" w:rsidR="00620DC9" w:rsidRPr="001073A9" w:rsidRDefault="002A7FAC" w:rsidP="000C53DD">
      <w:pPr>
        <w:spacing w:before="160"/>
        <w:ind w:firstLine="708"/>
        <w:jc w:val="both"/>
        <w:rPr>
          <w:rFonts w:ascii="Arial" w:hAnsi="Arial" w:cs="Arial"/>
          <w:sz w:val="24"/>
          <w:szCs w:val="24"/>
        </w:rPr>
      </w:pPr>
      <w:r w:rsidRPr="001073A9">
        <w:rPr>
          <w:rFonts w:ascii="Arial" w:hAnsi="Arial" w:cs="Arial"/>
          <w:sz w:val="24"/>
          <w:szCs w:val="24"/>
        </w:rPr>
        <w:t>Específicamente, los préstamos de autoempleo concedidos al amparo del Oficio</w:t>
      </w:r>
      <w:r w:rsidR="000A531E" w:rsidRPr="001073A9">
        <w:rPr>
          <w:rFonts w:ascii="Arial" w:hAnsi="Arial" w:cs="Arial"/>
          <w:sz w:val="24"/>
          <w:szCs w:val="24"/>
        </w:rPr>
        <w:t>-</w:t>
      </w:r>
      <w:r w:rsidRPr="001073A9">
        <w:rPr>
          <w:rFonts w:ascii="Arial" w:hAnsi="Arial" w:cs="Arial"/>
          <w:sz w:val="24"/>
          <w:szCs w:val="24"/>
        </w:rPr>
        <w:t>Circular</w:t>
      </w:r>
      <w:r w:rsidR="00CC47CC" w:rsidRPr="001073A9">
        <w:rPr>
          <w:rFonts w:ascii="Arial" w:hAnsi="Arial" w:cs="Arial"/>
          <w:sz w:val="24"/>
          <w:szCs w:val="24"/>
        </w:rPr>
        <w:t xml:space="preserve"> </w:t>
      </w:r>
      <w:r w:rsidR="000418E8" w:rsidRPr="001073A9">
        <w:rPr>
          <w:rFonts w:ascii="Arial" w:hAnsi="Arial" w:cs="Arial"/>
          <w:sz w:val="24"/>
          <w:szCs w:val="24"/>
        </w:rPr>
        <w:t>23</w:t>
      </w:r>
      <w:r w:rsidRPr="001073A9">
        <w:rPr>
          <w:rFonts w:ascii="Arial" w:hAnsi="Arial" w:cs="Arial"/>
          <w:sz w:val="24"/>
          <w:szCs w:val="24"/>
        </w:rPr>
        <w:t>/</w:t>
      </w:r>
      <w:r w:rsidR="000418E8" w:rsidRPr="001073A9">
        <w:rPr>
          <w:rFonts w:ascii="Arial" w:hAnsi="Arial" w:cs="Arial"/>
          <w:sz w:val="24"/>
          <w:szCs w:val="24"/>
        </w:rPr>
        <w:t xml:space="preserve">2025 </w:t>
      </w:r>
      <w:r w:rsidRPr="001073A9">
        <w:rPr>
          <w:rFonts w:ascii="Arial" w:hAnsi="Arial" w:cs="Arial"/>
          <w:sz w:val="24"/>
          <w:szCs w:val="24"/>
        </w:rPr>
        <w:t>se mantendrán en lo que a las mensualidades pendientes de devolución se refiere, en los términos estipulados en el contrato de préstamo original, siendo de aplicación el presente Oficio</w:t>
      </w:r>
      <w:r w:rsidR="003F43AD" w:rsidRPr="001073A9">
        <w:rPr>
          <w:rFonts w:ascii="Arial" w:hAnsi="Arial" w:cs="Arial"/>
          <w:sz w:val="24"/>
          <w:szCs w:val="24"/>
        </w:rPr>
        <w:t>-</w:t>
      </w:r>
      <w:r w:rsidRPr="001073A9">
        <w:rPr>
          <w:rFonts w:ascii="Arial" w:hAnsi="Arial" w:cs="Arial"/>
          <w:sz w:val="24"/>
          <w:szCs w:val="24"/>
        </w:rPr>
        <w:t>Circular a los préstamos concedidos a partir de la fecha de entrada en vigor de la presente norma.</w:t>
      </w:r>
      <w:r w:rsidR="00620DC9" w:rsidRPr="001073A9">
        <w:rPr>
          <w:rFonts w:ascii="Arial" w:hAnsi="Arial" w:cs="Arial"/>
          <w:sz w:val="24"/>
          <w:szCs w:val="24"/>
        </w:rPr>
        <w:br w:type="page"/>
      </w:r>
    </w:p>
    <w:p w14:paraId="4A5CC73F" w14:textId="77777777" w:rsidR="002A7FAC" w:rsidRPr="001073A9" w:rsidRDefault="002A7FAC" w:rsidP="000C53DD">
      <w:pPr>
        <w:spacing w:before="160"/>
        <w:ind w:firstLine="708"/>
        <w:jc w:val="both"/>
        <w:rPr>
          <w:sz w:val="22"/>
          <w:szCs w:val="22"/>
          <w:lang w:val="es-ES"/>
        </w:rPr>
      </w:pPr>
    </w:p>
    <w:p w14:paraId="3EA4A861" w14:textId="77777777" w:rsidR="00DE3442" w:rsidRPr="001073A9" w:rsidRDefault="00DE3442" w:rsidP="000C53DD">
      <w:pPr>
        <w:pStyle w:val="Ttulo1"/>
        <w:numPr>
          <w:ilvl w:val="0"/>
          <w:numId w:val="0"/>
        </w:numPr>
        <w:spacing w:before="120" w:after="160"/>
        <w:ind w:left="432"/>
        <w:jc w:val="center"/>
      </w:pPr>
      <w:bookmarkStart w:id="109" w:name="_Toc127780649"/>
      <w:bookmarkStart w:id="110" w:name="_Toc228951761"/>
      <w:r w:rsidRPr="001073A9">
        <w:t>DISPOSICIÓN FINAL</w:t>
      </w:r>
      <w:bookmarkEnd w:id="109"/>
      <w:bookmarkEnd w:id="110"/>
    </w:p>
    <w:p w14:paraId="1D60804B" w14:textId="643BC824" w:rsidR="00DE3442" w:rsidRPr="001073A9" w:rsidRDefault="00DE3442" w:rsidP="0021549A">
      <w:pPr>
        <w:pStyle w:val="Sangradetextonormal"/>
        <w:tabs>
          <w:tab w:val="clear" w:pos="-720"/>
        </w:tabs>
        <w:suppressAutoHyphens w:val="0"/>
        <w:autoSpaceDE w:val="0"/>
        <w:autoSpaceDN w:val="0"/>
        <w:spacing w:before="240" w:after="160"/>
        <w:ind w:firstLine="709"/>
        <w:rPr>
          <w:lang w:eastAsia="es-ES"/>
        </w:rPr>
      </w:pPr>
      <w:r w:rsidRPr="001073A9">
        <w:rPr>
          <w:lang w:eastAsia="es-ES"/>
        </w:rPr>
        <w:t xml:space="preserve">El presente Oficio-Circular entrará en vigor el día </w:t>
      </w:r>
      <w:r w:rsidR="000C53DD" w:rsidRPr="001073A9">
        <w:rPr>
          <w:lang w:eastAsia="es-ES"/>
        </w:rPr>
        <w:t>1</w:t>
      </w:r>
      <w:r w:rsidR="00411443" w:rsidRPr="001073A9">
        <w:rPr>
          <w:lang w:eastAsia="es-ES"/>
        </w:rPr>
        <w:t xml:space="preserve"> </w:t>
      </w:r>
      <w:r w:rsidRPr="001073A9">
        <w:rPr>
          <w:lang w:eastAsia="es-ES"/>
        </w:rPr>
        <w:t xml:space="preserve">de </w:t>
      </w:r>
      <w:r w:rsidR="008A1591" w:rsidRPr="001073A9">
        <w:rPr>
          <w:lang w:eastAsia="es-ES"/>
        </w:rPr>
        <w:t xml:space="preserve">julio </w:t>
      </w:r>
      <w:r w:rsidRPr="001073A9">
        <w:rPr>
          <w:lang w:eastAsia="es-ES"/>
        </w:rPr>
        <w:t xml:space="preserve">de </w:t>
      </w:r>
      <w:r w:rsidR="008A1591" w:rsidRPr="001073A9">
        <w:rPr>
          <w:lang w:eastAsia="es-ES"/>
        </w:rPr>
        <w:t>2026</w:t>
      </w:r>
    </w:p>
    <w:p w14:paraId="7C98E4F2" w14:textId="77777777" w:rsidR="000D75C5" w:rsidRPr="001073A9" w:rsidRDefault="00DE3442" w:rsidP="000C53DD">
      <w:pPr>
        <w:tabs>
          <w:tab w:val="left" w:pos="-720"/>
        </w:tabs>
        <w:suppressAutoHyphens/>
        <w:spacing w:before="360"/>
        <w:jc w:val="center"/>
        <w:rPr>
          <w:rFonts w:ascii="Arial" w:hAnsi="Arial" w:cs="Arial"/>
          <w:spacing w:val="-3"/>
          <w:sz w:val="24"/>
          <w:szCs w:val="24"/>
        </w:rPr>
      </w:pPr>
      <w:r w:rsidRPr="001073A9">
        <w:rPr>
          <w:rFonts w:ascii="Arial" w:hAnsi="Arial" w:cs="Arial"/>
          <w:spacing w:val="-3"/>
          <w:sz w:val="24"/>
          <w:szCs w:val="24"/>
        </w:rPr>
        <w:t>EL DIRECTOR GENERAL ADJUNTO</w:t>
      </w:r>
      <w:r w:rsidR="000D75C5" w:rsidRPr="001073A9">
        <w:rPr>
          <w:rFonts w:ascii="Arial" w:hAnsi="Arial" w:cs="Arial"/>
          <w:spacing w:val="-3"/>
          <w:sz w:val="24"/>
          <w:szCs w:val="24"/>
        </w:rPr>
        <w:t xml:space="preserve"> </w:t>
      </w:r>
      <w:r w:rsidRPr="001073A9">
        <w:rPr>
          <w:rFonts w:ascii="Arial" w:hAnsi="Arial" w:cs="Arial"/>
          <w:spacing w:val="-3"/>
          <w:sz w:val="24"/>
          <w:szCs w:val="24"/>
        </w:rPr>
        <w:t>DE SERVICIOS</w:t>
      </w:r>
    </w:p>
    <w:p w14:paraId="03EA971E" w14:textId="77777777" w:rsidR="0025798E" w:rsidRPr="001073A9" w:rsidRDefault="00DE3442" w:rsidP="0025798E">
      <w:pPr>
        <w:tabs>
          <w:tab w:val="left" w:pos="-720"/>
        </w:tabs>
        <w:suppressAutoHyphens/>
        <w:spacing w:after="120"/>
        <w:jc w:val="center"/>
        <w:rPr>
          <w:rFonts w:ascii="Arial" w:hAnsi="Arial" w:cs="Arial"/>
          <w:spacing w:val="-3"/>
          <w:sz w:val="24"/>
          <w:szCs w:val="24"/>
        </w:rPr>
      </w:pPr>
      <w:r w:rsidRPr="001073A9">
        <w:rPr>
          <w:rFonts w:ascii="Arial" w:hAnsi="Arial" w:cs="Arial"/>
          <w:spacing w:val="-3"/>
          <w:sz w:val="24"/>
          <w:szCs w:val="24"/>
        </w:rPr>
        <w:t>SOCIALES</w:t>
      </w:r>
      <w:r w:rsidR="000D75C5" w:rsidRPr="001073A9">
        <w:rPr>
          <w:rFonts w:ascii="Arial" w:hAnsi="Arial" w:cs="Arial"/>
          <w:spacing w:val="-3"/>
          <w:sz w:val="24"/>
          <w:szCs w:val="24"/>
        </w:rPr>
        <w:t xml:space="preserve"> </w:t>
      </w:r>
      <w:r w:rsidRPr="001073A9">
        <w:rPr>
          <w:rFonts w:ascii="Arial" w:hAnsi="Arial" w:cs="Arial"/>
          <w:spacing w:val="-3"/>
          <w:sz w:val="24"/>
          <w:szCs w:val="24"/>
        </w:rPr>
        <w:t>PARA PERSONAS AFILIADAS</w:t>
      </w:r>
    </w:p>
    <w:p w14:paraId="7CEA13F1" w14:textId="498EBCB7" w:rsidR="000C53DD" w:rsidRPr="001073A9" w:rsidRDefault="00A44E0F" w:rsidP="00620DC9">
      <w:pPr>
        <w:tabs>
          <w:tab w:val="left" w:pos="-720"/>
        </w:tabs>
        <w:suppressAutoHyphens/>
        <w:spacing w:before="1680" w:after="8280"/>
        <w:jc w:val="center"/>
        <w:rPr>
          <w:rFonts w:ascii="Arial" w:hAnsi="Arial" w:cs="Arial"/>
          <w:spacing w:val="-3"/>
          <w:sz w:val="24"/>
          <w:szCs w:val="24"/>
        </w:rPr>
      </w:pPr>
      <w:r w:rsidRPr="001073A9">
        <w:rPr>
          <w:rFonts w:ascii="Arial" w:hAnsi="Arial" w:cs="Arial"/>
          <w:spacing w:val="-3"/>
          <w:sz w:val="24"/>
          <w:szCs w:val="24"/>
        </w:rPr>
        <w:t>Andrés Ramos Vázquez</w:t>
      </w:r>
      <w:bookmarkStart w:id="111" w:name="_Toc367261275"/>
      <w:bookmarkStart w:id="112" w:name="_Toc367261543"/>
      <w:bookmarkStart w:id="113" w:name="_Toc367261590"/>
      <w:bookmarkStart w:id="114" w:name="_Toc367261894"/>
      <w:bookmarkStart w:id="115" w:name="_Toc367261984"/>
      <w:bookmarkStart w:id="116" w:name="_Toc367262372"/>
      <w:bookmarkStart w:id="117" w:name="_Toc367262690"/>
      <w:bookmarkStart w:id="118" w:name="_Toc367262851"/>
      <w:bookmarkStart w:id="119" w:name="_Toc367263103"/>
      <w:bookmarkStart w:id="120" w:name="_Toc402163693"/>
      <w:bookmarkStart w:id="121" w:name="_Toc402163889"/>
    </w:p>
    <w:p w14:paraId="70DC9881" w14:textId="6F788097" w:rsidR="00073C23" w:rsidRPr="001073A9" w:rsidRDefault="00073C23" w:rsidP="000C53DD">
      <w:pPr>
        <w:pStyle w:val="Ttulo"/>
        <w:spacing w:before="360" w:after="160"/>
        <w:jc w:val="both"/>
        <w:rPr>
          <w:b w:val="0"/>
          <w:spacing w:val="-3"/>
          <w:u w:val="none"/>
        </w:rPr>
        <w:sectPr w:rsidR="00073C23" w:rsidRPr="001073A9" w:rsidSect="004636D3">
          <w:headerReference w:type="default" r:id="rId8"/>
          <w:footerReference w:type="even" r:id="rId9"/>
          <w:footerReference w:type="default" r:id="rId10"/>
          <w:footerReference w:type="first" r:id="rId11"/>
          <w:pgSz w:w="11907" w:h="16840" w:code="9"/>
          <w:pgMar w:top="2268" w:right="1701" w:bottom="1134" w:left="1701" w:header="567" w:footer="567" w:gutter="0"/>
          <w:cols w:space="709"/>
          <w:docGrid w:linePitch="381"/>
        </w:sectPr>
      </w:pPr>
      <w:r w:rsidRPr="001073A9">
        <w:rPr>
          <w:u w:val="none"/>
        </w:rPr>
        <w:t>RESPONSABLES DE LAS DIRECCIONES GENERALES ADJUNTAS, DIRECCIONES EJECUTIVAS, DELEGACIONES TERRITORIALES Y DIRECCIONES DE ZONA Y DE CENTRO DE LA ONCE.</w:t>
      </w:r>
      <w:bookmarkEnd w:id="111"/>
      <w:bookmarkEnd w:id="112"/>
      <w:bookmarkEnd w:id="113"/>
      <w:bookmarkEnd w:id="114"/>
      <w:bookmarkEnd w:id="115"/>
      <w:bookmarkEnd w:id="116"/>
      <w:bookmarkEnd w:id="117"/>
      <w:bookmarkEnd w:id="118"/>
      <w:bookmarkEnd w:id="119"/>
      <w:bookmarkEnd w:id="120"/>
      <w:bookmarkEnd w:id="121"/>
    </w:p>
    <w:p w14:paraId="7C3E64C2" w14:textId="77777777" w:rsidR="00820240" w:rsidRPr="00C949F9" w:rsidRDefault="00820240" w:rsidP="000603C8">
      <w:pPr>
        <w:pStyle w:val="Ttulo1"/>
        <w:numPr>
          <w:ilvl w:val="0"/>
          <w:numId w:val="0"/>
        </w:numPr>
        <w:jc w:val="center"/>
      </w:pPr>
      <w:bookmarkStart w:id="122" w:name="_Toc228950317"/>
      <w:bookmarkStart w:id="123" w:name="_Toc228951762"/>
      <w:r w:rsidRPr="00C949F9">
        <w:lastRenderedPageBreak/>
        <w:t>ÍNDICE</w:t>
      </w:r>
      <w:bookmarkEnd w:id="122"/>
      <w:bookmarkEnd w:id="123"/>
    </w:p>
    <w:p w14:paraId="3EA3D74E" w14:textId="27A1F50D" w:rsidR="00C949F9" w:rsidRPr="00C949F9" w:rsidRDefault="00A108C1">
      <w:pPr>
        <w:pStyle w:val="TDC1"/>
        <w:rPr>
          <w:rFonts w:eastAsiaTheme="minorEastAsia" w:cs="Arial"/>
          <w:kern w:val="2"/>
          <w:sz w:val="24"/>
          <w:szCs w:val="24"/>
          <w:lang w:eastAsia="es-ES_tradnl"/>
          <w14:ligatures w14:val="standardContextual"/>
        </w:rPr>
      </w:pPr>
      <w:r w:rsidRPr="00C949F9">
        <w:rPr>
          <w:rFonts w:cs="Arial"/>
          <w:sz w:val="24"/>
          <w:szCs w:val="24"/>
        </w:rPr>
        <w:fldChar w:fldCharType="begin"/>
      </w:r>
      <w:r w:rsidRPr="00C949F9">
        <w:rPr>
          <w:rFonts w:cs="Arial"/>
          <w:sz w:val="24"/>
          <w:szCs w:val="24"/>
        </w:rPr>
        <w:instrText xml:space="preserve"> TOC \o "1-3" \h \z \u </w:instrText>
      </w:r>
      <w:r w:rsidRPr="00C949F9">
        <w:rPr>
          <w:rFonts w:cs="Arial"/>
          <w:sz w:val="24"/>
          <w:szCs w:val="24"/>
        </w:rPr>
        <w:fldChar w:fldCharType="separate"/>
      </w:r>
      <w:hyperlink w:anchor="_Toc228951728" w:history="1">
        <w:r w:rsidR="00C949F9" w:rsidRPr="00C949F9">
          <w:rPr>
            <w:rStyle w:val="Hipervnculo"/>
            <w:rFonts w:cs="Arial"/>
            <w:sz w:val="24"/>
            <w:szCs w:val="24"/>
          </w:rPr>
          <w:t>1.</w:t>
        </w:r>
        <w:r w:rsidR="00C949F9" w:rsidRPr="00C949F9">
          <w:rPr>
            <w:rFonts w:eastAsiaTheme="minorEastAsia" w:cs="Arial"/>
            <w:kern w:val="2"/>
            <w:sz w:val="24"/>
            <w:szCs w:val="24"/>
            <w:lang w:eastAsia="es-ES_tradnl"/>
            <w14:ligatures w14:val="standardContextual"/>
          </w:rPr>
          <w:tab/>
        </w:r>
        <w:r w:rsidR="00C949F9" w:rsidRPr="00C949F9">
          <w:rPr>
            <w:rStyle w:val="Hipervnculo"/>
            <w:rFonts w:cs="Arial"/>
            <w:sz w:val="24"/>
            <w:szCs w:val="24"/>
          </w:rPr>
          <w:t>NOVEDADES</w:t>
        </w:r>
        <w:r w:rsidR="00C949F9" w:rsidRPr="00C949F9">
          <w:rPr>
            <w:rFonts w:cs="Arial"/>
            <w:webHidden/>
            <w:sz w:val="24"/>
            <w:szCs w:val="24"/>
          </w:rPr>
          <w:tab/>
        </w:r>
        <w:r w:rsidR="00C949F9" w:rsidRPr="00C949F9">
          <w:rPr>
            <w:rFonts w:cs="Arial"/>
            <w:webHidden/>
            <w:sz w:val="24"/>
            <w:szCs w:val="24"/>
          </w:rPr>
          <w:fldChar w:fldCharType="begin"/>
        </w:r>
        <w:r w:rsidR="00C949F9" w:rsidRPr="00C949F9">
          <w:rPr>
            <w:rFonts w:cs="Arial"/>
            <w:webHidden/>
            <w:sz w:val="24"/>
            <w:szCs w:val="24"/>
          </w:rPr>
          <w:instrText xml:space="preserve"> PAGEREF _Toc228951728 \h </w:instrText>
        </w:r>
        <w:r w:rsidR="00C949F9" w:rsidRPr="00C949F9">
          <w:rPr>
            <w:rFonts w:cs="Arial"/>
            <w:webHidden/>
            <w:sz w:val="24"/>
            <w:szCs w:val="24"/>
          </w:rPr>
        </w:r>
        <w:r w:rsidR="00C949F9" w:rsidRPr="00C949F9">
          <w:rPr>
            <w:rFonts w:cs="Arial"/>
            <w:webHidden/>
            <w:sz w:val="24"/>
            <w:szCs w:val="24"/>
          </w:rPr>
          <w:fldChar w:fldCharType="separate"/>
        </w:r>
        <w:r w:rsidR="00C949F9" w:rsidRPr="00C949F9">
          <w:rPr>
            <w:rFonts w:cs="Arial"/>
            <w:webHidden/>
            <w:sz w:val="24"/>
            <w:szCs w:val="24"/>
          </w:rPr>
          <w:t>1</w:t>
        </w:r>
        <w:r w:rsidR="00C949F9" w:rsidRPr="00C949F9">
          <w:rPr>
            <w:rFonts w:cs="Arial"/>
            <w:webHidden/>
            <w:sz w:val="24"/>
            <w:szCs w:val="24"/>
          </w:rPr>
          <w:fldChar w:fldCharType="end"/>
        </w:r>
      </w:hyperlink>
    </w:p>
    <w:p w14:paraId="2E879B49" w14:textId="197685C9" w:rsidR="00C949F9" w:rsidRPr="00C949F9" w:rsidRDefault="00C949F9">
      <w:pPr>
        <w:pStyle w:val="TDC1"/>
        <w:rPr>
          <w:rFonts w:eastAsiaTheme="minorEastAsia" w:cs="Arial"/>
          <w:kern w:val="2"/>
          <w:sz w:val="24"/>
          <w:szCs w:val="24"/>
          <w:lang w:eastAsia="es-ES_tradnl"/>
          <w14:ligatures w14:val="standardContextual"/>
        </w:rPr>
      </w:pPr>
      <w:hyperlink w:anchor="_Toc228951729" w:history="1">
        <w:r w:rsidRPr="00C949F9">
          <w:rPr>
            <w:rStyle w:val="Hipervnculo"/>
            <w:rFonts w:cs="Arial"/>
            <w:sz w:val="24"/>
            <w:szCs w:val="24"/>
          </w:rPr>
          <w:t>2.</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INTRODUCCIÓN</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_Toc228951729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1</w:t>
        </w:r>
        <w:r w:rsidRPr="00C949F9">
          <w:rPr>
            <w:rFonts w:cs="Arial"/>
            <w:webHidden/>
            <w:sz w:val="24"/>
            <w:szCs w:val="24"/>
          </w:rPr>
          <w:fldChar w:fldCharType="end"/>
        </w:r>
      </w:hyperlink>
    </w:p>
    <w:p w14:paraId="235D1218" w14:textId="0F55C296" w:rsidR="00C949F9" w:rsidRPr="00C949F9" w:rsidRDefault="00C949F9">
      <w:pPr>
        <w:pStyle w:val="TDC1"/>
        <w:rPr>
          <w:rFonts w:eastAsiaTheme="minorEastAsia" w:cs="Arial"/>
          <w:kern w:val="2"/>
          <w:sz w:val="24"/>
          <w:szCs w:val="24"/>
          <w:lang w:eastAsia="es-ES_tradnl"/>
          <w14:ligatures w14:val="standardContextual"/>
        </w:rPr>
      </w:pPr>
      <w:hyperlink w:anchor="_Toc228951730" w:history="1">
        <w:r w:rsidRPr="00C949F9">
          <w:rPr>
            <w:rStyle w:val="Hipervnculo"/>
            <w:rFonts w:cs="Arial"/>
            <w:sz w:val="24"/>
            <w:szCs w:val="24"/>
          </w:rPr>
          <w:t>3.</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AYUDAS DE FORMACIÓN PARA EL EMPLEO</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_Toc228951730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2</w:t>
        </w:r>
        <w:r w:rsidRPr="00C949F9">
          <w:rPr>
            <w:rFonts w:cs="Arial"/>
            <w:webHidden/>
            <w:sz w:val="24"/>
            <w:szCs w:val="24"/>
          </w:rPr>
          <w:fldChar w:fldCharType="end"/>
        </w:r>
      </w:hyperlink>
    </w:p>
    <w:p w14:paraId="448BDCA3" w14:textId="49339B62"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1" w:history="1">
        <w:r w:rsidRPr="00C949F9">
          <w:rPr>
            <w:rStyle w:val="Hipervnculo"/>
            <w:rFonts w:cs="Arial"/>
            <w:noProof/>
            <w:szCs w:val="24"/>
          </w:rPr>
          <w:t>3.1.</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PLAZO DE PRESENTACIÓN DE SOLICITUDES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_Toc228951731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2</w:t>
        </w:r>
        <w:r w:rsidRPr="00C949F9">
          <w:rPr>
            <w:rFonts w:cs="Arial"/>
            <w:noProof/>
            <w:webHidden/>
            <w:szCs w:val="24"/>
          </w:rPr>
          <w:fldChar w:fldCharType="end"/>
        </w:r>
      </w:hyperlink>
    </w:p>
    <w:p w14:paraId="449C42B7" w14:textId="457BD54A"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2" w:history="1">
        <w:r w:rsidRPr="00C949F9">
          <w:rPr>
            <w:rStyle w:val="Hipervnculo"/>
            <w:rFonts w:cs="Arial"/>
            <w:noProof/>
            <w:szCs w:val="24"/>
          </w:rPr>
          <w:t>3.2.</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INFORMES DE LA ONCE</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_Toc228951732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2</w:t>
        </w:r>
        <w:r w:rsidRPr="00C949F9">
          <w:rPr>
            <w:rFonts w:cs="Arial"/>
            <w:noProof/>
            <w:webHidden/>
            <w:szCs w:val="24"/>
          </w:rPr>
          <w:fldChar w:fldCharType="end"/>
        </w:r>
      </w:hyperlink>
    </w:p>
    <w:p w14:paraId="39B836BB" w14:textId="6366955D"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3" w:history="1">
        <w:r w:rsidRPr="00C949F9">
          <w:rPr>
            <w:rStyle w:val="Hipervnculo"/>
            <w:rFonts w:cs="Arial"/>
            <w:noProof/>
            <w:szCs w:val="24"/>
          </w:rPr>
          <w:t>3.3.</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DOCUMENTACIÓN ESPECÍFICA</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_Toc228951733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3</w:t>
        </w:r>
        <w:r w:rsidRPr="00C949F9">
          <w:rPr>
            <w:rFonts w:cs="Arial"/>
            <w:noProof/>
            <w:webHidden/>
            <w:szCs w:val="24"/>
          </w:rPr>
          <w:fldChar w:fldCharType="end"/>
        </w:r>
      </w:hyperlink>
    </w:p>
    <w:p w14:paraId="6B186C03" w14:textId="6304EDFB"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4" w:history="1">
        <w:r w:rsidRPr="00C949F9">
          <w:rPr>
            <w:rStyle w:val="Hipervnculo"/>
            <w:rFonts w:cs="Arial"/>
            <w:noProof/>
            <w:szCs w:val="24"/>
          </w:rPr>
          <w:t>3.4.</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REQUISITOS ECONÓMICOS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_Toc228951734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4</w:t>
        </w:r>
        <w:r w:rsidRPr="00C949F9">
          <w:rPr>
            <w:rFonts w:cs="Arial"/>
            <w:noProof/>
            <w:webHidden/>
            <w:szCs w:val="24"/>
          </w:rPr>
          <w:fldChar w:fldCharType="end"/>
        </w:r>
      </w:hyperlink>
    </w:p>
    <w:p w14:paraId="22F4A541" w14:textId="321FE29B"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5" w:history="1">
        <w:r w:rsidRPr="00C949F9">
          <w:rPr>
            <w:rStyle w:val="Hipervnculo"/>
            <w:rFonts w:cs="Arial"/>
            <w:noProof/>
            <w:szCs w:val="24"/>
          </w:rPr>
          <w:t>3.5.</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CUANTÍA Y FORMA DE PAGO</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_Toc228951735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5</w:t>
        </w:r>
        <w:r w:rsidRPr="00C949F9">
          <w:rPr>
            <w:rFonts w:cs="Arial"/>
            <w:noProof/>
            <w:webHidden/>
            <w:szCs w:val="24"/>
          </w:rPr>
          <w:fldChar w:fldCharType="end"/>
        </w:r>
      </w:hyperlink>
    </w:p>
    <w:p w14:paraId="1E747353" w14:textId="5552F61D" w:rsidR="00C949F9" w:rsidRPr="00C949F9" w:rsidRDefault="00C949F9">
      <w:pPr>
        <w:pStyle w:val="TDC1"/>
        <w:rPr>
          <w:rFonts w:eastAsiaTheme="minorEastAsia" w:cs="Arial"/>
          <w:kern w:val="2"/>
          <w:sz w:val="24"/>
          <w:szCs w:val="24"/>
          <w:lang w:eastAsia="es-ES_tradnl"/>
          <w14:ligatures w14:val="standardContextual"/>
        </w:rPr>
      </w:pPr>
      <w:hyperlink w:anchor="_Toc228951736" w:history="1">
        <w:r w:rsidRPr="00C949F9">
          <w:rPr>
            <w:rStyle w:val="Hipervnculo"/>
            <w:rFonts w:cs="Arial"/>
            <w:sz w:val="24"/>
            <w:szCs w:val="24"/>
          </w:rPr>
          <w:t>4.</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AYUDA PARA ESTUDIOS DE MÁSTER Y PROGRAMAS DE ESPECIALIZACIÓN</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_Toc228951736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10</w:t>
        </w:r>
        <w:r w:rsidRPr="00C949F9">
          <w:rPr>
            <w:rFonts w:cs="Arial"/>
            <w:webHidden/>
            <w:sz w:val="24"/>
            <w:szCs w:val="24"/>
          </w:rPr>
          <w:fldChar w:fldCharType="end"/>
        </w:r>
      </w:hyperlink>
    </w:p>
    <w:p w14:paraId="74790048" w14:textId="46A6F79D"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7" w:history="1">
        <w:r w:rsidRPr="00C949F9">
          <w:rPr>
            <w:rStyle w:val="Hipervnculo"/>
            <w:rFonts w:cs="Arial"/>
            <w:noProof/>
            <w:szCs w:val="24"/>
          </w:rPr>
          <w:t>4.1.</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PLAZO DE PRESENTACIÓN DE LAS SOLICITUDES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_Toc228951737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10</w:t>
        </w:r>
        <w:r w:rsidRPr="00C949F9">
          <w:rPr>
            <w:rFonts w:cs="Arial"/>
            <w:noProof/>
            <w:webHidden/>
            <w:szCs w:val="24"/>
          </w:rPr>
          <w:fldChar w:fldCharType="end"/>
        </w:r>
      </w:hyperlink>
    </w:p>
    <w:p w14:paraId="610CAEC9" w14:textId="658261C0"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8" w:history="1">
        <w:r w:rsidRPr="00C949F9">
          <w:rPr>
            <w:rStyle w:val="Hipervnculo"/>
            <w:rFonts w:cs="Arial"/>
            <w:noProof/>
            <w:szCs w:val="24"/>
          </w:rPr>
          <w:t>4.2.</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INFORMES DE LA ONCE</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_Toc228951738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10</w:t>
        </w:r>
        <w:r w:rsidRPr="00C949F9">
          <w:rPr>
            <w:rFonts w:cs="Arial"/>
            <w:noProof/>
            <w:webHidden/>
            <w:szCs w:val="24"/>
          </w:rPr>
          <w:fldChar w:fldCharType="end"/>
        </w:r>
      </w:hyperlink>
    </w:p>
    <w:p w14:paraId="3E9A2CC3" w14:textId="7D724085"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39" w:history="1">
        <w:r w:rsidRPr="00C949F9">
          <w:rPr>
            <w:rStyle w:val="Hipervnculo"/>
            <w:rFonts w:cs="Arial"/>
            <w:noProof/>
            <w:szCs w:val="24"/>
          </w:rPr>
          <w:t>4.3.</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DOCUMENTACIÓN ESPECÍFICA.</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_Toc228951739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10</w:t>
        </w:r>
        <w:r w:rsidRPr="00C949F9">
          <w:rPr>
            <w:rFonts w:cs="Arial"/>
            <w:noProof/>
            <w:webHidden/>
            <w:szCs w:val="24"/>
          </w:rPr>
          <w:fldChar w:fldCharType="end"/>
        </w:r>
      </w:hyperlink>
    </w:p>
    <w:p w14:paraId="3BB40337" w14:textId="71C131AA"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0" w:history="1">
        <w:r w:rsidRPr="00C949F9">
          <w:rPr>
            <w:rStyle w:val="Hipervnculo"/>
            <w:rFonts w:cs="Arial"/>
            <w:noProof/>
            <w:szCs w:val="24"/>
          </w:rPr>
          <w:t>4.4.</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REQUISITOS ECONÓMICOS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_Toc228951740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11</w:t>
        </w:r>
        <w:r w:rsidRPr="00C949F9">
          <w:rPr>
            <w:rFonts w:cs="Arial"/>
            <w:noProof/>
            <w:webHidden/>
            <w:szCs w:val="24"/>
          </w:rPr>
          <w:fldChar w:fldCharType="end"/>
        </w:r>
      </w:hyperlink>
    </w:p>
    <w:p w14:paraId="03EC2EAC" w14:textId="2C381CFC"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1" w:history="1">
        <w:r w:rsidRPr="00C949F9">
          <w:rPr>
            <w:rStyle w:val="Hipervnculo"/>
            <w:rFonts w:cs="Arial"/>
            <w:noProof/>
            <w:szCs w:val="24"/>
          </w:rPr>
          <w:t>4.5.</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CUANTÍA Y FORMA DE PAGO</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_Toc228951741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12</w:t>
        </w:r>
        <w:r w:rsidRPr="00C949F9">
          <w:rPr>
            <w:rFonts w:cs="Arial"/>
            <w:noProof/>
            <w:webHidden/>
            <w:szCs w:val="24"/>
          </w:rPr>
          <w:fldChar w:fldCharType="end"/>
        </w:r>
      </w:hyperlink>
    </w:p>
    <w:p w14:paraId="16C74039" w14:textId="05C66C53" w:rsidR="00C949F9" w:rsidRPr="00C949F9" w:rsidRDefault="00C949F9">
      <w:pPr>
        <w:pStyle w:val="TDC1"/>
        <w:rPr>
          <w:rFonts w:eastAsiaTheme="minorEastAsia" w:cs="Arial"/>
          <w:kern w:val="2"/>
          <w:sz w:val="24"/>
          <w:szCs w:val="24"/>
          <w:lang w:eastAsia="es-ES_tradnl"/>
          <w14:ligatures w14:val="standardContextual"/>
        </w:rPr>
      </w:pPr>
      <w:hyperlink w:anchor="_Toc228951742" w:history="1">
        <w:r w:rsidRPr="00C949F9">
          <w:rPr>
            <w:rStyle w:val="Hipervnculo"/>
            <w:rFonts w:cs="Arial"/>
            <w:sz w:val="24"/>
            <w:szCs w:val="24"/>
          </w:rPr>
          <w:t>5.</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AYUDAS PARA ESTUDIO /PRÁCTICA DE IDIOMAS EN EL EXTRANJERO</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_Toc228951742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17</w:t>
        </w:r>
        <w:r w:rsidRPr="00C949F9">
          <w:rPr>
            <w:rFonts w:cs="Arial"/>
            <w:webHidden/>
            <w:sz w:val="24"/>
            <w:szCs w:val="24"/>
          </w:rPr>
          <w:fldChar w:fldCharType="end"/>
        </w:r>
      </w:hyperlink>
    </w:p>
    <w:p w14:paraId="74F785F9" w14:textId="4AC5A0BA"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3" w:history="1">
        <w:r w:rsidRPr="00C949F9">
          <w:rPr>
            <w:rStyle w:val="Hipervnculo"/>
            <w:rFonts w:cs="Arial"/>
            <w:noProof/>
            <w:szCs w:val="24"/>
          </w:rPr>
          <w:t>5.1.</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PLAZO DE PRESENTACIÓN DE SOLICITUDES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_Toc228951743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17</w:t>
        </w:r>
        <w:r w:rsidRPr="00C949F9">
          <w:rPr>
            <w:rFonts w:cs="Arial"/>
            <w:noProof/>
            <w:webHidden/>
            <w:szCs w:val="24"/>
          </w:rPr>
          <w:fldChar w:fldCharType="end"/>
        </w:r>
      </w:hyperlink>
    </w:p>
    <w:p w14:paraId="56DB954C" w14:textId="00BF61C9"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4" w:history="1">
        <w:r w:rsidRPr="00C949F9">
          <w:rPr>
            <w:rStyle w:val="Hipervnculo"/>
            <w:rFonts w:cs="Arial"/>
            <w:noProof/>
            <w:szCs w:val="24"/>
          </w:rPr>
          <w:t>5.2.</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INFORMES DE LA ONCE</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_Toc228951744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17</w:t>
        </w:r>
        <w:r w:rsidRPr="00C949F9">
          <w:rPr>
            <w:rFonts w:cs="Arial"/>
            <w:noProof/>
            <w:webHidden/>
            <w:szCs w:val="24"/>
          </w:rPr>
          <w:fldChar w:fldCharType="end"/>
        </w:r>
      </w:hyperlink>
    </w:p>
    <w:p w14:paraId="40FB578E" w14:textId="15780447"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5" w:history="1">
        <w:r w:rsidRPr="00C949F9">
          <w:rPr>
            <w:rStyle w:val="Hipervnculo"/>
            <w:rFonts w:cs="Arial"/>
            <w:noProof/>
            <w:szCs w:val="24"/>
          </w:rPr>
          <w:t>5.3.</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DOCUMENTACIÓN ESPECÍFICA</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_Toc228951745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17</w:t>
        </w:r>
        <w:r w:rsidRPr="00C949F9">
          <w:rPr>
            <w:rFonts w:cs="Arial"/>
            <w:noProof/>
            <w:webHidden/>
            <w:szCs w:val="24"/>
          </w:rPr>
          <w:fldChar w:fldCharType="end"/>
        </w:r>
      </w:hyperlink>
    </w:p>
    <w:p w14:paraId="055ABF5A" w14:textId="5CCD3AAD"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6" w:history="1">
        <w:r w:rsidRPr="00C949F9">
          <w:rPr>
            <w:rStyle w:val="Hipervnculo"/>
            <w:rFonts w:cs="Arial"/>
            <w:noProof/>
            <w:szCs w:val="24"/>
          </w:rPr>
          <w:t>5.4.</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REQUISITOS ECONÓMICOS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_Toc228951746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18</w:t>
        </w:r>
        <w:r w:rsidRPr="00C949F9">
          <w:rPr>
            <w:rFonts w:cs="Arial"/>
            <w:noProof/>
            <w:webHidden/>
            <w:szCs w:val="24"/>
          </w:rPr>
          <w:fldChar w:fldCharType="end"/>
        </w:r>
      </w:hyperlink>
    </w:p>
    <w:p w14:paraId="056B8E3B" w14:textId="6161C06D"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47" w:history="1">
        <w:r w:rsidRPr="00C949F9">
          <w:rPr>
            <w:rStyle w:val="Hipervnculo"/>
            <w:rFonts w:cs="Arial"/>
            <w:noProof/>
            <w:szCs w:val="24"/>
          </w:rPr>
          <w:t>5.5.</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CUANTÍA Y FORMA DE PAGO</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_Toc228951747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19</w:t>
        </w:r>
        <w:r w:rsidRPr="00C949F9">
          <w:rPr>
            <w:rFonts w:cs="Arial"/>
            <w:noProof/>
            <w:webHidden/>
            <w:szCs w:val="24"/>
          </w:rPr>
          <w:fldChar w:fldCharType="end"/>
        </w:r>
      </w:hyperlink>
    </w:p>
    <w:p w14:paraId="0A3C1932" w14:textId="2C453570" w:rsidR="00C949F9" w:rsidRPr="00C949F9" w:rsidRDefault="00C949F9">
      <w:pPr>
        <w:pStyle w:val="TDC1"/>
        <w:rPr>
          <w:rFonts w:eastAsiaTheme="minorEastAsia" w:cs="Arial"/>
          <w:kern w:val="2"/>
          <w:sz w:val="24"/>
          <w:szCs w:val="24"/>
          <w:lang w:eastAsia="es-ES_tradnl"/>
          <w14:ligatures w14:val="standardContextual"/>
        </w:rPr>
      </w:pPr>
      <w:hyperlink w:anchor="_Toc228951748" w:history="1">
        <w:r w:rsidRPr="00C949F9">
          <w:rPr>
            <w:rStyle w:val="Hipervnculo"/>
            <w:rFonts w:cs="Arial"/>
            <w:sz w:val="24"/>
            <w:szCs w:val="24"/>
          </w:rPr>
          <w:t>6.</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PRESTACIONES EXTRAORDINARIAS PARA EL EMPLEO</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_Toc228951748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19</w:t>
        </w:r>
        <w:r w:rsidRPr="00C949F9">
          <w:rPr>
            <w:rFonts w:cs="Arial"/>
            <w:webHidden/>
            <w:sz w:val="24"/>
            <w:szCs w:val="24"/>
          </w:rPr>
          <w:fldChar w:fldCharType="end"/>
        </w:r>
      </w:hyperlink>
    </w:p>
    <w:p w14:paraId="3E9F49A3" w14:textId="3B553E2C" w:rsidR="00C949F9" w:rsidRPr="00C949F9" w:rsidRDefault="00C949F9">
      <w:pPr>
        <w:pStyle w:val="TDC1"/>
        <w:rPr>
          <w:rFonts w:eastAsiaTheme="minorEastAsia" w:cs="Arial"/>
          <w:kern w:val="2"/>
          <w:sz w:val="24"/>
          <w:szCs w:val="24"/>
          <w:lang w:eastAsia="es-ES_tradnl"/>
          <w14:ligatures w14:val="standardContextual"/>
        </w:rPr>
      </w:pPr>
      <w:hyperlink w:anchor="_Toc228951749" w:history="1">
        <w:r w:rsidRPr="00C949F9">
          <w:rPr>
            <w:rStyle w:val="Hipervnculo"/>
            <w:rFonts w:cs="Arial"/>
            <w:sz w:val="24"/>
            <w:szCs w:val="24"/>
          </w:rPr>
          <w:t>7.</w:t>
        </w:r>
        <w:r w:rsidRPr="00C949F9">
          <w:rPr>
            <w:rFonts w:eastAsiaTheme="minorEastAsia" w:cs="Arial"/>
            <w:kern w:val="2"/>
            <w:sz w:val="24"/>
            <w:szCs w:val="24"/>
            <w:lang w:eastAsia="es-ES_tradnl"/>
            <w14:ligatures w14:val="standardContextual"/>
          </w:rPr>
          <w:tab/>
        </w:r>
        <w:r w:rsidRPr="00C949F9">
          <w:rPr>
            <w:rStyle w:val="Hipervnculo"/>
            <w:rFonts w:cs="Arial"/>
            <w:sz w:val="24"/>
            <w:szCs w:val="24"/>
          </w:rPr>
          <w:t>AYUDAS DEL PROGRAMA DE AUTOEMPLEO</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_Toc228951749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19</w:t>
        </w:r>
        <w:r w:rsidRPr="00C949F9">
          <w:rPr>
            <w:rFonts w:cs="Arial"/>
            <w:webHidden/>
            <w:sz w:val="24"/>
            <w:szCs w:val="24"/>
          </w:rPr>
          <w:fldChar w:fldCharType="end"/>
        </w:r>
      </w:hyperlink>
    </w:p>
    <w:p w14:paraId="7FD8CE13" w14:textId="181B4955"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50" w:history="1">
        <w:r w:rsidRPr="00C949F9">
          <w:rPr>
            <w:rStyle w:val="Hipervnculo"/>
            <w:rFonts w:cs="Arial"/>
            <w:noProof/>
            <w:szCs w:val="24"/>
          </w:rPr>
          <w:t>7.1.</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PLAZO DE PRESENTACIÓN DE LAS SOLICITUDES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_Toc228951750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19</w:t>
        </w:r>
        <w:r w:rsidRPr="00C949F9">
          <w:rPr>
            <w:rFonts w:cs="Arial"/>
            <w:noProof/>
            <w:webHidden/>
            <w:szCs w:val="24"/>
          </w:rPr>
          <w:fldChar w:fldCharType="end"/>
        </w:r>
      </w:hyperlink>
    </w:p>
    <w:p w14:paraId="3B66A344" w14:textId="42C53BAE"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51" w:history="1">
        <w:r w:rsidRPr="00C949F9">
          <w:rPr>
            <w:rStyle w:val="Hipervnculo"/>
            <w:rFonts w:cs="Arial"/>
            <w:noProof/>
            <w:szCs w:val="24"/>
          </w:rPr>
          <w:t>7.2.</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INFORMES DE LA ONCE</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_Toc228951751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19</w:t>
        </w:r>
        <w:r w:rsidRPr="00C949F9">
          <w:rPr>
            <w:rFonts w:cs="Arial"/>
            <w:noProof/>
            <w:webHidden/>
            <w:szCs w:val="24"/>
          </w:rPr>
          <w:fldChar w:fldCharType="end"/>
        </w:r>
      </w:hyperlink>
    </w:p>
    <w:p w14:paraId="6B9244FD" w14:textId="4D63B50D"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52" w:history="1">
        <w:r w:rsidRPr="00C949F9">
          <w:rPr>
            <w:rStyle w:val="Hipervnculo"/>
            <w:rFonts w:cs="Arial"/>
            <w:noProof/>
            <w:szCs w:val="24"/>
          </w:rPr>
          <w:t>7.3.</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DOCUMENTACIÓN ESPECÍFICA</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_Toc228951752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20</w:t>
        </w:r>
        <w:r w:rsidRPr="00C949F9">
          <w:rPr>
            <w:rFonts w:cs="Arial"/>
            <w:noProof/>
            <w:webHidden/>
            <w:szCs w:val="24"/>
          </w:rPr>
          <w:fldChar w:fldCharType="end"/>
        </w:r>
      </w:hyperlink>
    </w:p>
    <w:p w14:paraId="656D7D38" w14:textId="0BDFE88F" w:rsidR="00C949F9" w:rsidRPr="00C949F9" w:rsidRDefault="00C949F9">
      <w:pPr>
        <w:pStyle w:val="TDC3"/>
        <w:tabs>
          <w:tab w:val="left" w:pos="1440"/>
          <w:tab w:val="right" w:leader="dot" w:pos="8495"/>
        </w:tabs>
        <w:rPr>
          <w:rFonts w:ascii="Arial" w:eastAsiaTheme="minorEastAsia" w:hAnsi="Arial" w:cs="Arial"/>
          <w:noProof/>
          <w:kern w:val="2"/>
          <w:sz w:val="24"/>
          <w:szCs w:val="24"/>
          <w:lang w:eastAsia="es-ES_tradnl"/>
          <w14:ligatures w14:val="standardContextual"/>
        </w:rPr>
      </w:pPr>
      <w:hyperlink w:anchor="_Toc228951753" w:history="1">
        <w:r w:rsidRPr="00C949F9">
          <w:rPr>
            <w:rStyle w:val="Hipervnculo"/>
            <w:rFonts w:ascii="Arial" w:hAnsi="Arial" w:cs="Arial"/>
            <w:noProof/>
            <w:sz w:val="24"/>
            <w:szCs w:val="24"/>
          </w:rPr>
          <w:t>7.3.1</w:t>
        </w:r>
        <w:r w:rsidRPr="00C949F9">
          <w:rPr>
            <w:rFonts w:ascii="Arial" w:eastAsiaTheme="minorEastAsia" w:hAnsi="Arial" w:cs="Arial"/>
            <w:noProof/>
            <w:kern w:val="2"/>
            <w:sz w:val="24"/>
            <w:szCs w:val="24"/>
            <w:lang w:eastAsia="es-ES_tradnl"/>
            <w14:ligatures w14:val="standardContextual"/>
          </w:rPr>
          <w:tab/>
        </w:r>
        <w:r w:rsidRPr="00C949F9">
          <w:rPr>
            <w:rStyle w:val="Hipervnculo"/>
            <w:rFonts w:ascii="Arial" w:hAnsi="Arial" w:cs="Arial"/>
            <w:noProof/>
            <w:sz w:val="24"/>
            <w:szCs w:val="24"/>
          </w:rPr>
          <w:t>Documentación inicial</w:t>
        </w:r>
        <w:r w:rsidRPr="00C949F9">
          <w:rPr>
            <w:rFonts w:ascii="Arial" w:hAnsi="Arial" w:cs="Arial"/>
            <w:noProof/>
            <w:webHidden/>
            <w:sz w:val="24"/>
            <w:szCs w:val="24"/>
          </w:rPr>
          <w:tab/>
        </w:r>
        <w:r w:rsidRPr="00C949F9">
          <w:rPr>
            <w:rFonts w:ascii="Arial" w:hAnsi="Arial" w:cs="Arial"/>
            <w:noProof/>
            <w:webHidden/>
            <w:sz w:val="24"/>
            <w:szCs w:val="24"/>
          </w:rPr>
          <w:fldChar w:fldCharType="begin"/>
        </w:r>
        <w:r w:rsidRPr="00C949F9">
          <w:rPr>
            <w:rFonts w:ascii="Arial" w:hAnsi="Arial" w:cs="Arial"/>
            <w:noProof/>
            <w:webHidden/>
            <w:sz w:val="24"/>
            <w:szCs w:val="24"/>
          </w:rPr>
          <w:instrText xml:space="preserve"> PAGEREF _Toc228951753 \h </w:instrText>
        </w:r>
        <w:r w:rsidRPr="00C949F9">
          <w:rPr>
            <w:rFonts w:ascii="Arial" w:hAnsi="Arial" w:cs="Arial"/>
            <w:noProof/>
            <w:webHidden/>
            <w:sz w:val="24"/>
            <w:szCs w:val="24"/>
          </w:rPr>
        </w:r>
        <w:r w:rsidRPr="00C949F9">
          <w:rPr>
            <w:rFonts w:ascii="Arial" w:hAnsi="Arial" w:cs="Arial"/>
            <w:noProof/>
            <w:webHidden/>
            <w:sz w:val="24"/>
            <w:szCs w:val="24"/>
          </w:rPr>
          <w:fldChar w:fldCharType="separate"/>
        </w:r>
        <w:r w:rsidRPr="00C949F9">
          <w:rPr>
            <w:rFonts w:ascii="Arial" w:hAnsi="Arial" w:cs="Arial"/>
            <w:noProof/>
            <w:webHidden/>
            <w:sz w:val="24"/>
            <w:szCs w:val="24"/>
          </w:rPr>
          <w:t>20</w:t>
        </w:r>
        <w:r w:rsidRPr="00C949F9">
          <w:rPr>
            <w:rFonts w:ascii="Arial" w:hAnsi="Arial" w:cs="Arial"/>
            <w:noProof/>
            <w:webHidden/>
            <w:sz w:val="24"/>
            <w:szCs w:val="24"/>
          </w:rPr>
          <w:fldChar w:fldCharType="end"/>
        </w:r>
      </w:hyperlink>
    </w:p>
    <w:p w14:paraId="3469A8FB" w14:textId="40225069" w:rsidR="00C949F9" w:rsidRPr="00C949F9" w:rsidRDefault="00C949F9">
      <w:pPr>
        <w:pStyle w:val="TDC3"/>
        <w:tabs>
          <w:tab w:val="left" w:pos="1440"/>
          <w:tab w:val="right" w:leader="dot" w:pos="8495"/>
        </w:tabs>
        <w:rPr>
          <w:rFonts w:ascii="Arial" w:eastAsiaTheme="minorEastAsia" w:hAnsi="Arial" w:cs="Arial"/>
          <w:noProof/>
          <w:kern w:val="2"/>
          <w:sz w:val="24"/>
          <w:szCs w:val="24"/>
          <w:lang w:eastAsia="es-ES_tradnl"/>
          <w14:ligatures w14:val="standardContextual"/>
        </w:rPr>
      </w:pPr>
      <w:hyperlink w:anchor="_Toc228951754" w:history="1">
        <w:r w:rsidRPr="00C949F9">
          <w:rPr>
            <w:rStyle w:val="Hipervnculo"/>
            <w:rFonts w:ascii="Arial" w:hAnsi="Arial" w:cs="Arial"/>
            <w:noProof/>
            <w:sz w:val="24"/>
            <w:szCs w:val="24"/>
          </w:rPr>
          <w:t>7.3.2</w:t>
        </w:r>
        <w:r w:rsidRPr="00C949F9">
          <w:rPr>
            <w:rFonts w:ascii="Arial" w:eastAsiaTheme="minorEastAsia" w:hAnsi="Arial" w:cs="Arial"/>
            <w:noProof/>
            <w:kern w:val="2"/>
            <w:sz w:val="24"/>
            <w:szCs w:val="24"/>
            <w:lang w:eastAsia="es-ES_tradnl"/>
            <w14:ligatures w14:val="standardContextual"/>
          </w:rPr>
          <w:tab/>
        </w:r>
        <w:r w:rsidRPr="00C949F9">
          <w:rPr>
            <w:rStyle w:val="Hipervnculo"/>
            <w:rFonts w:ascii="Arial" w:hAnsi="Arial" w:cs="Arial"/>
            <w:noProof/>
            <w:sz w:val="24"/>
            <w:szCs w:val="24"/>
          </w:rPr>
          <w:t>Documentación tras resolución favorable</w:t>
        </w:r>
        <w:r w:rsidRPr="00C949F9">
          <w:rPr>
            <w:rFonts w:ascii="Arial" w:hAnsi="Arial" w:cs="Arial"/>
            <w:noProof/>
            <w:webHidden/>
            <w:sz w:val="24"/>
            <w:szCs w:val="24"/>
          </w:rPr>
          <w:tab/>
        </w:r>
        <w:r w:rsidRPr="00C949F9">
          <w:rPr>
            <w:rFonts w:ascii="Arial" w:hAnsi="Arial" w:cs="Arial"/>
            <w:noProof/>
            <w:webHidden/>
            <w:sz w:val="24"/>
            <w:szCs w:val="24"/>
          </w:rPr>
          <w:fldChar w:fldCharType="begin"/>
        </w:r>
        <w:r w:rsidRPr="00C949F9">
          <w:rPr>
            <w:rFonts w:ascii="Arial" w:hAnsi="Arial" w:cs="Arial"/>
            <w:noProof/>
            <w:webHidden/>
            <w:sz w:val="24"/>
            <w:szCs w:val="24"/>
          </w:rPr>
          <w:instrText xml:space="preserve"> PAGEREF _Toc228951754 \h </w:instrText>
        </w:r>
        <w:r w:rsidRPr="00C949F9">
          <w:rPr>
            <w:rFonts w:ascii="Arial" w:hAnsi="Arial" w:cs="Arial"/>
            <w:noProof/>
            <w:webHidden/>
            <w:sz w:val="24"/>
            <w:szCs w:val="24"/>
          </w:rPr>
        </w:r>
        <w:r w:rsidRPr="00C949F9">
          <w:rPr>
            <w:rFonts w:ascii="Arial" w:hAnsi="Arial" w:cs="Arial"/>
            <w:noProof/>
            <w:webHidden/>
            <w:sz w:val="24"/>
            <w:szCs w:val="24"/>
          </w:rPr>
          <w:fldChar w:fldCharType="separate"/>
        </w:r>
        <w:r w:rsidRPr="00C949F9">
          <w:rPr>
            <w:rFonts w:ascii="Arial" w:hAnsi="Arial" w:cs="Arial"/>
            <w:noProof/>
            <w:webHidden/>
            <w:sz w:val="24"/>
            <w:szCs w:val="24"/>
          </w:rPr>
          <w:t>21</w:t>
        </w:r>
        <w:r w:rsidRPr="00C949F9">
          <w:rPr>
            <w:rFonts w:ascii="Arial" w:hAnsi="Arial" w:cs="Arial"/>
            <w:noProof/>
            <w:webHidden/>
            <w:sz w:val="24"/>
            <w:szCs w:val="24"/>
          </w:rPr>
          <w:fldChar w:fldCharType="end"/>
        </w:r>
      </w:hyperlink>
    </w:p>
    <w:p w14:paraId="548484A4" w14:textId="0F666C3E"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55" w:history="1">
        <w:r w:rsidRPr="00C949F9">
          <w:rPr>
            <w:rStyle w:val="Hipervnculo"/>
            <w:rFonts w:cs="Arial"/>
            <w:noProof/>
            <w:szCs w:val="24"/>
          </w:rPr>
          <w:t>7.4.</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REQUISITOS ECONÓMICOS</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_Toc228951755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22</w:t>
        </w:r>
        <w:r w:rsidRPr="00C949F9">
          <w:rPr>
            <w:rFonts w:cs="Arial"/>
            <w:noProof/>
            <w:webHidden/>
            <w:szCs w:val="24"/>
          </w:rPr>
          <w:fldChar w:fldCharType="end"/>
        </w:r>
      </w:hyperlink>
    </w:p>
    <w:p w14:paraId="7AE17126" w14:textId="022C3DEA" w:rsidR="00C949F9" w:rsidRPr="00C949F9" w:rsidRDefault="00C949F9">
      <w:pPr>
        <w:pStyle w:val="TDC2"/>
        <w:tabs>
          <w:tab w:val="left" w:pos="1440"/>
        </w:tabs>
        <w:rPr>
          <w:rFonts w:eastAsiaTheme="minorEastAsia" w:cs="Arial"/>
          <w:noProof/>
          <w:kern w:val="2"/>
          <w:szCs w:val="24"/>
          <w:lang w:eastAsia="es-ES_tradnl"/>
          <w14:ligatures w14:val="standardContextual"/>
        </w:rPr>
      </w:pPr>
      <w:hyperlink w:anchor="_Toc228951756" w:history="1">
        <w:r w:rsidRPr="00C949F9">
          <w:rPr>
            <w:rStyle w:val="Hipervnculo"/>
            <w:rFonts w:cs="Arial"/>
            <w:noProof/>
            <w:szCs w:val="24"/>
          </w:rPr>
          <w:t>7.5.</w:t>
        </w:r>
        <w:r w:rsidRPr="00C949F9">
          <w:rPr>
            <w:rFonts w:eastAsiaTheme="minorEastAsia" w:cs="Arial"/>
            <w:noProof/>
            <w:kern w:val="2"/>
            <w:szCs w:val="24"/>
            <w:lang w:eastAsia="es-ES_tradnl"/>
            <w14:ligatures w14:val="standardContextual"/>
          </w:rPr>
          <w:tab/>
        </w:r>
        <w:r w:rsidRPr="00C949F9">
          <w:rPr>
            <w:rStyle w:val="Hipervnculo"/>
            <w:rFonts w:cs="Arial"/>
            <w:noProof/>
            <w:szCs w:val="24"/>
          </w:rPr>
          <w:t>CUANTÍAS Y FORMAS DE PAGO</w:t>
        </w:r>
        <w:r w:rsidRPr="00C949F9">
          <w:rPr>
            <w:rFonts w:cs="Arial"/>
            <w:noProof/>
            <w:webHidden/>
            <w:szCs w:val="24"/>
          </w:rPr>
          <w:tab/>
        </w:r>
        <w:r w:rsidRPr="00C949F9">
          <w:rPr>
            <w:rFonts w:cs="Arial"/>
            <w:noProof/>
            <w:webHidden/>
            <w:szCs w:val="24"/>
          </w:rPr>
          <w:fldChar w:fldCharType="begin"/>
        </w:r>
        <w:r w:rsidRPr="00C949F9">
          <w:rPr>
            <w:rFonts w:cs="Arial"/>
            <w:noProof/>
            <w:webHidden/>
            <w:szCs w:val="24"/>
          </w:rPr>
          <w:instrText xml:space="preserve"> PAGEREF _Toc228951756 \h </w:instrText>
        </w:r>
        <w:r w:rsidRPr="00C949F9">
          <w:rPr>
            <w:rFonts w:cs="Arial"/>
            <w:noProof/>
            <w:webHidden/>
            <w:szCs w:val="24"/>
          </w:rPr>
        </w:r>
        <w:r w:rsidRPr="00C949F9">
          <w:rPr>
            <w:rFonts w:cs="Arial"/>
            <w:noProof/>
            <w:webHidden/>
            <w:szCs w:val="24"/>
          </w:rPr>
          <w:fldChar w:fldCharType="separate"/>
        </w:r>
        <w:r w:rsidRPr="00C949F9">
          <w:rPr>
            <w:rFonts w:cs="Arial"/>
            <w:noProof/>
            <w:webHidden/>
            <w:szCs w:val="24"/>
          </w:rPr>
          <w:t>23</w:t>
        </w:r>
        <w:r w:rsidRPr="00C949F9">
          <w:rPr>
            <w:rFonts w:cs="Arial"/>
            <w:noProof/>
            <w:webHidden/>
            <w:szCs w:val="24"/>
          </w:rPr>
          <w:fldChar w:fldCharType="end"/>
        </w:r>
      </w:hyperlink>
    </w:p>
    <w:p w14:paraId="35BEBC63" w14:textId="7128D8CF" w:rsidR="00C949F9" w:rsidRPr="00C949F9" w:rsidRDefault="00C949F9">
      <w:pPr>
        <w:pStyle w:val="TDC3"/>
        <w:tabs>
          <w:tab w:val="left" w:pos="1440"/>
          <w:tab w:val="right" w:leader="dot" w:pos="8495"/>
        </w:tabs>
        <w:rPr>
          <w:rFonts w:ascii="Arial" w:eastAsiaTheme="minorEastAsia" w:hAnsi="Arial" w:cs="Arial"/>
          <w:noProof/>
          <w:kern w:val="2"/>
          <w:sz w:val="24"/>
          <w:szCs w:val="24"/>
          <w:lang w:eastAsia="es-ES_tradnl"/>
          <w14:ligatures w14:val="standardContextual"/>
        </w:rPr>
      </w:pPr>
      <w:hyperlink w:anchor="_Toc228951757" w:history="1">
        <w:r w:rsidRPr="00C949F9">
          <w:rPr>
            <w:rStyle w:val="Hipervnculo"/>
            <w:rFonts w:ascii="Arial" w:hAnsi="Arial" w:cs="Arial"/>
            <w:noProof/>
            <w:sz w:val="24"/>
            <w:szCs w:val="24"/>
          </w:rPr>
          <w:t>7.5.1</w:t>
        </w:r>
        <w:r w:rsidRPr="00C949F9">
          <w:rPr>
            <w:rFonts w:ascii="Arial" w:eastAsiaTheme="minorEastAsia" w:hAnsi="Arial" w:cs="Arial"/>
            <w:noProof/>
            <w:kern w:val="2"/>
            <w:sz w:val="24"/>
            <w:szCs w:val="24"/>
            <w:lang w:eastAsia="es-ES_tradnl"/>
            <w14:ligatures w14:val="standardContextual"/>
          </w:rPr>
          <w:tab/>
        </w:r>
        <w:r w:rsidRPr="00C949F9">
          <w:rPr>
            <w:rStyle w:val="Hipervnculo"/>
            <w:rFonts w:ascii="Arial" w:hAnsi="Arial" w:cs="Arial"/>
            <w:noProof/>
            <w:sz w:val="24"/>
            <w:szCs w:val="24"/>
          </w:rPr>
          <w:t>Préstamos</w:t>
        </w:r>
        <w:r w:rsidRPr="00C949F9">
          <w:rPr>
            <w:rFonts w:ascii="Arial" w:hAnsi="Arial" w:cs="Arial"/>
            <w:noProof/>
            <w:webHidden/>
            <w:sz w:val="24"/>
            <w:szCs w:val="24"/>
          </w:rPr>
          <w:tab/>
        </w:r>
        <w:r w:rsidRPr="00C949F9">
          <w:rPr>
            <w:rFonts w:ascii="Arial" w:hAnsi="Arial" w:cs="Arial"/>
            <w:noProof/>
            <w:webHidden/>
            <w:sz w:val="24"/>
            <w:szCs w:val="24"/>
          </w:rPr>
          <w:fldChar w:fldCharType="begin"/>
        </w:r>
        <w:r w:rsidRPr="00C949F9">
          <w:rPr>
            <w:rFonts w:ascii="Arial" w:hAnsi="Arial" w:cs="Arial"/>
            <w:noProof/>
            <w:webHidden/>
            <w:sz w:val="24"/>
            <w:szCs w:val="24"/>
          </w:rPr>
          <w:instrText xml:space="preserve"> PAGEREF _Toc228951757 \h </w:instrText>
        </w:r>
        <w:r w:rsidRPr="00C949F9">
          <w:rPr>
            <w:rFonts w:ascii="Arial" w:hAnsi="Arial" w:cs="Arial"/>
            <w:noProof/>
            <w:webHidden/>
            <w:sz w:val="24"/>
            <w:szCs w:val="24"/>
          </w:rPr>
        </w:r>
        <w:r w:rsidRPr="00C949F9">
          <w:rPr>
            <w:rFonts w:ascii="Arial" w:hAnsi="Arial" w:cs="Arial"/>
            <w:noProof/>
            <w:webHidden/>
            <w:sz w:val="24"/>
            <w:szCs w:val="24"/>
          </w:rPr>
          <w:fldChar w:fldCharType="separate"/>
        </w:r>
        <w:r w:rsidRPr="00C949F9">
          <w:rPr>
            <w:rFonts w:ascii="Arial" w:hAnsi="Arial" w:cs="Arial"/>
            <w:noProof/>
            <w:webHidden/>
            <w:sz w:val="24"/>
            <w:szCs w:val="24"/>
          </w:rPr>
          <w:t>23</w:t>
        </w:r>
        <w:r w:rsidRPr="00C949F9">
          <w:rPr>
            <w:rFonts w:ascii="Arial" w:hAnsi="Arial" w:cs="Arial"/>
            <w:noProof/>
            <w:webHidden/>
            <w:sz w:val="24"/>
            <w:szCs w:val="24"/>
          </w:rPr>
          <w:fldChar w:fldCharType="end"/>
        </w:r>
      </w:hyperlink>
    </w:p>
    <w:p w14:paraId="714DE5EC" w14:textId="281A4FEE" w:rsidR="00C949F9" w:rsidRPr="00C949F9" w:rsidRDefault="00C949F9">
      <w:pPr>
        <w:pStyle w:val="TDC3"/>
        <w:tabs>
          <w:tab w:val="left" w:pos="1440"/>
          <w:tab w:val="right" w:leader="dot" w:pos="8495"/>
        </w:tabs>
        <w:rPr>
          <w:rFonts w:ascii="Arial" w:eastAsiaTheme="minorEastAsia" w:hAnsi="Arial" w:cs="Arial"/>
          <w:noProof/>
          <w:kern w:val="2"/>
          <w:sz w:val="24"/>
          <w:szCs w:val="24"/>
          <w:lang w:eastAsia="es-ES_tradnl"/>
          <w14:ligatures w14:val="standardContextual"/>
        </w:rPr>
      </w:pPr>
      <w:hyperlink w:anchor="_Toc228951758" w:history="1">
        <w:r w:rsidRPr="00C949F9">
          <w:rPr>
            <w:rStyle w:val="Hipervnculo"/>
            <w:rFonts w:ascii="Arial" w:hAnsi="Arial" w:cs="Arial"/>
            <w:noProof/>
            <w:sz w:val="24"/>
            <w:szCs w:val="24"/>
          </w:rPr>
          <w:t>7.5.2</w:t>
        </w:r>
        <w:r w:rsidRPr="00C949F9">
          <w:rPr>
            <w:rFonts w:ascii="Arial" w:eastAsiaTheme="minorEastAsia" w:hAnsi="Arial" w:cs="Arial"/>
            <w:noProof/>
            <w:kern w:val="2"/>
            <w:sz w:val="24"/>
            <w:szCs w:val="24"/>
            <w:lang w:eastAsia="es-ES_tradnl"/>
            <w14:ligatures w14:val="standardContextual"/>
          </w:rPr>
          <w:tab/>
        </w:r>
        <w:r w:rsidRPr="00C949F9">
          <w:rPr>
            <w:rStyle w:val="Hipervnculo"/>
            <w:rFonts w:ascii="Arial" w:hAnsi="Arial" w:cs="Arial"/>
            <w:noProof/>
            <w:sz w:val="24"/>
            <w:szCs w:val="24"/>
          </w:rPr>
          <w:t>Subvenciones</w:t>
        </w:r>
        <w:r w:rsidRPr="00C949F9">
          <w:rPr>
            <w:rFonts w:ascii="Arial" w:hAnsi="Arial" w:cs="Arial"/>
            <w:noProof/>
            <w:webHidden/>
            <w:sz w:val="24"/>
            <w:szCs w:val="24"/>
          </w:rPr>
          <w:tab/>
        </w:r>
        <w:r w:rsidRPr="00C949F9">
          <w:rPr>
            <w:rFonts w:ascii="Arial" w:hAnsi="Arial" w:cs="Arial"/>
            <w:noProof/>
            <w:webHidden/>
            <w:sz w:val="24"/>
            <w:szCs w:val="24"/>
          </w:rPr>
          <w:fldChar w:fldCharType="begin"/>
        </w:r>
        <w:r w:rsidRPr="00C949F9">
          <w:rPr>
            <w:rFonts w:ascii="Arial" w:hAnsi="Arial" w:cs="Arial"/>
            <w:noProof/>
            <w:webHidden/>
            <w:sz w:val="24"/>
            <w:szCs w:val="24"/>
          </w:rPr>
          <w:instrText xml:space="preserve"> PAGEREF _Toc228951758 \h </w:instrText>
        </w:r>
        <w:r w:rsidRPr="00C949F9">
          <w:rPr>
            <w:rFonts w:ascii="Arial" w:hAnsi="Arial" w:cs="Arial"/>
            <w:noProof/>
            <w:webHidden/>
            <w:sz w:val="24"/>
            <w:szCs w:val="24"/>
          </w:rPr>
        </w:r>
        <w:r w:rsidRPr="00C949F9">
          <w:rPr>
            <w:rFonts w:ascii="Arial" w:hAnsi="Arial" w:cs="Arial"/>
            <w:noProof/>
            <w:webHidden/>
            <w:sz w:val="24"/>
            <w:szCs w:val="24"/>
          </w:rPr>
          <w:fldChar w:fldCharType="separate"/>
        </w:r>
        <w:r w:rsidRPr="00C949F9">
          <w:rPr>
            <w:rFonts w:ascii="Arial" w:hAnsi="Arial" w:cs="Arial"/>
            <w:noProof/>
            <w:webHidden/>
            <w:sz w:val="24"/>
            <w:szCs w:val="24"/>
          </w:rPr>
          <w:t>24</w:t>
        </w:r>
        <w:r w:rsidRPr="00C949F9">
          <w:rPr>
            <w:rFonts w:ascii="Arial" w:hAnsi="Arial" w:cs="Arial"/>
            <w:noProof/>
            <w:webHidden/>
            <w:sz w:val="24"/>
            <w:szCs w:val="24"/>
          </w:rPr>
          <w:fldChar w:fldCharType="end"/>
        </w:r>
      </w:hyperlink>
    </w:p>
    <w:p w14:paraId="547A8545" w14:textId="06A2154C" w:rsidR="00C949F9" w:rsidRPr="00C949F9" w:rsidRDefault="00C949F9">
      <w:pPr>
        <w:pStyle w:val="TDC1"/>
        <w:rPr>
          <w:rFonts w:eastAsiaTheme="minorEastAsia" w:cs="Arial"/>
          <w:kern w:val="2"/>
          <w:sz w:val="24"/>
          <w:szCs w:val="24"/>
          <w:lang w:eastAsia="es-ES_tradnl"/>
          <w14:ligatures w14:val="standardContextual"/>
        </w:rPr>
      </w:pPr>
      <w:hyperlink w:anchor="_Toc228951759" w:history="1">
        <w:r w:rsidRPr="00C949F9">
          <w:rPr>
            <w:rStyle w:val="Hipervnculo"/>
            <w:rFonts w:cs="Arial"/>
            <w:sz w:val="24"/>
            <w:szCs w:val="24"/>
          </w:rPr>
          <w:t>DISPOSICIÓN DEROGATORIA</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_Toc228951759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24</w:t>
        </w:r>
        <w:r w:rsidRPr="00C949F9">
          <w:rPr>
            <w:rFonts w:cs="Arial"/>
            <w:webHidden/>
            <w:sz w:val="24"/>
            <w:szCs w:val="24"/>
          </w:rPr>
          <w:fldChar w:fldCharType="end"/>
        </w:r>
      </w:hyperlink>
    </w:p>
    <w:p w14:paraId="7B578FB0" w14:textId="1290380D" w:rsidR="00C949F9" w:rsidRPr="00C949F9" w:rsidRDefault="00C949F9">
      <w:pPr>
        <w:pStyle w:val="TDC1"/>
        <w:rPr>
          <w:rFonts w:eastAsiaTheme="minorEastAsia" w:cs="Arial"/>
          <w:kern w:val="2"/>
          <w:sz w:val="24"/>
          <w:szCs w:val="24"/>
          <w:lang w:eastAsia="es-ES_tradnl"/>
          <w14:ligatures w14:val="standardContextual"/>
        </w:rPr>
      </w:pPr>
      <w:hyperlink w:anchor="_Toc228951760" w:history="1">
        <w:r w:rsidRPr="00C949F9">
          <w:rPr>
            <w:rStyle w:val="Hipervnculo"/>
            <w:rFonts w:cs="Arial"/>
            <w:sz w:val="24"/>
            <w:szCs w:val="24"/>
          </w:rPr>
          <w:t>DISPOSICIÓN TRANSITORIA</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_Toc228951760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24</w:t>
        </w:r>
        <w:r w:rsidRPr="00C949F9">
          <w:rPr>
            <w:rFonts w:cs="Arial"/>
            <w:webHidden/>
            <w:sz w:val="24"/>
            <w:szCs w:val="24"/>
          </w:rPr>
          <w:fldChar w:fldCharType="end"/>
        </w:r>
      </w:hyperlink>
    </w:p>
    <w:p w14:paraId="69305B28" w14:textId="72DAC276" w:rsidR="00C949F9" w:rsidRPr="00C949F9" w:rsidRDefault="00C949F9">
      <w:pPr>
        <w:pStyle w:val="TDC1"/>
        <w:rPr>
          <w:rFonts w:eastAsiaTheme="minorEastAsia" w:cs="Arial"/>
          <w:kern w:val="2"/>
          <w:sz w:val="24"/>
          <w:szCs w:val="24"/>
          <w:lang w:eastAsia="es-ES_tradnl"/>
          <w14:ligatures w14:val="standardContextual"/>
        </w:rPr>
      </w:pPr>
      <w:hyperlink w:anchor="_Toc228951761" w:history="1">
        <w:r w:rsidRPr="00C949F9">
          <w:rPr>
            <w:rStyle w:val="Hipervnculo"/>
            <w:rFonts w:cs="Arial"/>
            <w:sz w:val="24"/>
            <w:szCs w:val="24"/>
          </w:rPr>
          <w:t>DISPOSICIÓN FINAL</w:t>
        </w:r>
        <w:r w:rsidRPr="00C949F9">
          <w:rPr>
            <w:rFonts w:cs="Arial"/>
            <w:webHidden/>
            <w:sz w:val="24"/>
            <w:szCs w:val="24"/>
          </w:rPr>
          <w:tab/>
        </w:r>
        <w:r w:rsidRPr="00C949F9">
          <w:rPr>
            <w:rFonts w:cs="Arial"/>
            <w:webHidden/>
            <w:sz w:val="24"/>
            <w:szCs w:val="24"/>
          </w:rPr>
          <w:fldChar w:fldCharType="begin"/>
        </w:r>
        <w:r w:rsidRPr="00C949F9">
          <w:rPr>
            <w:rFonts w:cs="Arial"/>
            <w:webHidden/>
            <w:sz w:val="24"/>
            <w:szCs w:val="24"/>
          </w:rPr>
          <w:instrText xml:space="preserve"> PAGEREF _Toc228951761 \h </w:instrText>
        </w:r>
        <w:r w:rsidRPr="00C949F9">
          <w:rPr>
            <w:rFonts w:cs="Arial"/>
            <w:webHidden/>
            <w:sz w:val="24"/>
            <w:szCs w:val="24"/>
          </w:rPr>
        </w:r>
        <w:r w:rsidRPr="00C949F9">
          <w:rPr>
            <w:rFonts w:cs="Arial"/>
            <w:webHidden/>
            <w:sz w:val="24"/>
            <w:szCs w:val="24"/>
          </w:rPr>
          <w:fldChar w:fldCharType="separate"/>
        </w:r>
        <w:r w:rsidRPr="00C949F9">
          <w:rPr>
            <w:rFonts w:cs="Arial"/>
            <w:webHidden/>
            <w:sz w:val="24"/>
            <w:szCs w:val="24"/>
          </w:rPr>
          <w:t>25</w:t>
        </w:r>
        <w:r w:rsidRPr="00C949F9">
          <w:rPr>
            <w:rFonts w:cs="Arial"/>
            <w:webHidden/>
            <w:sz w:val="24"/>
            <w:szCs w:val="24"/>
          </w:rPr>
          <w:fldChar w:fldCharType="end"/>
        </w:r>
      </w:hyperlink>
    </w:p>
    <w:p w14:paraId="6D776A2E" w14:textId="32693EAB" w:rsidR="00C949F9" w:rsidRPr="00C949F9" w:rsidRDefault="00C949F9">
      <w:pPr>
        <w:pStyle w:val="TDC1"/>
        <w:rPr>
          <w:rFonts w:eastAsiaTheme="minorEastAsia" w:cs="Arial"/>
          <w:kern w:val="2"/>
          <w:sz w:val="24"/>
          <w:szCs w:val="24"/>
          <w:lang w:eastAsia="es-ES_tradnl"/>
          <w14:ligatures w14:val="standardContextual"/>
        </w:rPr>
      </w:pPr>
      <w:hyperlink w:anchor="_Toc228951763" w:history="1">
        <w:r w:rsidRPr="00C949F9">
          <w:rPr>
            <w:rStyle w:val="Hipervnculo"/>
            <w:rFonts w:cs="Arial"/>
            <w:sz w:val="24"/>
            <w:szCs w:val="24"/>
          </w:rPr>
          <w:t>ANEXO I</w:t>
        </w:r>
      </w:hyperlink>
    </w:p>
    <w:p w14:paraId="193154EF" w14:textId="0A960595" w:rsidR="00C949F9" w:rsidRPr="00C949F9" w:rsidRDefault="00C949F9">
      <w:pPr>
        <w:pStyle w:val="TDC1"/>
        <w:rPr>
          <w:rFonts w:eastAsiaTheme="minorEastAsia" w:cs="Arial"/>
          <w:kern w:val="2"/>
          <w:sz w:val="24"/>
          <w:szCs w:val="24"/>
          <w:lang w:eastAsia="es-ES_tradnl"/>
          <w14:ligatures w14:val="standardContextual"/>
        </w:rPr>
      </w:pPr>
      <w:hyperlink w:anchor="_Toc228951764" w:history="1">
        <w:r w:rsidRPr="00C949F9">
          <w:rPr>
            <w:rStyle w:val="Hipervnculo"/>
            <w:rFonts w:cs="Arial"/>
            <w:sz w:val="24"/>
            <w:szCs w:val="24"/>
          </w:rPr>
          <w:t>ANEXO II</w:t>
        </w:r>
      </w:hyperlink>
    </w:p>
    <w:p w14:paraId="14940FCC" w14:textId="19A55949" w:rsidR="00C949F9" w:rsidRPr="00C949F9" w:rsidRDefault="00C949F9">
      <w:pPr>
        <w:pStyle w:val="TDC1"/>
        <w:rPr>
          <w:rFonts w:eastAsiaTheme="minorEastAsia" w:cs="Arial"/>
          <w:kern w:val="2"/>
          <w:sz w:val="24"/>
          <w:szCs w:val="24"/>
          <w:lang w:eastAsia="es-ES_tradnl"/>
          <w14:ligatures w14:val="standardContextual"/>
        </w:rPr>
      </w:pPr>
      <w:hyperlink w:anchor="_Toc228951765" w:history="1">
        <w:r w:rsidRPr="00C949F9">
          <w:rPr>
            <w:rStyle w:val="Hipervnculo"/>
            <w:rFonts w:cs="Arial"/>
            <w:sz w:val="24"/>
            <w:szCs w:val="24"/>
          </w:rPr>
          <w:t>ANEXO III</w:t>
        </w:r>
      </w:hyperlink>
    </w:p>
    <w:p w14:paraId="2381F629" w14:textId="508FE3BC" w:rsidR="0027225F" w:rsidRPr="001073A9" w:rsidRDefault="00A108C1" w:rsidP="006F5D81">
      <w:pPr>
        <w:rPr>
          <w:sz w:val="24"/>
          <w:szCs w:val="24"/>
        </w:rPr>
        <w:sectPr w:rsidR="0027225F" w:rsidRPr="001073A9" w:rsidSect="00045F23">
          <w:footerReference w:type="even" r:id="rId12"/>
          <w:footerReference w:type="default" r:id="rId13"/>
          <w:footerReference w:type="first" r:id="rId14"/>
          <w:pgSz w:w="11907" w:h="16840" w:code="9"/>
          <w:pgMar w:top="1418" w:right="1701" w:bottom="1418" w:left="1701" w:header="709" w:footer="709" w:gutter="0"/>
          <w:pgNumType w:start="1"/>
          <w:cols w:space="709"/>
        </w:sectPr>
      </w:pPr>
      <w:r w:rsidRPr="00C949F9">
        <w:rPr>
          <w:rFonts w:ascii="Arial" w:hAnsi="Arial" w:cs="Arial"/>
          <w:b/>
          <w:bCs/>
          <w:noProof/>
          <w:sz w:val="24"/>
          <w:szCs w:val="24"/>
        </w:rPr>
        <w:fldChar w:fldCharType="end"/>
      </w:r>
      <w:r w:rsidRPr="001073A9">
        <w:rPr>
          <w:highlight w:val="lightGray"/>
        </w:rPr>
        <w:fldChar w:fldCharType="begin"/>
      </w:r>
      <w:r w:rsidRPr="001073A9">
        <w:rPr>
          <w:highlight w:val="lightGray"/>
        </w:rPr>
        <w:instrText xml:space="preserve"> TOC \o "1-3" \h \z \u </w:instrText>
      </w:r>
      <w:r w:rsidRPr="001073A9">
        <w:rPr>
          <w:highlight w:val="lightGray"/>
        </w:rPr>
        <w:fldChar w:fldCharType="separate"/>
      </w:r>
      <w:r w:rsidRPr="001073A9">
        <w:rPr>
          <w:b/>
          <w:bCs/>
          <w:highlight w:val="lightGray"/>
        </w:rPr>
        <w:fldChar w:fldCharType="end"/>
      </w:r>
    </w:p>
    <w:p w14:paraId="4BCD4402" w14:textId="77777777" w:rsidR="005C1D4E" w:rsidRPr="001073A9" w:rsidRDefault="005C1D4E" w:rsidP="00410731">
      <w:pPr>
        <w:pStyle w:val="Ttulo1"/>
        <w:numPr>
          <w:ilvl w:val="0"/>
          <w:numId w:val="0"/>
        </w:numPr>
        <w:ind w:right="45"/>
        <w:jc w:val="right"/>
      </w:pPr>
      <w:bookmarkStart w:id="124" w:name="_Toc278180040"/>
      <w:bookmarkStart w:id="125" w:name="_Toc278180094"/>
      <w:bookmarkStart w:id="126" w:name="_Toc78969914"/>
      <w:bookmarkStart w:id="127" w:name="_Toc78969973"/>
      <w:bookmarkStart w:id="128" w:name="_Toc78970147"/>
      <w:bookmarkStart w:id="129" w:name="_Toc109374826"/>
      <w:bookmarkStart w:id="130" w:name="_Toc109374881"/>
      <w:bookmarkStart w:id="131" w:name="_Toc127780650"/>
      <w:bookmarkStart w:id="132" w:name="_Toc228951763"/>
      <w:r w:rsidRPr="001073A9">
        <w:lastRenderedPageBreak/>
        <w:t xml:space="preserve">ANEXO </w:t>
      </w:r>
      <w:r w:rsidR="006C3E3F" w:rsidRPr="001073A9">
        <w:t>I</w:t>
      </w:r>
      <w:bookmarkStart w:id="133" w:name="ANEXO_II"/>
      <w:bookmarkEnd w:id="124"/>
      <w:bookmarkEnd w:id="125"/>
      <w:bookmarkEnd w:id="126"/>
      <w:bookmarkEnd w:id="127"/>
      <w:bookmarkEnd w:id="128"/>
      <w:bookmarkEnd w:id="129"/>
      <w:bookmarkEnd w:id="130"/>
      <w:bookmarkEnd w:id="131"/>
      <w:bookmarkEnd w:id="132"/>
    </w:p>
    <w:p w14:paraId="1CB6D4A6" w14:textId="77777777" w:rsidR="00410731" w:rsidRPr="001073A9" w:rsidRDefault="00410731" w:rsidP="009A516A">
      <w:pPr>
        <w:spacing w:before="1920"/>
      </w:pPr>
    </w:p>
    <w:bookmarkEnd w:id="133"/>
    <w:p w14:paraId="2D08A891" w14:textId="77777777" w:rsidR="005E4428" w:rsidRPr="001073A9" w:rsidRDefault="005E4428" w:rsidP="005E4428">
      <w:pPr>
        <w:pBdr>
          <w:top w:val="single" w:sz="4" w:space="20" w:color="auto"/>
          <w:left w:val="single" w:sz="4" w:space="4" w:color="auto"/>
          <w:bottom w:val="single" w:sz="4" w:space="15" w:color="auto"/>
          <w:right w:val="single" w:sz="4" w:space="0" w:color="auto"/>
        </w:pBdr>
        <w:jc w:val="center"/>
        <w:rPr>
          <w:rFonts w:ascii="Arial" w:hAnsi="Arial" w:cs="Arial"/>
          <w:b/>
          <w:bCs/>
          <w:sz w:val="32"/>
          <w:szCs w:val="32"/>
        </w:rPr>
      </w:pPr>
      <w:r w:rsidRPr="001073A9">
        <w:rPr>
          <w:rFonts w:ascii="Arial" w:hAnsi="Arial" w:cs="Arial"/>
          <w:b/>
          <w:bCs/>
          <w:sz w:val="32"/>
          <w:szCs w:val="32"/>
        </w:rPr>
        <w:t>DOCUMENTACIÓN OBLIGATORIA</w:t>
      </w:r>
      <w:r w:rsidRPr="001073A9">
        <w:rPr>
          <w:rFonts w:ascii="Arial" w:hAnsi="Arial" w:cs="Arial"/>
          <w:b/>
          <w:bCs/>
          <w:sz w:val="32"/>
          <w:szCs w:val="32"/>
        </w:rPr>
        <w:br/>
        <w:t>DE LAS PRESTACIONES ECONÓMICAS</w:t>
      </w:r>
      <w:r w:rsidRPr="001073A9">
        <w:rPr>
          <w:rFonts w:ascii="Arial" w:hAnsi="Arial" w:cs="Arial"/>
          <w:b/>
          <w:bCs/>
          <w:sz w:val="32"/>
          <w:szCs w:val="32"/>
        </w:rPr>
        <w:br/>
        <w:t xml:space="preserve">DE </w:t>
      </w:r>
      <w:smartTag w:uri="urn:schemas-microsoft-com:office:smarttags" w:element="PersonName">
        <w:smartTagPr>
          <w:attr w:name="ProductID" w:val="la ONCE"/>
        </w:smartTagPr>
        <w:r w:rsidRPr="001073A9">
          <w:rPr>
            <w:rFonts w:ascii="Arial" w:hAnsi="Arial" w:cs="Arial"/>
            <w:b/>
            <w:bCs/>
            <w:sz w:val="32"/>
            <w:szCs w:val="32"/>
          </w:rPr>
          <w:t>LA ONCE</w:t>
        </w:r>
      </w:smartTag>
    </w:p>
    <w:p w14:paraId="4037885C" w14:textId="77777777" w:rsidR="00AF6615" w:rsidRPr="001073A9" w:rsidRDefault="00AF6615" w:rsidP="00AF6615">
      <w:pPr>
        <w:spacing w:before="120" w:after="100" w:afterAutospacing="1"/>
        <w:rPr>
          <w:rFonts w:ascii="Arial" w:hAnsi="Arial" w:cs="Arial"/>
          <w:b/>
          <w:bCs/>
          <w:szCs w:val="32"/>
        </w:rPr>
        <w:sectPr w:rsidR="00AF6615" w:rsidRPr="001073A9" w:rsidSect="00A01E41">
          <w:headerReference w:type="default" r:id="rId15"/>
          <w:footerReference w:type="even" r:id="rId16"/>
          <w:footerReference w:type="default" r:id="rId17"/>
          <w:footerReference w:type="first" r:id="rId18"/>
          <w:pgSz w:w="11907" w:h="16840" w:code="9"/>
          <w:pgMar w:top="1701" w:right="851" w:bottom="1701" w:left="851" w:header="709" w:footer="709" w:gutter="0"/>
          <w:pgNumType w:start="1"/>
          <w:cols w:space="709"/>
          <w:docGrid w:linePitch="381"/>
        </w:sectPr>
      </w:pPr>
    </w:p>
    <w:p w14:paraId="2D77086A" w14:textId="77777777" w:rsidR="004A682E" w:rsidRPr="001073A9" w:rsidRDefault="004A682E" w:rsidP="00C345FD">
      <w:pPr>
        <w:spacing w:before="120" w:after="100" w:afterAutospacing="1"/>
        <w:rPr>
          <w:rFonts w:ascii="Arial" w:hAnsi="Arial" w:cs="Arial"/>
          <w:b/>
          <w:bCs/>
          <w:szCs w:val="32"/>
        </w:rPr>
      </w:pPr>
    </w:p>
    <w:tbl>
      <w:tblPr>
        <w:tblW w:w="5000" w:type="pct"/>
        <w:tblCellMar>
          <w:left w:w="70" w:type="dxa"/>
          <w:right w:w="70" w:type="dxa"/>
        </w:tblCellMar>
        <w:tblLook w:val="04A0" w:firstRow="1" w:lastRow="0" w:firstColumn="1" w:lastColumn="0" w:noHBand="0" w:noVBand="1"/>
      </w:tblPr>
      <w:tblGrid>
        <w:gridCol w:w="6410"/>
        <w:gridCol w:w="7008"/>
      </w:tblGrid>
      <w:tr w:rsidR="001073A9" w:rsidRPr="001073A9" w14:paraId="432623A2" w14:textId="77777777" w:rsidTr="008D3471">
        <w:trPr>
          <w:trHeight w:val="701"/>
          <w:tblHeader/>
        </w:trPr>
        <w:tc>
          <w:tcPr>
            <w:tcW w:w="5000" w:type="pct"/>
            <w:gridSpan w:val="2"/>
            <w:tcBorders>
              <w:top w:val="single" w:sz="8" w:space="0" w:color="auto"/>
              <w:left w:val="single" w:sz="8" w:space="0" w:color="auto"/>
              <w:bottom w:val="single" w:sz="4" w:space="0" w:color="auto"/>
              <w:right w:val="single" w:sz="8" w:space="0" w:color="000000"/>
            </w:tcBorders>
            <w:vAlign w:val="center"/>
            <w:hideMark/>
          </w:tcPr>
          <w:p w14:paraId="4A8A9FED" w14:textId="77777777" w:rsidR="00AF6615" w:rsidRPr="001073A9" w:rsidRDefault="00AF6615" w:rsidP="008D3471">
            <w:pPr>
              <w:jc w:val="both"/>
              <w:rPr>
                <w:rFonts w:ascii="Arial" w:hAnsi="Arial" w:cs="Arial"/>
                <w:b/>
                <w:bCs/>
                <w:sz w:val="24"/>
                <w:szCs w:val="24"/>
              </w:rPr>
            </w:pPr>
            <w:r w:rsidRPr="001073A9">
              <w:rPr>
                <w:rFonts w:ascii="Arial" w:hAnsi="Arial" w:cs="Arial"/>
                <w:b/>
                <w:bCs/>
                <w:sz w:val="24"/>
                <w:szCs w:val="24"/>
              </w:rPr>
              <w:t>DOCUMENTACIÓN OBLIGATORIA GENERAL DE PRESTACIONES ECONÓMICAS DE LA ONCE</w:t>
            </w:r>
          </w:p>
        </w:tc>
      </w:tr>
      <w:tr w:rsidR="001073A9" w:rsidRPr="001073A9" w14:paraId="4C32A796" w14:textId="77777777" w:rsidTr="008D3471">
        <w:trPr>
          <w:trHeight w:val="315"/>
        </w:trPr>
        <w:tc>
          <w:tcPr>
            <w:tcW w:w="2315" w:type="pct"/>
            <w:tcBorders>
              <w:top w:val="single" w:sz="4" w:space="0" w:color="auto"/>
              <w:left w:val="single" w:sz="4" w:space="0" w:color="auto"/>
              <w:bottom w:val="single" w:sz="4" w:space="0" w:color="auto"/>
              <w:right w:val="single" w:sz="4" w:space="0" w:color="auto"/>
            </w:tcBorders>
            <w:shd w:val="pct20" w:color="000000" w:fill="auto"/>
            <w:vAlign w:val="center"/>
            <w:hideMark/>
          </w:tcPr>
          <w:p w14:paraId="2931E435" w14:textId="77777777" w:rsidR="00AF6615" w:rsidRPr="001073A9" w:rsidRDefault="00AF6615" w:rsidP="008D3471">
            <w:pPr>
              <w:jc w:val="both"/>
              <w:rPr>
                <w:rFonts w:ascii="Arial" w:hAnsi="Arial" w:cs="Arial"/>
                <w:b/>
                <w:bCs/>
                <w:sz w:val="24"/>
                <w:szCs w:val="24"/>
              </w:rPr>
            </w:pPr>
            <w:r w:rsidRPr="001073A9">
              <w:rPr>
                <w:rFonts w:ascii="Arial" w:hAnsi="Arial" w:cs="Arial"/>
                <w:b/>
                <w:bCs/>
                <w:sz w:val="24"/>
                <w:szCs w:val="24"/>
              </w:rPr>
              <w:t>DOCUMENTACIÓN NO ECONÓMICA</w:t>
            </w:r>
          </w:p>
        </w:tc>
        <w:tc>
          <w:tcPr>
            <w:tcW w:w="2685" w:type="pct"/>
            <w:tcBorders>
              <w:top w:val="single" w:sz="4" w:space="0" w:color="auto"/>
              <w:left w:val="nil"/>
              <w:bottom w:val="single" w:sz="4" w:space="0" w:color="auto"/>
              <w:right w:val="single" w:sz="4" w:space="0" w:color="auto"/>
            </w:tcBorders>
            <w:shd w:val="pct20" w:color="000000" w:fill="auto"/>
            <w:vAlign w:val="center"/>
            <w:hideMark/>
          </w:tcPr>
          <w:p w14:paraId="7A0C7D5F" w14:textId="77777777" w:rsidR="00AF6615" w:rsidRPr="001073A9" w:rsidRDefault="00AF6615" w:rsidP="008D3471">
            <w:pPr>
              <w:jc w:val="both"/>
              <w:rPr>
                <w:rFonts w:ascii="Arial" w:hAnsi="Arial" w:cs="Arial"/>
                <w:b/>
                <w:bCs/>
                <w:sz w:val="24"/>
                <w:szCs w:val="24"/>
              </w:rPr>
            </w:pPr>
            <w:r w:rsidRPr="001073A9">
              <w:rPr>
                <w:rFonts w:ascii="Arial" w:hAnsi="Arial" w:cs="Arial"/>
                <w:b/>
                <w:bCs/>
                <w:sz w:val="24"/>
                <w:szCs w:val="24"/>
              </w:rPr>
              <w:t>ESPECIFICACIONES</w:t>
            </w:r>
          </w:p>
        </w:tc>
      </w:tr>
      <w:tr w:rsidR="001073A9" w:rsidRPr="001073A9" w14:paraId="60EA453E" w14:textId="77777777" w:rsidTr="008A4790">
        <w:trPr>
          <w:trHeight w:val="300"/>
        </w:trPr>
        <w:tc>
          <w:tcPr>
            <w:tcW w:w="2315" w:type="pct"/>
            <w:tcBorders>
              <w:top w:val="nil"/>
              <w:left w:val="single" w:sz="4" w:space="0" w:color="auto"/>
              <w:bottom w:val="single" w:sz="4" w:space="0" w:color="auto"/>
              <w:right w:val="single" w:sz="4" w:space="0" w:color="auto"/>
            </w:tcBorders>
            <w:vAlign w:val="center"/>
            <w:hideMark/>
          </w:tcPr>
          <w:p w14:paraId="4E540BEB" w14:textId="77777777" w:rsidR="00AF6615" w:rsidRPr="001073A9" w:rsidRDefault="00AF6615" w:rsidP="008A4790">
            <w:pPr>
              <w:rPr>
                <w:rFonts w:ascii="Arial" w:hAnsi="Arial" w:cs="Arial"/>
                <w:sz w:val="24"/>
                <w:szCs w:val="24"/>
              </w:rPr>
            </w:pPr>
            <w:r w:rsidRPr="001073A9">
              <w:rPr>
                <w:rFonts w:ascii="Arial" w:hAnsi="Arial" w:cs="Arial"/>
                <w:sz w:val="24"/>
                <w:szCs w:val="24"/>
              </w:rPr>
              <w:t>Solicitud.</w:t>
            </w:r>
          </w:p>
        </w:tc>
        <w:tc>
          <w:tcPr>
            <w:tcW w:w="2685" w:type="pct"/>
            <w:tcBorders>
              <w:top w:val="nil"/>
              <w:left w:val="nil"/>
              <w:bottom w:val="single" w:sz="4" w:space="0" w:color="auto"/>
              <w:right w:val="single" w:sz="4" w:space="0" w:color="auto"/>
            </w:tcBorders>
            <w:vAlign w:val="center"/>
            <w:hideMark/>
          </w:tcPr>
          <w:p w14:paraId="095A1BD4" w14:textId="77777777" w:rsidR="00AF6615" w:rsidRPr="001073A9" w:rsidRDefault="00AF6615" w:rsidP="008A4790">
            <w:pPr>
              <w:rPr>
                <w:rFonts w:ascii="Arial" w:hAnsi="Arial" w:cs="Arial"/>
                <w:sz w:val="24"/>
                <w:szCs w:val="24"/>
              </w:rPr>
            </w:pPr>
            <w:r w:rsidRPr="001073A9">
              <w:rPr>
                <w:rFonts w:ascii="Arial" w:hAnsi="Arial" w:cs="Arial"/>
                <w:sz w:val="24"/>
                <w:szCs w:val="24"/>
              </w:rPr>
              <w:t>Firmada por el interesado o persona que ostente su representación legal, o guardador.</w:t>
            </w:r>
          </w:p>
        </w:tc>
      </w:tr>
      <w:tr w:rsidR="001073A9" w:rsidRPr="001073A9" w14:paraId="3483AAFB" w14:textId="77777777" w:rsidTr="008A4790">
        <w:trPr>
          <w:trHeight w:val="300"/>
        </w:trPr>
        <w:tc>
          <w:tcPr>
            <w:tcW w:w="2315" w:type="pct"/>
            <w:tcBorders>
              <w:top w:val="nil"/>
              <w:left w:val="single" w:sz="4" w:space="0" w:color="auto"/>
              <w:bottom w:val="single" w:sz="4" w:space="0" w:color="auto"/>
              <w:right w:val="single" w:sz="4" w:space="0" w:color="auto"/>
            </w:tcBorders>
            <w:vAlign w:val="center"/>
            <w:hideMark/>
          </w:tcPr>
          <w:p w14:paraId="166F4254" w14:textId="0575BE3A" w:rsidR="00AF6615" w:rsidRPr="001073A9" w:rsidRDefault="00AF6615" w:rsidP="008A4790">
            <w:pPr>
              <w:rPr>
                <w:rFonts w:ascii="Arial" w:hAnsi="Arial" w:cs="Arial"/>
                <w:sz w:val="24"/>
                <w:szCs w:val="24"/>
              </w:rPr>
            </w:pPr>
            <w:r w:rsidRPr="001073A9">
              <w:rPr>
                <w:rFonts w:ascii="Arial" w:hAnsi="Arial" w:cs="Arial"/>
                <w:sz w:val="24"/>
                <w:szCs w:val="24"/>
              </w:rPr>
              <w:t>DNI del firmante de la solicitud (interesado; padre o madre, tutor, representante legal o guardador).</w:t>
            </w:r>
          </w:p>
        </w:tc>
        <w:tc>
          <w:tcPr>
            <w:tcW w:w="2685" w:type="pct"/>
            <w:tcBorders>
              <w:top w:val="nil"/>
              <w:left w:val="nil"/>
              <w:bottom w:val="single" w:sz="4" w:space="0" w:color="auto"/>
              <w:right w:val="single" w:sz="4" w:space="0" w:color="auto"/>
            </w:tcBorders>
            <w:vAlign w:val="center"/>
            <w:hideMark/>
          </w:tcPr>
          <w:p w14:paraId="45504C15" w14:textId="129ED19B" w:rsidR="00AF6615" w:rsidRPr="001073A9" w:rsidRDefault="00AF6615" w:rsidP="008A4790">
            <w:pPr>
              <w:rPr>
                <w:rFonts w:ascii="Arial" w:hAnsi="Arial" w:cs="Arial"/>
                <w:sz w:val="24"/>
                <w:szCs w:val="24"/>
              </w:rPr>
            </w:pPr>
          </w:p>
        </w:tc>
      </w:tr>
      <w:tr w:rsidR="001073A9" w:rsidRPr="001073A9" w14:paraId="1CD1DEEB" w14:textId="77777777" w:rsidTr="008A4790">
        <w:trPr>
          <w:trHeight w:val="600"/>
        </w:trPr>
        <w:tc>
          <w:tcPr>
            <w:tcW w:w="2315" w:type="pct"/>
            <w:tcBorders>
              <w:top w:val="nil"/>
              <w:left w:val="single" w:sz="4" w:space="0" w:color="auto"/>
              <w:bottom w:val="single" w:sz="4" w:space="0" w:color="auto"/>
              <w:right w:val="single" w:sz="4" w:space="0" w:color="auto"/>
            </w:tcBorders>
            <w:vAlign w:val="center"/>
            <w:hideMark/>
          </w:tcPr>
          <w:p w14:paraId="3A43217F" w14:textId="77777777" w:rsidR="00AF6615" w:rsidRPr="001073A9" w:rsidRDefault="00AF6615" w:rsidP="008A4790">
            <w:pPr>
              <w:rPr>
                <w:rFonts w:ascii="Arial" w:hAnsi="Arial" w:cs="Arial"/>
                <w:sz w:val="24"/>
                <w:szCs w:val="24"/>
              </w:rPr>
            </w:pPr>
            <w:r w:rsidRPr="001073A9">
              <w:rPr>
                <w:rFonts w:ascii="Arial" w:hAnsi="Arial" w:cs="Arial"/>
                <w:sz w:val="24"/>
                <w:szCs w:val="24"/>
              </w:rPr>
              <w:t>Libro de Familia</w:t>
            </w:r>
            <w:r w:rsidRPr="001073A9">
              <w:rPr>
                <w:rFonts w:ascii="Arial" w:hAnsi="Arial" w:cs="Arial"/>
                <w:sz w:val="24"/>
                <w:szCs w:val="24"/>
                <w:lang w:eastAsia="es-ES_tradnl"/>
              </w:rPr>
              <w:t xml:space="preserve"> o documento equivalente de registro electrónico individual expedido por el Registro Civil</w:t>
            </w:r>
          </w:p>
        </w:tc>
        <w:tc>
          <w:tcPr>
            <w:tcW w:w="2685" w:type="pct"/>
            <w:tcBorders>
              <w:top w:val="nil"/>
              <w:left w:val="nil"/>
              <w:bottom w:val="single" w:sz="4" w:space="0" w:color="auto"/>
              <w:right w:val="single" w:sz="4" w:space="0" w:color="auto"/>
            </w:tcBorders>
            <w:vAlign w:val="center"/>
            <w:hideMark/>
          </w:tcPr>
          <w:p w14:paraId="3C68D576" w14:textId="77777777" w:rsidR="00AF6615" w:rsidRPr="001073A9" w:rsidRDefault="00AF6615" w:rsidP="008A4790">
            <w:pPr>
              <w:rPr>
                <w:rFonts w:ascii="Arial" w:hAnsi="Arial" w:cs="Arial"/>
                <w:sz w:val="24"/>
                <w:szCs w:val="24"/>
              </w:rPr>
            </w:pPr>
            <w:r w:rsidRPr="001073A9">
              <w:rPr>
                <w:rFonts w:ascii="Arial" w:hAnsi="Arial" w:cs="Arial"/>
                <w:sz w:val="24"/>
                <w:szCs w:val="24"/>
              </w:rPr>
              <w:t>Para la acreditación del firmante de la solicitud, cuando sea el padre o la madre, en el caso de que el solicitante sea menor de edad.</w:t>
            </w:r>
          </w:p>
        </w:tc>
      </w:tr>
      <w:tr w:rsidR="001073A9" w:rsidRPr="001073A9" w14:paraId="261E16F0" w14:textId="77777777" w:rsidTr="008A4790">
        <w:trPr>
          <w:trHeight w:val="300"/>
        </w:trPr>
        <w:tc>
          <w:tcPr>
            <w:tcW w:w="2315" w:type="pct"/>
            <w:tcBorders>
              <w:top w:val="nil"/>
              <w:left w:val="single" w:sz="4" w:space="0" w:color="auto"/>
              <w:bottom w:val="single" w:sz="4" w:space="0" w:color="auto"/>
              <w:right w:val="single" w:sz="4" w:space="0" w:color="auto"/>
            </w:tcBorders>
            <w:vAlign w:val="center"/>
            <w:hideMark/>
          </w:tcPr>
          <w:p w14:paraId="3A61A90D" w14:textId="77777777" w:rsidR="00AF6615" w:rsidRPr="001073A9" w:rsidRDefault="00AF6615" w:rsidP="008A4790">
            <w:pPr>
              <w:rPr>
                <w:rFonts w:ascii="Arial" w:hAnsi="Arial" w:cs="Arial"/>
                <w:sz w:val="24"/>
                <w:szCs w:val="24"/>
              </w:rPr>
            </w:pPr>
            <w:r w:rsidRPr="001073A9">
              <w:rPr>
                <w:rFonts w:ascii="Arial" w:hAnsi="Arial" w:cs="Arial"/>
                <w:sz w:val="24"/>
                <w:szCs w:val="24"/>
              </w:rPr>
              <w:t>Certificado del Registro Civil o acreditación correspondiente.</w:t>
            </w:r>
          </w:p>
        </w:tc>
        <w:tc>
          <w:tcPr>
            <w:tcW w:w="2685" w:type="pct"/>
            <w:tcBorders>
              <w:top w:val="nil"/>
              <w:left w:val="nil"/>
              <w:bottom w:val="single" w:sz="4" w:space="0" w:color="auto"/>
              <w:right w:val="single" w:sz="4" w:space="0" w:color="auto"/>
            </w:tcBorders>
            <w:vAlign w:val="center"/>
            <w:hideMark/>
          </w:tcPr>
          <w:p w14:paraId="4F9F1CBB" w14:textId="77777777" w:rsidR="00AF6615" w:rsidRPr="001073A9" w:rsidRDefault="00AF6615" w:rsidP="008A4790">
            <w:pPr>
              <w:rPr>
                <w:rFonts w:ascii="Arial" w:hAnsi="Arial" w:cs="Arial"/>
                <w:sz w:val="24"/>
                <w:szCs w:val="24"/>
              </w:rPr>
            </w:pPr>
            <w:r w:rsidRPr="001073A9">
              <w:rPr>
                <w:rFonts w:ascii="Arial" w:hAnsi="Arial" w:cs="Arial"/>
                <w:sz w:val="24"/>
                <w:szCs w:val="24"/>
              </w:rPr>
              <w:t>Justificación de la figura del representante legal o guardador.</w:t>
            </w:r>
          </w:p>
        </w:tc>
      </w:tr>
      <w:tr w:rsidR="001073A9" w:rsidRPr="001073A9" w14:paraId="7592D4D4" w14:textId="77777777" w:rsidTr="008A4790">
        <w:trPr>
          <w:trHeight w:val="600"/>
        </w:trPr>
        <w:tc>
          <w:tcPr>
            <w:tcW w:w="2315" w:type="pct"/>
            <w:tcBorders>
              <w:top w:val="nil"/>
              <w:left w:val="single" w:sz="4" w:space="0" w:color="auto"/>
              <w:bottom w:val="single" w:sz="4" w:space="0" w:color="auto"/>
              <w:right w:val="single" w:sz="4" w:space="0" w:color="auto"/>
            </w:tcBorders>
            <w:noWrap/>
            <w:vAlign w:val="center"/>
            <w:hideMark/>
          </w:tcPr>
          <w:p w14:paraId="6B62C954" w14:textId="77777777" w:rsidR="00AF6615" w:rsidRPr="001073A9" w:rsidRDefault="00AF6615" w:rsidP="008A4790">
            <w:pPr>
              <w:rPr>
                <w:rFonts w:ascii="Arial" w:hAnsi="Arial" w:cs="Arial"/>
                <w:sz w:val="24"/>
                <w:szCs w:val="24"/>
              </w:rPr>
            </w:pPr>
            <w:r w:rsidRPr="001073A9">
              <w:rPr>
                <w:rFonts w:ascii="Arial" w:hAnsi="Arial" w:cs="Arial"/>
                <w:sz w:val="24"/>
                <w:szCs w:val="24"/>
              </w:rPr>
              <w:t>Certificado de Empadronamiento (Modelo volante familiar)</w:t>
            </w:r>
            <w:r w:rsidR="008A4790" w:rsidRPr="001073A9">
              <w:rPr>
                <w:rFonts w:ascii="Arial" w:hAnsi="Arial" w:cs="Arial"/>
                <w:sz w:val="24"/>
                <w:szCs w:val="24"/>
              </w:rPr>
              <w:t>.</w:t>
            </w:r>
          </w:p>
        </w:tc>
        <w:tc>
          <w:tcPr>
            <w:tcW w:w="2685" w:type="pct"/>
            <w:tcBorders>
              <w:top w:val="nil"/>
              <w:left w:val="nil"/>
              <w:bottom w:val="single" w:sz="4" w:space="0" w:color="auto"/>
              <w:right w:val="single" w:sz="4" w:space="0" w:color="auto"/>
            </w:tcBorders>
            <w:vAlign w:val="center"/>
            <w:hideMark/>
          </w:tcPr>
          <w:p w14:paraId="47D29B0B" w14:textId="77777777" w:rsidR="00AF6615" w:rsidRPr="001073A9" w:rsidRDefault="00AF6615" w:rsidP="008A4790">
            <w:pPr>
              <w:rPr>
                <w:rFonts w:ascii="Arial" w:hAnsi="Arial" w:cs="Arial"/>
                <w:sz w:val="24"/>
                <w:szCs w:val="24"/>
              </w:rPr>
            </w:pPr>
            <w:r w:rsidRPr="001073A9">
              <w:rPr>
                <w:rFonts w:ascii="Arial" w:hAnsi="Arial" w:cs="Arial"/>
                <w:sz w:val="24"/>
                <w:szCs w:val="24"/>
              </w:rPr>
              <w:t>Con indicación del nombre y apellidos, parentesco, fecha de nacimiento y DNI de las personas que viven con el solicitante o de las que éste depende económicamente.</w:t>
            </w:r>
          </w:p>
        </w:tc>
      </w:tr>
      <w:tr w:rsidR="001073A9" w:rsidRPr="001073A9" w14:paraId="5DE345BE" w14:textId="77777777" w:rsidTr="008A4790">
        <w:trPr>
          <w:trHeight w:val="300"/>
        </w:trPr>
        <w:tc>
          <w:tcPr>
            <w:tcW w:w="2315" w:type="pct"/>
            <w:tcBorders>
              <w:top w:val="nil"/>
              <w:left w:val="single" w:sz="4" w:space="0" w:color="auto"/>
              <w:bottom w:val="single" w:sz="4" w:space="0" w:color="auto"/>
              <w:right w:val="single" w:sz="4" w:space="0" w:color="auto"/>
            </w:tcBorders>
            <w:vAlign w:val="center"/>
            <w:hideMark/>
          </w:tcPr>
          <w:p w14:paraId="1CFBAF12" w14:textId="77777777" w:rsidR="00AF6615" w:rsidRPr="001073A9" w:rsidRDefault="00AF6615" w:rsidP="008A4790">
            <w:pPr>
              <w:rPr>
                <w:rFonts w:ascii="Arial" w:hAnsi="Arial" w:cs="Arial"/>
                <w:sz w:val="24"/>
                <w:szCs w:val="24"/>
              </w:rPr>
            </w:pPr>
            <w:r w:rsidRPr="001073A9">
              <w:rPr>
                <w:rFonts w:ascii="Arial" w:hAnsi="Arial" w:cs="Arial"/>
                <w:sz w:val="24"/>
                <w:szCs w:val="24"/>
              </w:rPr>
              <w:t>Certificado de discapacidad</w:t>
            </w:r>
            <w:r w:rsidR="008A4790" w:rsidRPr="001073A9">
              <w:rPr>
                <w:rFonts w:ascii="Arial" w:hAnsi="Arial" w:cs="Arial"/>
                <w:sz w:val="24"/>
                <w:szCs w:val="24"/>
              </w:rPr>
              <w:t>.</w:t>
            </w:r>
          </w:p>
        </w:tc>
        <w:tc>
          <w:tcPr>
            <w:tcW w:w="2685" w:type="pct"/>
            <w:tcBorders>
              <w:top w:val="nil"/>
              <w:left w:val="nil"/>
              <w:bottom w:val="single" w:sz="4" w:space="0" w:color="auto"/>
              <w:right w:val="single" w:sz="4" w:space="0" w:color="auto"/>
            </w:tcBorders>
            <w:vAlign w:val="center"/>
            <w:hideMark/>
          </w:tcPr>
          <w:p w14:paraId="7E78084C" w14:textId="1A4E8DD0" w:rsidR="00AF6615" w:rsidRPr="001073A9" w:rsidRDefault="00AF6615" w:rsidP="008A4790">
            <w:pPr>
              <w:rPr>
                <w:rFonts w:ascii="Arial" w:hAnsi="Arial" w:cs="Arial"/>
                <w:sz w:val="24"/>
                <w:szCs w:val="24"/>
              </w:rPr>
            </w:pPr>
            <w:r w:rsidRPr="001073A9">
              <w:rPr>
                <w:rFonts w:ascii="Arial" w:hAnsi="Arial" w:cs="Arial"/>
                <w:sz w:val="24"/>
                <w:szCs w:val="24"/>
              </w:rPr>
              <w:t>De todos los miembros de la Unidad económica familiar.</w:t>
            </w:r>
          </w:p>
        </w:tc>
      </w:tr>
      <w:tr w:rsidR="001073A9" w:rsidRPr="001073A9" w14:paraId="4CAFAA2B" w14:textId="77777777" w:rsidTr="008A4790">
        <w:trPr>
          <w:trHeight w:val="600"/>
        </w:trPr>
        <w:tc>
          <w:tcPr>
            <w:tcW w:w="2315" w:type="pct"/>
            <w:tcBorders>
              <w:top w:val="nil"/>
              <w:left w:val="single" w:sz="4" w:space="0" w:color="auto"/>
              <w:bottom w:val="single" w:sz="4" w:space="0" w:color="auto"/>
              <w:right w:val="single" w:sz="4" w:space="0" w:color="auto"/>
            </w:tcBorders>
            <w:vAlign w:val="center"/>
            <w:hideMark/>
          </w:tcPr>
          <w:p w14:paraId="72F766DB" w14:textId="77777777" w:rsidR="00AF6615" w:rsidRPr="001073A9" w:rsidRDefault="00AF6615" w:rsidP="008A4790">
            <w:pPr>
              <w:rPr>
                <w:rFonts w:ascii="Arial" w:hAnsi="Arial" w:cs="Arial"/>
                <w:sz w:val="24"/>
                <w:szCs w:val="24"/>
              </w:rPr>
            </w:pPr>
            <w:r w:rsidRPr="001073A9">
              <w:rPr>
                <w:rFonts w:ascii="Arial" w:hAnsi="Arial" w:cs="Arial"/>
                <w:sz w:val="24"/>
                <w:szCs w:val="24"/>
              </w:rPr>
              <w:t>Solicitud y/o Resolución de la ayuda similar en las Administraciones Públicas/Ley de dependencia</w:t>
            </w:r>
            <w:r w:rsidR="008A4790" w:rsidRPr="001073A9">
              <w:rPr>
                <w:rFonts w:ascii="Arial" w:hAnsi="Arial" w:cs="Arial"/>
                <w:sz w:val="24"/>
                <w:szCs w:val="24"/>
              </w:rPr>
              <w:t>.</w:t>
            </w:r>
          </w:p>
        </w:tc>
        <w:tc>
          <w:tcPr>
            <w:tcW w:w="2685" w:type="pct"/>
            <w:tcBorders>
              <w:top w:val="nil"/>
              <w:left w:val="nil"/>
              <w:bottom w:val="single" w:sz="4" w:space="0" w:color="auto"/>
              <w:right w:val="single" w:sz="4" w:space="0" w:color="auto"/>
            </w:tcBorders>
            <w:vAlign w:val="center"/>
            <w:hideMark/>
          </w:tcPr>
          <w:p w14:paraId="1831E1C9" w14:textId="77777777" w:rsidR="00AF6615" w:rsidRPr="001073A9" w:rsidRDefault="00AF6615" w:rsidP="008A4790">
            <w:pPr>
              <w:rPr>
                <w:rFonts w:ascii="Arial" w:hAnsi="Arial" w:cs="Arial"/>
                <w:sz w:val="24"/>
                <w:szCs w:val="24"/>
              </w:rPr>
            </w:pPr>
            <w:r w:rsidRPr="001073A9">
              <w:rPr>
                <w:rFonts w:ascii="Arial" w:hAnsi="Arial" w:cs="Arial"/>
                <w:sz w:val="24"/>
                <w:szCs w:val="24"/>
              </w:rPr>
              <w:t>Se deberá presentar la información correspondiente a ayudas púbicas similares a la de ONCE solicitadas por la persona afiliada. Igualmente, se aportará acreditación del abono de la prestación de cuidados en el entorno familiar de cualquier miembro de la unidad económico- familiar que sea beneficiario de esta prestación</w:t>
            </w:r>
            <w:r w:rsidR="008A4790" w:rsidRPr="001073A9">
              <w:rPr>
                <w:rFonts w:ascii="Arial" w:hAnsi="Arial" w:cs="Arial"/>
                <w:sz w:val="24"/>
                <w:szCs w:val="24"/>
              </w:rPr>
              <w:t>.</w:t>
            </w:r>
          </w:p>
        </w:tc>
      </w:tr>
      <w:tr w:rsidR="001073A9" w:rsidRPr="001073A9" w14:paraId="4D82C944" w14:textId="77777777" w:rsidTr="008A4790">
        <w:trPr>
          <w:trHeight w:val="300"/>
        </w:trPr>
        <w:tc>
          <w:tcPr>
            <w:tcW w:w="2315" w:type="pct"/>
            <w:tcBorders>
              <w:top w:val="nil"/>
              <w:left w:val="single" w:sz="4" w:space="0" w:color="auto"/>
              <w:bottom w:val="single" w:sz="4" w:space="0" w:color="auto"/>
              <w:right w:val="single" w:sz="4" w:space="0" w:color="auto"/>
            </w:tcBorders>
            <w:vAlign w:val="center"/>
            <w:hideMark/>
          </w:tcPr>
          <w:p w14:paraId="0A201EC6" w14:textId="77777777" w:rsidR="00AF6615" w:rsidRPr="001073A9" w:rsidRDefault="00AF6615" w:rsidP="008A4790">
            <w:pPr>
              <w:rPr>
                <w:rFonts w:ascii="Arial" w:hAnsi="Arial" w:cs="Arial"/>
                <w:sz w:val="24"/>
                <w:szCs w:val="24"/>
              </w:rPr>
            </w:pPr>
            <w:r w:rsidRPr="001073A9">
              <w:rPr>
                <w:rFonts w:ascii="Arial" w:hAnsi="Arial" w:cs="Arial"/>
                <w:sz w:val="24"/>
                <w:szCs w:val="24"/>
              </w:rPr>
              <w:t>Documentación acreditativa del abono de pensiones/prestaciones privadas</w:t>
            </w:r>
            <w:r w:rsidR="008A4790" w:rsidRPr="001073A9">
              <w:rPr>
                <w:rFonts w:ascii="Arial" w:hAnsi="Arial" w:cs="Arial"/>
                <w:sz w:val="24"/>
                <w:szCs w:val="24"/>
              </w:rPr>
              <w:t>.</w:t>
            </w:r>
          </w:p>
        </w:tc>
        <w:tc>
          <w:tcPr>
            <w:tcW w:w="2685" w:type="pct"/>
            <w:tcBorders>
              <w:top w:val="nil"/>
              <w:left w:val="nil"/>
              <w:bottom w:val="single" w:sz="4" w:space="0" w:color="auto"/>
              <w:right w:val="single" w:sz="4" w:space="0" w:color="auto"/>
            </w:tcBorders>
            <w:vAlign w:val="center"/>
            <w:hideMark/>
          </w:tcPr>
          <w:p w14:paraId="0D493BAB" w14:textId="52A33722" w:rsidR="00AF6615" w:rsidRPr="001073A9" w:rsidRDefault="00AF6615" w:rsidP="008A4790">
            <w:pPr>
              <w:rPr>
                <w:rFonts w:ascii="Arial" w:hAnsi="Arial" w:cs="Arial"/>
                <w:sz w:val="24"/>
                <w:szCs w:val="24"/>
              </w:rPr>
            </w:pPr>
            <w:r w:rsidRPr="001073A9">
              <w:rPr>
                <w:rFonts w:ascii="Arial" w:hAnsi="Arial" w:cs="Arial"/>
                <w:sz w:val="24"/>
                <w:szCs w:val="24"/>
              </w:rPr>
              <w:t>De todos los miembros de la Unidad económica familiar.</w:t>
            </w:r>
          </w:p>
        </w:tc>
      </w:tr>
    </w:tbl>
    <w:p w14:paraId="2D700DBF" w14:textId="4C9E70E9" w:rsidR="00A80E49" w:rsidRPr="001073A9" w:rsidRDefault="00A80E49" w:rsidP="00AF6615">
      <w:pPr>
        <w:rPr>
          <w:rFonts w:ascii="Arial" w:hAnsi="Arial" w:cs="Arial"/>
          <w:sz w:val="24"/>
          <w:szCs w:val="24"/>
          <w:lang w:val="es-ES"/>
        </w:rPr>
      </w:pPr>
      <w:r w:rsidRPr="001073A9">
        <w:rPr>
          <w:rFonts w:ascii="Arial" w:hAnsi="Arial" w:cs="Arial"/>
          <w:sz w:val="24"/>
          <w:szCs w:val="24"/>
          <w:lang w:val="es-ES"/>
        </w:rPr>
        <w:br w:type="page"/>
      </w:r>
    </w:p>
    <w:p w14:paraId="6EDDBB52" w14:textId="77777777" w:rsidR="00AF6615" w:rsidRPr="001073A9" w:rsidRDefault="00AF6615" w:rsidP="00AF6615">
      <w:pPr>
        <w:rPr>
          <w:rFonts w:ascii="Arial" w:hAnsi="Arial" w:cs="Arial"/>
          <w:sz w:val="24"/>
          <w:szCs w:val="24"/>
        </w:rPr>
      </w:pPr>
    </w:p>
    <w:p w14:paraId="4B6826EF" w14:textId="77777777" w:rsidR="00AF6615" w:rsidRPr="001073A9" w:rsidRDefault="00AF6615" w:rsidP="00AF6615">
      <w:pPr>
        <w:rPr>
          <w:rFonts w:ascii="Arial" w:hAnsi="Arial" w:cs="Arial"/>
          <w:sz w:val="24"/>
          <w:szCs w:val="24"/>
        </w:rPr>
      </w:pPr>
    </w:p>
    <w:tbl>
      <w:tblPr>
        <w:tblpPr w:leftFromText="141" w:rightFromText="141" w:vertAnchor="text" w:horzAnchor="margin" w:tblpY="-6"/>
        <w:tblW w:w="4996" w:type="pct"/>
        <w:tblCellMar>
          <w:left w:w="70" w:type="dxa"/>
          <w:right w:w="70" w:type="dxa"/>
        </w:tblCellMar>
        <w:tblLook w:val="04A0" w:firstRow="1" w:lastRow="0" w:firstColumn="1" w:lastColumn="0" w:noHBand="0" w:noVBand="1"/>
      </w:tblPr>
      <w:tblGrid>
        <w:gridCol w:w="6086"/>
        <w:gridCol w:w="7331"/>
      </w:tblGrid>
      <w:tr w:rsidR="001073A9" w:rsidRPr="001073A9" w14:paraId="27FAE266" w14:textId="77777777" w:rsidTr="008D3471">
        <w:trPr>
          <w:trHeight w:val="69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5AA7942" w14:textId="77777777" w:rsidR="00AF6615" w:rsidRPr="001073A9" w:rsidRDefault="00AF6615" w:rsidP="008D3471">
            <w:pPr>
              <w:jc w:val="both"/>
              <w:rPr>
                <w:rFonts w:ascii="Arial" w:hAnsi="Arial" w:cs="Arial"/>
                <w:sz w:val="24"/>
                <w:szCs w:val="24"/>
              </w:rPr>
            </w:pPr>
            <w:r w:rsidRPr="001073A9">
              <w:rPr>
                <w:rFonts w:ascii="Arial" w:hAnsi="Arial" w:cs="Arial"/>
                <w:b/>
                <w:bCs/>
                <w:sz w:val="24"/>
                <w:szCs w:val="24"/>
              </w:rPr>
              <w:t>DOCUMENTACIÓN OBLIGATORIA GENERAL DE PRESTACIONES ECONÓMICAS DE LA ONCE</w:t>
            </w:r>
          </w:p>
        </w:tc>
      </w:tr>
      <w:tr w:rsidR="001073A9" w:rsidRPr="001073A9" w14:paraId="32E0C639" w14:textId="77777777" w:rsidTr="008D3471">
        <w:trPr>
          <w:trHeight w:val="315"/>
        </w:trPr>
        <w:tc>
          <w:tcPr>
            <w:tcW w:w="2268" w:type="pct"/>
            <w:tcBorders>
              <w:top w:val="single" w:sz="4" w:space="0" w:color="auto"/>
              <w:left w:val="single" w:sz="4" w:space="0" w:color="auto"/>
              <w:bottom w:val="single" w:sz="4" w:space="0" w:color="auto"/>
              <w:right w:val="single" w:sz="4" w:space="0" w:color="auto"/>
            </w:tcBorders>
            <w:shd w:val="pct12" w:color="000000" w:fill="auto"/>
            <w:vAlign w:val="center"/>
            <w:hideMark/>
          </w:tcPr>
          <w:p w14:paraId="5ECC1BA0" w14:textId="77777777" w:rsidR="00AF6615" w:rsidRPr="001073A9" w:rsidRDefault="00AF6615" w:rsidP="008D3471">
            <w:pPr>
              <w:jc w:val="both"/>
              <w:rPr>
                <w:rFonts w:ascii="Arial" w:hAnsi="Arial" w:cs="Arial"/>
                <w:b/>
                <w:bCs/>
                <w:sz w:val="24"/>
                <w:szCs w:val="24"/>
              </w:rPr>
            </w:pPr>
            <w:r w:rsidRPr="001073A9">
              <w:rPr>
                <w:rFonts w:ascii="Arial" w:hAnsi="Arial" w:cs="Arial"/>
                <w:b/>
                <w:bCs/>
                <w:sz w:val="24"/>
                <w:szCs w:val="24"/>
              </w:rPr>
              <w:t>DOCUMENTACIÓN ECONÓMICA</w:t>
            </w:r>
          </w:p>
        </w:tc>
        <w:tc>
          <w:tcPr>
            <w:tcW w:w="2732" w:type="pct"/>
            <w:tcBorders>
              <w:top w:val="single" w:sz="4" w:space="0" w:color="auto"/>
              <w:left w:val="nil"/>
              <w:bottom w:val="single" w:sz="4" w:space="0" w:color="auto"/>
              <w:right w:val="single" w:sz="4" w:space="0" w:color="auto"/>
            </w:tcBorders>
            <w:shd w:val="pct12" w:color="000000" w:fill="auto"/>
            <w:vAlign w:val="center"/>
            <w:hideMark/>
          </w:tcPr>
          <w:p w14:paraId="574CA848" w14:textId="77777777" w:rsidR="00AF6615" w:rsidRPr="001073A9" w:rsidRDefault="00AF6615" w:rsidP="008D3471">
            <w:pPr>
              <w:jc w:val="both"/>
              <w:rPr>
                <w:rFonts w:ascii="Arial" w:hAnsi="Arial" w:cs="Arial"/>
                <w:b/>
                <w:bCs/>
                <w:sz w:val="24"/>
                <w:szCs w:val="24"/>
              </w:rPr>
            </w:pPr>
            <w:r w:rsidRPr="001073A9">
              <w:rPr>
                <w:rFonts w:ascii="Arial" w:hAnsi="Arial" w:cs="Arial"/>
                <w:b/>
                <w:bCs/>
                <w:sz w:val="24"/>
                <w:szCs w:val="24"/>
              </w:rPr>
              <w:t>ESPECIFICACIONES</w:t>
            </w:r>
          </w:p>
        </w:tc>
      </w:tr>
      <w:tr w:rsidR="001073A9" w:rsidRPr="001073A9" w14:paraId="063DA5E8" w14:textId="77777777" w:rsidTr="008A4790">
        <w:trPr>
          <w:trHeight w:val="300"/>
        </w:trPr>
        <w:tc>
          <w:tcPr>
            <w:tcW w:w="2268" w:type="pct"/>
            <w:tcBorders>
              <w:top w:val="nil"/>
              <w:left w:val="single" w:sz="4" w:space="0" w:color="auto"/>
              <w:bottom w:val="single" w:sz="4" w:space="0" w:color="auto"/>
              <w:right w:val="single" w:sz="4" w:space="0" w:color="auto"/>
            </w:tcBorders>
            <w:vAlign w:val="center"/>
            <w:hideMark/>
          </w:tcPr>
          <w:p w14:paraId="74213A0B" w14:textId="77777777" w:rsidR="00AF6615" w:rsidRPr="001073A9" w:rsidRDefault="00AF6615" w:rsidP="008A4790">
            <w:pPr>
              <w:rPr>
                <w:rFonts w:ascii="Arial" w:hAnsi="Arial" w:cs="Arial"/>
                <w:sz w:val="24"/>
                <w:szCs w:val="24"/>
              </w:rPr>
            </w:pPr>
            <w:r w:rsidRPr="001073A9">
              <w:rPr>
                <w:rFonts w:ascii="Arial" w:hAnsi="Arial" w:cs="Arial"/>
                <w:sz w:val="24"/>
                <w:szCs w:val="24"/>
              </w:rPr>
              <w:t>Declaración de IRPF o certificado tributario resumen de la declaración.</w:t>
            </w:r>
          </w:p>
        </w:tc>
        <w:tc>
          <w:tcPr>
            <w:tcW w:w="2732" w:type="pct"/>
            <w:tcBorders>
              <w:top w:val="nil"/>
              <w:left w:val="nil"/>
              <w:bottom w:val="single" w:sz="4" w:space="0" w:color="auto"/>
              <w:right w:val="single" w:sz="4" w:space="0" w:color="auto"/>
            </w:tcBorders>
            <w:vAlign w:val="center"/>
            <w:hideMark/>
          </w:tcPr>
          <w:p w14:paraId="147276A0" w14:textId="5A86F3A2" w:rsidR="00AF6615" w:rsidRPr="001073A9" w:rsidRDefault="00AF6615" w:rsidP="008A4790">
            <w:pPr>
              <w:contextualSpacing/>
              <w:rPr>
                <w:rFonts w:ascii="Arial" w:hAnsi="Arial" w:cs="Arial"/>
                <w:sz w:val="24"/>
                <w:szCs w:val="24"/>
              </w:rPr>
            </w:pPr>
            <w:r w:rsidRPr="001073A9">
              <w:rPr>
                <w:rFonts w:ascii="Arial" w:hAnsi="Arial" w:cs="Arial"/>
                <w:sz w:val="24"/>
                <w:szCs w:val="24"/>
              </w:rPr>
              <w:t>Correspondiente al último año fiscal cerrado de todos los miembros mayores de edad de la unidad familiar</w:t>
            </w:r>
            <w:r w:rsidRPr="001073A9">
              <w:rPr>
                <w:rFonts w:ascii="Arial" w:hAnsi="Arial" w:cs="Arial"/>
                <w:sz w:val="24"/>
                <w:szCs w:val="24"/>
                <w:lang w:eastAsia="es-ES_tradnl"/>
              </w:rPr>
              <w:t xml:space="preserve"> obligados a presentar la declaración de la Renta</w:t>
            </w:r>
            <w:r w:rsidR="008A4790" w:rsidRPr="001073A9">
              <w:rPr>
                <w:rFonts w:ascii="Arial" w:hAnsi="Arial" w:cs="Arial"/>
                <w:sz w:val="24"/>
                <w:szCs w:val="24"/>
                <w:lang w:eastAsia="es-ES_tradnl"/>
              </w:rPr>
              <w:t>.</w:t>
            </w:r>
          </w:p>
        </w:tc>
      </w:tr>
      <w:tr w:rsidR="001073A9" w:rsidRPr="001073A9" w14:paraId="58013CC7" w14:textId="77777777" w:rsidTr="008A4790">
        <w:trPr>
          <w:trHeight w:val="600"/>
        </w:trPr>
        <w:tc>
          <w:tcPr>
            <w:tcW w:w="2268" w:type="pct"/>
            <w:tcBorders>
              <w:top w:val="single" w:sz="4" w:space="0" w:color="auto"/>
              <w:left w:val="single" w:sz="4" w:space="0" w:color="auto"/>
              <w:bottom w:val="single" w:sz="4" w:space="0" w:color="auto"/>
              <w:right w:val="single" w:sz="4" w:space="0" w:color="auto"/>
            </w:tcBorders>
            <w:vAlign w:val="center"/>
            <w:hideMark/>
          </w:tcPr>
          <w:p w14:paraId="0612573A" w14:textId="063D775B" w:rsidR="00AF6615" w:rsidRPr="001073A9" w:rsidRDefault="00AF6615" w:rsidP="008A4790">
            <w:pPr>
              <w:rPr>
                <w:rFonts w:ascii="Arial" w:hAnsi="Arial" w:cs="Arial"/>
                <w:sz w:val="24"/>
                <w:szCs w:val="24"/>
                <w:highlight w:val="yellow"/>
              </w:rPr>
            </w:pPr>
            <w:r w:rsidRPr="001073A9">
              <w:rPr>
                <w:rFonts w:ascii="Arial" w:hAnsi="Arial" w:cs="Arial"/>
                <w:sz w:val="24"/>
                <w:szCs w:val="24"/>
                <w:lang w:eastAsia="es-ES_tradnl"/>
              </w:rPr>
              <w:t xml:space="preserve">Certificado tributario – IRPF: </w:t>
            </w:r>
            <w:r w:rsidRPr="001073A9">
              <w:rPr>
                <w:rFonts w:ascii="Arial" w:hAnsi="Arial" w:cs="Arial"/>
                <w:sz w:val="24"/>
                <w:szCs w:val="24"/>
              </w:rPr>
              <w:t xml:space="preserve">Certificado de Imputación de Rentas o </w:t>
            </w:r>
            <w:r w:rsidRPr="001073A9">
              <w:rPr>
                <w:rFonts w:ascii="Arial" w:hAnsi="Arial" w:cs="Arial"/>
                <w:sz w:val="24"/>
                <w:szCs w:val="24"/>
                <w:lang w:eastAsia="es-ES_tradnl"/>
              </w:rPr>
              <w:t>certificado acreditativo de inexistencia de rendimientos</w:t>
            </w:r>
            <w:r w:rsidRPr="001073A9">
              <w:rPr>
                <w:rFonts w:ascii="Arial" w:hAnsi="Arial" w:cs="Arial"/>
                <w:sz w:val="24"/>
                <w:szCs w:val="24"/>
              </w:rPr>
              <w:t xml:space="preserve"> de la Agencia Estatal de la Administración Tributaria (AEAT).</w:t>
            </w:r>
          </w:p>
        </w:tc>
        <w:tc>
          <w:tcPr>
            <w:tcW w:w="2732" w:type="pct"/>
            <w:tcBorders>
              <w:top w:val="single" w:sz="4" w:space="0" w:color="auto"/>
              <w:left w:val="nil"/>
              <w:bottom w:val="single" w:sz="4" w:space="0" w:color="auto"/>
              <w:right w:val="single" w:sz="4" w:space="0" w:color="auto"/>
            </w:tcBorders>
            <w:vAlign w:val="center"/>
            <w:hideMark/>
          </w:tcPr>
          <w:p w14:paraId="08A90A6A" w14:textId="77777777" w:rsidR="00AF6615" w:rsidRPr="001073A9" w:rsidRDefault="00AF6615" w:rsidP="008A4790">
            <w:pPr>
              <w:rPr>
                <w:rFonts w:ascii="Arial" w:hAnsi="Arial" w:cs="Arial"/>
                <w:sz w:val="24"/>
                <w:szCs w:val="24"/>
                <w:highlight w:val="yellow"/>
              </w:rPr>
            </w:pPr>
            <w:r w:rsidRPr="001073A9">
              <w:rPr>
                <w:rFonts w:ascii="Arial" w:hAnsi="Arial" w:cs="Arial"/>
                <w:sz w:val="24"/>
                <w:szCs w:val="24"/>
              </w:rPr>
              <w:t>Correspondiente al último año fiscal cerrado de todos los miembros mayores de edad de la unidad familiar</w:t>
            </w:r>
            <w:r w:rsidRPr="001073A9">
              <w:rPr>
                <w:rFonts w:ascii="Arial" w:hAnsi="Arial" w:cs="Arial"/>
                <w:sz w:val="24"/>
                <w:szCs w:val="24"/>
                <w:lang w:eastAsia="es-ES_tradnl"/>
              </w:rPr>
              <w:t xml:space="preserve"> que no están incluidos en las declaraciones de IRPF o certificados de otros componentes</w:t>
            </w:r>
            <w:r w:rsidR="008A4790" w:rsidRPr="001073A9">
              <w:rPr>
                <w:rFonts w:ascii="Arial" w:hAnsi="Arial" w:cs="Arial"/>
                <w:sz w:val="24"/>
                <w:szCs w:val="24"/>
                <w:lang w:eastAsia="es-ES_tradnl"/>
              </w:rPr>
              <w:t>.</w:t>
            </w:r>
          </w:p>
        </w:tc>
      </w:tr>
      <w:tr w:rsidR="001073A9" w:rsidRPr="001073A9" w14:paraId="49B84080" w14:textId="77777777" w:rsidTr="008A4790">
        <w:trPr>
          <w:trHeight w:val="600"/>
        </w:trPr>
        <w:tc>
          <w:tcPr>
            <w:tcW w:w="2268" w:type="pct"/>
            <w:tcBorders>
              <w:top w:val="single" w:sz="4" w:space="0" w:color="auto"/>
              <w:left w:val="single" w:sz="4" w:space="0" w:color="auto"/>
              <w:bottom w:val="single" w:sz="4" w:space="0" w:color="auto"/>
              <w:right w:val="single" w:sz="4" w:space="0" w:color="auto"/>
            </w:tcBorders>
            <w:vAlign w:val="center"/>
            <w:hideMark/>
          </w:tcPr>
          <w:p w14:paraId="428587F1" w14:textId="77777777" w:rsidR="00AF6615" w:rsidRPr="001073A9" w:rsidRDefault="00AF6615" w:rsidP="008A4790">
            <w:pPr>
              <w:rPr>
                <w:rFonts w:ascii="Arial" w:hAnsi="Arial" w:cs="Arial"/>
                <w:sz w:val="24"/>
                <w:szCs w:val="24"/>
              </w:rPr>
            </w:pPr>
            <w:r w:rsidRPr="001073A9">
              <w:rPr>
                <w:rFonts w:ascii="Arial" w:hAnsi="Arial" w:cs="Arial"/>
                <w:sz w:val="24"/>
                <w:szCs w:val="24"/>
              </w:rPr>
              <w:t>Certificado de pensiones/prestaciones públicas de cuantías percibidas durante el último ejercicio cerrado emitido por el órgano correspondiente.</w:t>
            </w:r>
          </w:p>
        </w:tc>
        <w:tc>
          <w:tcPr>
            <w:tcW w:w="2732" w:type="pct"/>
            <w:vMerge w:val="restart"/>
            <w:tcBorders>
              <w:top w:val="single" w:sz="4" w:space="0" w:color="auto"/>
              <w:left w:val="single" w:sz="4" w:space="0" w:color="auto"/>
              <w:bottom w:val="single" w:sz="4" w:space="0" w:color="auto"/>
              <w:right w:val="single" w:sz="4" w:space="0" w:color="auto"/>
            </w:tcBorders>
            <w:vAlign w:val="center"/>
            <w:hideMark/>
          </w:tcPr>
          <w:p w14:paraId="17BD06BD" w14:textId="6B317D6C" w:rsidR="00AF6615" w:rsidRPr="001073A9" w:rsidRDefault="00AF6615" w:rsidP="008A4790">
            <w:pPr>
              <w:rPr>
                <w:rFonts w:ascii="Arial" w:hAnsi="Arial" w:cs="Arial"/>
                <w:sz w:val="24"/>
                <w:szCs w:val="24"/>
              </w:rPr>
            </w:pPr>
            <w:r w:rsidRPr="001073A9">
              <w:rPr>
                <w:rFonts w:ascii="Arial" w:hAnsi="Arial" w:cs="Arial"/>
                <w:sz w:val="24"/>
                <w:szCs w:val="24"/>
              </w:rPr>
              <w:t xml:space="preserve">Por parte de todos y cada uno de los miembros de la unidad económica </w:t>
            </w:r>
            <w:proofErr w:type="gramStart"/>
            <w:r w:rsidRPr="001073A9">
              <w:rPr>
                <w:rFonts w:ascii="Arial" w:hAnsi="Arial" w:cs="Arial"/>
                <w:sz w:val="24"/>
                <w:szCs w:val="24"/>
              </w:rPr>
              <w:t>familiar mayores</w:t>
            </w:r>
            <w:proofErr w:type="gramEnd"/>
            <w:r w:rsidRPr="001073A9">
              <w:rPr>
                <w:rFonts w:ascii="Arial" w:hAnsi="Arial" w:cs="Arial"/>
                <w:sz w:val="24"/>
                <w:szCs w:val="24"/>
              </w:rPr>
              <w:t xml:space="preserve"> de edad, o menores de edad que perciban prestaciones o pensiones de las Administraciones Públicas </w:t>
            </w:r>
            <w:r w:rsidR="00A62251" w:rsidRPr="001073A9">
              <w:rPr>
                <w:rFonts w:ascii="Arial" w:hAnsi="Arial" w:cs="Arial"/>
                <w:sz w:val="24"/>
                <w:szCs w:val="24"/>
              </w:rPr>
              <w:t>(pensión de orfandad u otras que pudieran corresponder)</w:t>
            </w:r>
            <w:r w:rsidR="008A4790" w:rsidRPr="001073A9">
              <w:rPr>
                <w:rFonts w:ascii="Arial" w:hAnsi="Arial" w:cs="Arial"/>
                <w:sz w:val="24"/>
                <w:szCs w:val="24"/>
              </w:rPr>
              <w:t>.</w:t>
            </w:r>
          </w:p>
        </w:tc>
      </w:tr>
      <w:tr w:rsidR="001073A9" w:rsidRPr="001073A9" w14:paraId="6C8A49BD" w14:textId="77777777" w:rsidTr="008A4790">
        <w:trPr>
          <w:trHeight w:val="900"/>
        </w:trPr>
        <w:tc>
          <w:tcPr>
            <w:tcW w:w="2268" w:type="pct"/>
            <w:tcBorders>
              <w:top w:val="single" w:sz="4" w:space="0" w:color="auto"/>
              <w:left w:val="single" w:sz="4" w:space="0" w:color="auto"/>
              <w:bottom w:val="single" w:sz="4" w:space="0" w:color="auto"/>
              <w:right w:val="single" w:sz="4" w:space="0" w:color="auto"/>
            </w:tcBorders>
            <w:vAlign w:val="center"/>
            <w:hideMark/>
          </w:tcPr>
          <w:p w14:paraId="3C8F3F0C" w14:textId="77777777" w:rsidR="00AF6615" w:rsidRPr="001073A9" w:rsidRDefault="00AF6615" w:rsidP="008A4790">
            <w:pPr>
              <w:rPr>
                <w:rFonts w:ascii="Arial" w:hAnsi="Arial" w:cs="Arial"/>
                <w:sz w:val="24"/>
                <w:szCs w:val="24"/>
              </w:rPr>
            </w:pPr>
            <w:r w:rsidRPr="001073A9">
              <w:rPr>
                <w:rFonts w:ascii="Arial" w:hAnsi="Arial" w:cs="Arial"/>
                <w:sz w:val="24"/>
                <w:szCs w:val="24"/>
              </w:rPr>
              <w:t>O Certificado emitido por la Seguridad Social, de no ser perceptor de pensiones/prestaciones de la Seguridad Social ni de otras pensiones públicas.</w:t>
            </w:r>
          </w:p>
        </w:tc>
        <w:tc>
          <w:tcPr>
            <w:tcW w:w="2732" w:type="pct"/>
            <w:vMerge/>
            <w:tcBorders>
              <w:top w:val="single" w:sz="4" w:space="0" w:color="auto"/>
              <w:left w:val="single" w:sz="4" w:space="0" w:color="auto"/>
              <w:bottom w:val="single" w:sz="4" w:space="0" w:color="auto"/>
              <w:right w:val="single" w:sz="4" w:space="0" w:color="auto"/>
            </w:tcBorders>
            <w:vAlign w:val="center"/>
            <w:hideMark/>
          </w:tcPr>
          <w:p w14:paraId="5E729350" w14:textId="77777777" w:rsidR="00AF6615" w:rsidRPr="001073A9" w:rsidRDefault="00AF6615" w:rsidP="008A4790">
            <w:pPr>
              <w:rPr>
                <w:rFonts w:ascii="Arial" w:hAnsi="Arial" w:cs="Arial"/>
                <w:sz w:val="24"/>
                <w:szCs w:val="24"/>
              </w:rPr>
            </w:pPr>
          </w:p>
        </w:tc>
      </w:tr>
      <w:tr w:rsidR="001073A9" w:rsidRPr="001073A9" w14:paraId="57BB6926" w14:textId="77777777" w:rsidTr="008A4790">
        <w:trPr>
          <w:trHeight w:val="900"/>
        </w:trPr>
        <w:tc>
          <w:tcPr>
            <w:tcW w:w="2268" w:type="pct"/>
            <w:tcBorders>
              <w:top w:val="single" w:sz="4" w:space="0" w:color="auto"/>
              <w:left w:val="single" w:sz="4" w:space="0" w:color="auto"/>
              <w:bottom w:val="single" w:sz="4" w:space="0" w:color="auto"/>
              <w:right w:val="single" w:sz="4" w:space="0" w:color="auto"/>
            </w:tcBorders>
            <w:vAlign w:val="center"/>
            <w:hideMark/>
          </w:tcPr>
          <w:p w14:paraId="103BC429" w14:textId="77777777" w:rsidR="00AF6615" w:rsidRPr="001073A9" w:rsidRDefault="00AF6615" w:rsidP="008A4790">
            <w:pPr>
              <w:rPr>
                <w:rFonts w:ascii="Arial" w:hAnsi="Arial" w:cs="Arial"/>
                <w:sz w:val="24"/>
                <w:szCs w:val="24"/>
              </w:rPr>
            </w:pPr>
            <w:r w:rsidRPr="001073A9">
              <w:rPr>
                <w:rFonts w:ascii="Arial" w:hAnsi="Arial" w:cs="Arial"/>
                <w:sz w:val="24"/>
                <w:szCs w:val="24"/>
              </w:rPr>
              <w:t>Documento acreditativo del valor catastral de bienes inmuebles distintos de la residencia habitual.</w:t>
            </w:r>
          </w:p>
        </w:tc>
        <w:tc>
          <w:tcPr>
            <w:tcW w:w="2732" w:type="pct"/>
            <w:tcBorders>
              <w:top w:val="single" w:sz="4" w:space="0" w:color="auto"/>
              <w:left w:val="single" w:sz="4" w:space="0" w:color="auto"/>
              <w:bottom w:val="single" w:sz="4" w:space="0" w:color="auto"/>
              <w:right w:val="single" w:sz="4" w:space="0" w:color="auto"/>
            </w:tcBorders>
            <w:vAlign w:val="center"/>
            <w:hideMark/>
          </w:tcPr>
          <w:p w14:paraId="5FE10CF8" w14:textId="77777777" w:rsidR="00AF6615" w:rsidRPr="001073A9" w:rsidRDefault="00AF6615" w:rsidP="008A4790">
            <w:pPr>
              <w:rPr>
                <w:rFonts w:ascii="Arial" w:hAnsi="Arial" w:cs="Arial"/>
                <w:sz w:val="24"/>
                <w:szCs w:val="24"/>
              </w:rPr>
            </w:pPr>
            <w:r w:rsidRPr="001073A9">
              <w:rPr>
                <w:rFonts w:ascii="Arial" w:hAnsi="Arial" w:cs="Arial"/>
                <w:sz w:val="24"/>
                <w:szCs w:val="24"/>
              </w:rPr>
              <w:t>De las fincas urbanas y rústicas (incluido el suelo no edificado), adicionales a la vivienda habitual y a los bienes inmuebles afectos a actividades económicas, de las que fueran propietarios cualquiera de los miembros de la unidad económica familiar.</w:t>
            </w:r>
          </w:p>
        </w:tc>
      </w:tr>
    </w:tbl>
    <w:p w14:paraId="47EC3314" w14:textId="2CE08FC0" w:rsidR="004A682E" w:rsidRPr="001073A9" w:rsidRDefault="004A682E" w:rsidP="00590805">
      <w:pPr>
        <w:tabs>
          <w:tab w:val="left" w:pos="915"/>
        </w:tabs>
        <w:spacing w:before="120" w:after="100" w:afterAutospacing="1"/>
        <w:jc w:val="both"/>
        <w:rPr>
          <w:rFonts w:ascii="Arial" w:hAnsi="Arial" w:cs="Arial"/>
          <w:i/>
          <w:iCs/>
          <w:sz w:val="24"/>
          <w:szCs w:val="24"/>
        </w:rPr>
      </w:pPr>
    </w:p>
    <w:p w14:paraId="4B705C35" w14:textId="77777777" w:rsidR="004A682E" w:rsidRPr="001073A9" w:rsidRDefault="0033635A" w:rsidP="00B50638">
      <w:pPr>
        <w:spacing w:before="120" w:after="100" w:afterAutospacing="1"/>
        <w:rPr>
          <w:rFonts w:ascii="Arial" w:hAnsi="Arial" w:cs="Arial"/>
          <w:b/>
          <w:bCs/>
          <w:szCs w:val="32"/>
        </w:rPr>
      </w:pPr>
      <w:r w:rsidRPr="001073A9">
        <w:rPr>
          <w:rFonts w:ascii="Arial" w:hAnsi="Arial" w:cs="Arial"/>
          <w:b/>
          <w:bCs/>
          <w:szCs w:val="3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8"/>
        <w:gridCol w:w="10640"/>
      </w:tblGrid>
      <w:tr w:rsidR="001073A9" w:rsidRPr="001073A9" w14:paraId="5CDB6EC2" w14:textId="77777777" w:rsidTr="00E92A6F">
        <w:trPr>
          <w:cantSplit/>
          <w:trHeight w:val="504"/>
          <w:tblHeader/>
          <w:jc w:val="center"/>
        </w:trPr>
        <w:tc>
          <w:tcPr>
            <w:tcW w:w="5000" w:type="pct"/>
            <w:gridSpan w:val="2"/>
            <w:vAlign w:val="center"/>
          </w:tcPr>
          <w:p w14:paraId="308E4435" w14:textId="77777777" w:rsidR="009B64F2" w:rsidRPr="001073A9" w:rsidRDefault="009B64F2" w:rsidP="00C57A12">
            <w:pPr>
              <w:pStyle w:val="Textocomentario"/>
              <w:spacing w:before="120" w:after="100" w:afterAutospacing="1" w:line="240" w:lineRule="exact"/>
              <w:rPr>
                <w:b/>
                <w:bCs/>
              </w:rPr>
            </w:pPr>
            <w:bookmarkStart w:id="134" w:name="_Hlk122589460"/>
            <w:r w:rsidRPr="001073A9">
              <w:rPr>
                <w:b/>
                <w:bCs/>
              </w:rPr>
              <w:lastRenderedPageBreak/>
              <w:t>DOCUMENTACIÓN ESPECÍFICA DE LAS PRESTACIONES ECONÓMICAS DE APOYO AL EMPLEO DE LA ONCE</w:t>
            </w:r>
            <w:r w:rsidRPr="001073A9">
              <w:rPr>
                <w:b/>
                <w:bCs/>
              </w:rPr>
              <w:br/>
            </w:r>
          </w:p>
        </w:tc>
      </w:tr>
      <w:tr w:rsidR="001073A9" w:rsidRPr="001073A9" w14:paraId="338D2ADE" w14:textId="77777777" w:rsidTr="009B64F2">
        <w:trPr>
          <w:cantSplit/>
          <w:trHeight w:val="307"/>
          <w:tblHeader/>
          <w:jc w:val="center"/>
        </w:trPr>
        <w:tc>
          <w:tcPr>
            <w:tcW w:w="1038" w:type="pct"/>
            <w:shd w:val="pct10" w:color="auto" w:fill="auto"/>
            <w:vAlign w:val="center"/>
          </w:tcPr>
          <w:p w14:paraId="6934E995" w14:textId="77777777" w:rsidR="009B64F2" w:rsidRPr="001073A9" w:rsidRDefault="009B64F2" w:rsidP="00C57A12">
            <w:pPr>
              <w:pStyle w:val="Textocomentario"/>
              <w:spacing w:before="120" w:after="100" w:afterAutospacing="1" w:line="200" w:lineRule="exact"/>
              <w:rPr>
                <w:b/>
                <w:bCs/>
              </w:rPr>
            </w:pPr>
            <w:r w:rsidRPr="001073A9">
              <w:rPr>
                <w:b/>
                <w:bCs/>
              </w:rPr>
              <w:t>PRESTACIÓN</w:t>
            </w:r>
          </w:p>
        </w:tc>
        <w:tc>
          <w:tcPr>
            <w:tcW w:w="3962" w:type="pct"/>
            <w:shd w:val="pct10" w:color="auto" w:fill="auto"/>
            <w:vAlign w:val="center"/>
          </w:tcPr>
          <w:p w14:paraId="2DF1E28E" w14:textId="77777777" w:rsidR="009B64F2" w:rsidRPr="001073A9" w:rsidRDefault="009B64F2" w:rsidP="00C57A12">
            <w:pPr>
              <w:pStyle w:val="Textocomentario"/>
              <w:spacing w:before="120" w:after="100" w:afterAutospacing="1" w:line="200" w:lineRule="exact"/>
              <w:rPr>
                <w:b/>
                <w:bCs/>
              </w:rPr>
            </w:pPr>
            <w:r w:rsidRPr="001073A9">
              <w:rPr>
                <w:b/>
                <w:bCs/>
              </w:rPr>
              <w:t>DOCUMENTACIÓN ESPECÍFICA</w:t>
            </w:r>
          </w:p>
        </w:tc>
      </w:tr>
      <w:tr w:rsidR="001073A9" w:rsidRPr="001073A9" w14:paraId="6C703AE3" w14:textId="77777777" w:rsidTr="008A4790">
        <w:trPr>
          <w:cantSplit/>
          <w:trHeight w:val="2337"/>
          <w:jc w:val="center"/>
        </w:trPr>
        <w:tc>
          <w:tcPr>
            <w:tcW w:w="1038" w:type="pct"/>
            <w:vAlign w:val="center"/>
          </w:tcPr>
          <w:p w14:paraId="49B252DA" w14:textId="77777777" w:rsidR="009B64F2" w:rsidRPr="001073A9" w:rsidRDefault="009B64F2" w:rsidP="008A4790">
            <w:pPr>
              <w:pStyle w:val="ListaVietas"/>
              <w:spacing w:after="100" w:afterAutospacing="1"/>
              <w:ind w:left="0" w:firstLine="0"/>
              <w:jc w:val="left"/>
              <w:rPr>
                <w:spacing w:val="0"/>
                <w:lang w:val="es-ES"/>
              </w:rPr>
            </w:pPr>
            <w:r w:rsidRPr="001073A9">
              <w:rPr>
                <w:spacing w:val="0"/>
                <w:lang w:val="es-ES"/>
              </w:rPr>
              <w:t xml:space="preserve">AYUDAS A LA </w:t>
            </w:r>
          </w:p>
          <w:p w14:paraId="5921449E" w14:textId="77777777" w:rsidR="009B64F2" w:rsidRPr="001073A9" w:rsidRDefault="009B64F2" w:rsidP="008A4790">
            <w:pPr>
              <w:pStyle w:val="ListaVietas"/>
              <w:spacing w:after="100" w:afterAutospacing="1"/>
              <w:ind w:left="0" w:firstLine="0"/>
              <w:jc w:val="left"/>
              <w:rPr>
                <w:spacing w:val="0"/>
                <w:lang w:val="es-ES"/>
              </w:rPr>
            </w:pPr>
            <w:r w:rsidRPr="001073A9">
              <w:rPr>
                <w:spacing w:val="0"/>
                <w:lang w:val="es-ES"/>
              </w:rPr>
              <w:t xml:space="preserve">FORMACIÓN </w:t>
            </w:r>
          </w:p>
        </w:tc>
        <w:tc>
          <w:tcPr>
            <w:tcW w:w="3962" w:type="pct"/>
            <w:vAlign w:val="center"/>
          </w:tcPr>
          <w:p w14:paraId="77B26A6B" w14:textId="77777777" w:rsidR="00404C46" w:rsidRPr="001073A9" w:rsidRDefault="00404C46" w:rsidP="00404C46">
            <w:pPr>
              <w:pStyle w:val="Prrafodelista"/>
              <w:numPr>
                <w:ilvl w:val="0"/>
                <w:numId w:val="18"/>
              </w:numPr>
              <w:spacing w:before="120" w:after="100" w:afterAutospacing="1"/>
              <w:ind w:left="817"/>
              <w:rPr>
                <w:rFonts w:ascii="Arial" w:hAnsi="Arial" w:cs="Arial"/>
                <w:lang w:val="es-ES"/>
              </w:rPr>
            </w:pPr>
            <w:r w:rsidRPr="001073A9">
              <w:rPr>
                <w:rFonts w:ascii="Arial" w:hAnsi="Arial" w:cs="Arial"/>
                <w:lang w:val="es-ES"/>
              </w:rPr>
              <w:t>Presupuesto detallado del centro de formación en el que figuren desglosados los importes correspondientes a los diferentes conceptos solicitados que conforman la ayuda. Debe indicar duración, importe mensual e importe total.</w:t>
            </w:r>
          </w:p>
          <w:p w14:paraId="12A988AE" w14:textId="77777777" w:rsidR="00404C46" w:rsidRPr="001073A9" w:rsidRDefault="00404C46" w:rsidP="00404C46">
            <w:pPr>
              <w:pStyle w:val="Prrafodelista"/>
              <w:numPr>
                <w:ilvl w:val="0"/>
                <w:numId w:val="18"/>
              </w:numPr>
              <w:tabs>
                <w:tab w:val="left" w:pos="442"/>
              </w:tabs>
              <w:spacing w:before="120" w:after="100" w:afterAutospacing="1"/>
              <w:ind w:left="817"/>
              <w:rPr>
                <w:rFonts w:ascii="Arial" w:hAnsi="Arial" w:cs="Arial"/>
                <w:lang w:val="es-ES"/>
              </w:rPr>
            </w:pPr>
            <w:r w:rsidRPr="001073A9">
              <w:rPr>
                <w:rFonts w:ascii="Arial" w:hAnsi="Arial" w:cs="Arial"/>
                <w:lang w:val="es-ES"/>
              </w:rPr>
              <w:t>Documento acreditativo de la matriculación en la formación o curso.</w:t>
            </w:r>
          </w:p>
          <w:p w14:paraId="0202692A" w14:textId="190E02A9" w:rsidR="00404C46" w:rsidRPr="001073A9" w:rsidRDefault="00404C46" w:rsidP="00FD0560">
            <w:pPr>
              <w:pStyle w:val="Prrafodelista"/>
              <w:numPr>
                <w:ilvl w:val="0"/>
                <w:numId w:val="18"/>
              </w:numPr>
              <w:spacing w:before="160" w:after="160"/>
              <w:ind w:left="817"/>
              <w:jc w:val="both"/>
              <w:rPr>
                <w:rFonts w:ascii="Arial" w:hAnsi="Arial" w:cs="Arial"/>
                <w:lang w:val="es-ES"/>
              </w:rPr>
            </w:pPr>
            <w:r w:rsidRPr="001073A9">
              <w:rPr>
                <w:rFonts w:ascii="Arial" w:hAnsi="Arial" w:cs="Arial"/>
                <w:lang w:val="es-ES"/>
              </w:rPr>
              <w:t xml:space="preserve">Justificante de haber solicitado si la </w:t>
            </w:r>
            <w:proofErr w:type="gramStart"/>
            <w:r w:rsidRPr="001073A9">
              <w:rPr>
                <w:rFonts w:ascii="Arial" w:hAnsi="Arial" w:cs="Arial"/>
                <w:lang w:val="es-ES"/>
              </w:rPr>
              <w:t>hubiere  beca</w:t>
            </w:r>
            <w:proofErr w:type="gramEnd"/>
            <w:r w:rsidRPr="001073A9">
              <w:rPr>
                <w:rFonts w:ascii="Arial" w:hAnsi="Arial" w:cs="Arial"/>
                <w:lang w:val="es-ES"/>
              </w:rPr>
              <w:t xml:space="preserve"> o ayuda, promovida por el centro de formación. </w:t>
            </w:r>
          </w:p>
          <w:p w14:paraId="31892E60" w14:textId="77777777" w:rsidR="00404C46" w:rsidRPr="001073A9" w:rsidRDefault="00404C46" w:rsidP="00404C46">
            <w:pPr>
              <w:pStyle w:val="Prrafodelista"/>
              <w:numPr>
                <w:ilvl w:val="0"/>
                <w:numId w:val="18"/>
              </w:numPr>
              <w:tabs>
                <w:tab w:val="left" w:pos="442"/>
              </w:tabs>
              <w:spacing w:before="120" w:after="100" w:afterAutospacing="1"/>
              <w:ind w:left="817"/>
              <w:rPr>
                <w:rFonts w:ascii="Arial" w:hAnsi="Arial" w:cs="Arial"/>
                <w:lang w:val="es-ES"/>
              </w:rPr>
            </w:pPr>
            <w:r w:rsidRPr="001073A9">
              <w:rPr>
                <w:rFonts w:ascii="Arial" w:hAnsi="Arial" w:cs="Arial"/>
                <w:lang w:val="es-ES"/>
              </w:rPr>
              <w:t>Copia digitalizada o fotocopia del contrato de alquiler o presupuesto del centro en que reside el/la alumno/a (Residencia de estudiantes, Colegio Mayor, etc.), según corresponda para alojamiento y manutención.</w:t>
            </w:r>
          </w:p>
          <w:p w14:paraId="76C4E29B" w14:textId="77777777" w:rsidR="00404C46" w:rsidRPr="001073A9" w:rsidRDefault="00404C46" w:rsidP="00404C46">
            <w:pPr>
              <w:pStyle w:val="Prrafodelista"/>
              <w:numPr>
                <w:ilvl w:val="0"/>
                <w:numId w:val="18"/>
              </w:numPr>
              <w:spacing w:before="120" w:after="100" w:afterAutospacing="1"/>
              <w:ind w:left="817"/>
              <w:rPr>
                <w:rFonts w:ascii="Arial" w:hAnsi="Arial" w:cs="Arial"/>
                <w:lang w:val="es-ES"/>
              </w:rPr>
            </w:pPr>
            <w:r w:rsidRPr="001073A9">
              <w:rPr>
                <w:rFonts w:ascii="Arial" w:hAnsi="Arial" w:cs="Arial"/>
                <w:lang w:val="es-ES"/>
              </w:rPr>
              <w:t>Para las ayudas de transporte:</w:t>
            </w:r>
          </w:p>
          <w:p w14:paraId="7A363AF5" w14:textId="77777777" w:rsidR="00404C46" w:rsidRPr="001073A9" w:rsidRDefault="00404C46" w:rsidP="00404C46">
            <w:pPr>
              <w:pStyle w:val="Prrafodelista"/>
              <w:numPr>
                <w:ilvl w:val="0"/>
                <w:numId w:val="18"/>
              </w:numPr>
              <w:spacing w:before="120" w:after="100" w:afterAutospacing="1"/>
              <w:ind w:left="817"/>
              <w:rPr>
                <w:rFonts w:ascii="Arial" w:hAnsi="Arial" w:cs="Arial"/>
              </w:rPr>
            </w:pPr>
            <w:r w:rsidRPr="001073A9">
              <w:rPr>
                <w:rFonts w:ascii="Arial" w:hAnsi="Arial" w:cs="Arial"/>
              </w:rPr>
              <w:t>Cuando la solicitud sea previa a la realización del desplazamiento o del gasto, se exigirá al solicitante una declaración jurada en la que, además de los datos personales, se indique el importe solicitado, y medio de transporte previsto. En los casos excepcionales en los que el desplazamiento se realice en vehículo particular, se incluirán además los motivos que expliquen la utilización de este medio de transporte, así como el número de kilómetros existentes entre el domicilio del afiliado y el centro de formación, número de días en los que está previsto realizar dicho desplazamiento, y compromiso de destinar el importe que pudiera concederse, al fin indicado.</w:t>
            </w:r>
          </w:p>
          <w:p w14:paraId="32511A71" w14:textId="6E6F410F" w:rsidR="00E17275" w:rsidRPr="001073A9" w:rsidRDefault="00404C46" w:rsidP="00404C46">
            <w:pPr>
              <w:pStyle w:val="Prrafodelista"/>
              <w:numPr>
                <w:ilvl w:val="0"/>
                <w:numId w:val="18"/>
              </w:numPr>
              <w:spacing w:before="120" w:after="100" w:afterAutospacing="1"/>
              <w:ind w:left="817"/>
              <w:rPr>
                <w:rFonts w:ascii="Arial" w:hAnsi="Arial" w:cs="Arial"/>
                <w:lang w:val="es-ES"/>
              </w:rPr>
            </w:pPr>
            <w:r w:rsidRPr="001073A9">
              <w:rPr>
                <w:rFonts w:ascii="Arial" w:hAnsi="Arial" w:cs="Arial"/>
                <w:lang w:val="es-ES"/>
              </w:rPr>
              <w:t>Cuando la solicitud sea posterior a la realización del desplazamiento o del gasto, se exigirá copia de la factura/justificante del gasto en transporte y</w:t>
            </w:r>
            <w:r w:rsidR="00747F20" w:rsidRPr="001073A9">
              <w:rPr>
                <w:rFonts w:ascii="Arial" w:hAnsi="Arial" w:cs="Arial"/>
                <w:lang w:val="es-ES"/>
              </w:rPr>
              <w:t>,</w:t>
            </w:r>
            <w:r w:rsidRPr="001073A9">
              <w:rPr>
                <w:rFonts w:ascii="Arial" w:hAnsi="Arial" w:cs="Arial"/>
                <w:lang w:val="es-ES"/>
              </w:rPr>
              <w:t xml:space="preserve"> en caso de haberse realizado en vehículo particular, declaración jurada con la distancia en kilómetros entre el domicilio presencial de la persona afiliada y el centro de formación, así como justificantes de asistencia al centro.</w:t>
            </w:r>
          </w:p>
        </w:tc>
      </w:tr>
      <w:tr w:rsidR="001073A9" w:rsidRPr="001073A9" w14:paraId="3E7C0B5A" w14:textId="77777777" w:rsidTr="008A4790">
        <w:trPr>
          <w:cantSplit/>
          <w:trHeight w:val="2337"/>
          <w:jc w:val="center"/>
        </w:trPr>
        <w:tc>
          <w:tcPr>
            <w:tcW w:w="1038" w:type="pct"/>
            <w:vAlign w:val="center"/>
          </w:tcPr>
          <w:p w14:paraId="3A0A58CA" w14:textId="60458843" w:rsidR="005A42AA" w:rsidRPr="001073A9" w:rsidRDefault="00411443" w:rsidP="008A4790">
            <w:pPr>
              <w:pStyle w:val="ListaVietas"/>
              <w:spacing w:after="100" w:afterAutospacing="1"/>
              <w:ind w:left="0" w:firstLine="0"/>
              <w:jc w:val="left"/>
              <w:rPr>
                <w:spacing w:val="0"/>
                <w:lang w:val="es-ES"/>
              </w:rPr>
            </w:pPr>
            <w:r w:rsidRPr="001073A9">
              <w:rPr>
                <w:spacing w:val="0"/>
                <w:lang w:val="es-ES"/>
              </w:rPr>
              <w:lastRenderedPageBreak/>
              <w:t xml:space="preserve">AYUDAS A </w:t>
            </w:r>
            <w:r w:rsidR="005A42AA" w:rsidRPr="001073A9">
              <w:rPr>
                <w:spacing w:val="0"/>
                <w:lang w:val="es-ES"/>
              </w:rPr>
              <w:t>MÁSTER Y PROGRAMAS DE ESPECIALIZACIÓN</w:t>
            </w:r>
          </w:p>
        </w:tc>
        <w:tc>
          <w:tcPr>
            <w:tcW w:w="3962" w:type="pct"/>
            <w:vAlign w:val="center"/>
          </w:tcPr>
          <w:p w14:paraId="38458720" w14:textId="37B37D00" w:rsidR="00404C46" w:rsidRPr="001073A9" w:rsidRDefault="00404C46" w:rsidP="00404C46">
            <w:pPr>
              <w:pStyle w:val="Prrafodelista"/>
              <w:numPr>
                <w:ilvl w:val="0"/>
                <w:numId w:val="17"/>
              </w:numPr>
              <w:spacing w:before="120" w:after="100" w:afterAutospacing="1"/>
              <w:ind w:left="442"/>
              <w:rPr>
                <w:rFonts w:ascii="Arial" w:hAnsi="Arial" w:cs="Arial"/>
                <w:lang w:val="es-ES"/>
              </w:rPr>
            </w:pPr>
            <w:r w:rsidRPr="001073A9">
              <w:rPr>
                <w:rFonts w:ascii="Arial" w:hAnsi="Arial" w:cs="Arial"/>
                <w:lang w:val="es-ES"/>
              </w:rPr>
              <w:t xml:space="preserve">Presupuesto detallado de la matrícula/costes del máster o programa de especialización. Debe indicar duración (en horas, días, </w:t>
            </w:r>
            <w:proofErr w:type="spellStart"/>
            <w:r w:rsidRPr="001073A9">
              <w:rPr>
                <w:rFonts w:ascii="Arial" w:hAnsi="Arial" w:cs="Arial"/>
                <w:lang w:val="es-ES"/>
              </w:rPr>
              <w:t>ECTS</w:t>
            </w:r>
            <w:proofErr w:type="spellEnd"/>
            <w:r w:rsidRPr="001073A9">
              <w:rPr>
                <w:rFonts w:ascii="Arial" w:hAnsi="Arial" w:cs="Arial"/>
                <w:lang w:val="es-ES"/>
              </w:rPr>
              <w:t xml:space="preserve"> o cualquier otra medida cuantificable), importe mensual, si lo hubiera, e importe total.</w:t>
            </w:r>
          </w:p>
          <w:p w14:paraId="5E5DA081" w14:textId="77777777" w:rsidR="00404C46" w:rsidRPr="001073A9" w:rsidRDefault="00404C46" w:rsidP="00404C46">
            <w:pPr>
              <w:pStyle w:val="Prrafodelista"/>
              <w:numPr>
                <w:ilvl w:val="0"/>
                <w:numId w:val="17"/>
              </w:numPr>
              <w:tabs>
                <w:tab w:val="left" w:pos="442"/>
              </w:tabs>
              <w:spacing w:before="120" w:after="100" w:afterAutospacing="1"/>
              <w:ind w:left="442"/>
              <w:rPr>
                <w:rFonts w:ascii="Arial" w:hAnsi="Arial" w:cs="Arial"/>
                <w:lang w:val="es-ES"/>
              </w:rPr>
            </w:pPr>
            <w:r w:rsidRPr="001073A9">
              <w:rPr>
                <w:rFonts w:ascii="Arial" w:hAnsi="Arial" w:cs="Arial"/>
                <w:lang w:val="es-ES"/>
              </w:rPr>
              <w:t>Documento acreditativo de la matriculación en la formación o curso.</w:t>
            </w:r>
          </w:p>
          <w:p w14:paraId="48E35273" w14:textId="3DF79583" w:rsidR="00404C46" w:rsidRPr="001073A9" w:rsidRDefault="00404C46" w:rsidP="00404C46">
            <w:pPr>
              <w:pStyle w:val="Prrafodelista"/>
              <w:numPr>
                <w:ilvl w:val="0"/>
                <w:numId w:val="17"/>
              </w:numPr>
              <w:spacing w:before="120" w:after="100" w:afterAutospacing="1"/>
              <w:ind w:left="442"/>
              <w:rPr>
                <w:rFonts w:ascii="Arial" w:hAnsi="Arial" w:cs="Arial"/>
                <w:lang w:val="es-ES"/>
              </w:rPr>
            </w:pPr>
            <w:r w:rsidRPr="001073A9">
              <w:rPr>
                <w:rFonts w:ascii="Arial" w:hAnsi="Arial" w:cs="Arial"/>
                <w:lang w:val="es-ES"/>
              </w:rPr>
              <w:t xml:space="preserve">Justificante de haber solicitado si la hubiere beca o ayuda, promovida por el centro de formación. </w:t>
            </w:r>
          </w:p>
          <w:p w14:paraId="53DEDA98" w14:textId="77777777" w:rsidR="00404C46" w:rsidRPr="001073A9" w:rsidRDefault="00404C46" w:rsidP="00404C46">
            <w:pPr>
              <w:pStyle w:val="Prrafodelista"/>
              <w:numPr>
                <w:ilvl w:val="0"/>
                <w:numId w:val="17"/>
              </w:numPr>
              <w:tabs>
                <w:tab w:val="left" w:pos="442"/>
              </w:tabs>
              <w:spacing w:before="120" w:after="100" w:afterAutospacing="1" w:line="120" w:lineRule="atLeast"/>
              <w:ind w:left="442"/>
              <w:rPr>
                <w:rFonts w:ascii="Arial" w:hAnsi="Arial" w:cs="Arial"/>
                <w:lang w:val="es-ES"/>
              </w:rPr>
            </w:pPr>
            <w:r w:rsidRPr="001073A9">
              <w:rPr>
                <w:rFonts w:ascii="Arial" w:hAnsi="Arial" w:cs="Arial"/>
                <w:lang w:val="es-ES"/>
              </w:rPr>
              <w:t>Copia digitalizada o fotocopia del contrato de alquiler o presupuesto del centro en que reside el/la alumno/a (Residencia de estudiantes, Colegio Mayor, etc.), según corresponda para alojamiento y manutención.</w:t>
            </w:r>
          </w:p>
          <w:p w14:paraId="2774EABD" w14:textId="77777777" w:rsidR="00404C46" w:rsidRPr="001073A9" w:rsidRDefault="00404C46" w:rsidP="00404C46">
            <w:pPr>
              <w:pStyle w:val="Prrafodelista"/>
              <w:numPr>
                <w:ilvl w:val="0"/>
                <w:numId w:val="17"/>
              </w:numPr>
              <w:spacing w:after="100" w:afterAutospacing="1" w:line="120" w:lineRule="atLeast"/>
              <w:ind w:left="442" w:hanging="357"/>
              <w:rPr>
                <w:rFonts w:ascii="Arial" w:hAnsi="Arial" w:cs="Arial"/>
                <w:lang w:val="es-ES"/>
              </w:rPr>
            </w:pPr>
            <w:r w:rsidRPr="001073A9">
              <w:rPr>
                <w:rFonts w:ascii="Arial" w:hAnsi="Arial" w:cs="Arial"/>
                <w:lang w:val="es-ES"/>
              </w:rPr>
              <w:t>Para las ayudas de transporte:</w:t>
            </w:r>
          </w:p>
          <w:p w14:paraId="4B5E0F41" w14:textId="77777777" w:rsidR="00404C46" w:rsidRPr="001073A9" w:rsidRDefault="00404C46" w:rsidP="00404C46">
            <w:pPr>
              <w:pStyle w:val="Textosinformato"/>
              <w:numPr>
                <w:ilvl w:val="0"/>
                <w:numId w:val="18"/>
              </w:numPr>
              <w:spacing w:line="120" w:lineRule="atLeast"/>
              <w:ind w:left="725" w:hanging="357"/>
              <w:rPr>
                <w:rFonts w:ascii="Arial" w:hAnsi="Arial" w:cs="Arial"/>
                <w:color w:val="auto"/>
                <w:sz w:val="24"/>
                <w:szCs w:val="24"/>
              </w:rPr>
            </w:pPr>
            <w:r w:rsidRPr="001073A9">
              <w:rPr>
                <w:rFonts w:ascii="Arial" w:hAnsi="Arial" w:cs="Arial"/>
                <w:color w:val="auto"/>
                <w:sz w:val="24"/>
                <w:szCs w:val="24"/>
              </w:rPr>
              <w:t>Cuando la solicitud sea previa a la realización del desplazamiento o del gasto, se exigirá al solicitante una declaración jurada en la que, además de los datos personales, se indique el importe solicitado, y medio de transporte previsto. En los casos excepcionales en los que el desplazamiento se realice en vehículo particular, se incluirán además los motivos que expliquen la utilización de este medio de transporte, así como el número de kilómetros existentes entre el domicilio del afiliado y el centro de formación, número de días en los que está previsto realizar dicho desplazamiento, y compromiso de destinar el importe que pudiera concederse, al fin indicado.</w:t>
            </w:r>
          </w:p>
          <w:p w14:paraId="39FD1E31" w14:textId="6A954AFA" w:rsidR="005A42AA" w:rsidRPr="001073A9" w:rsidRDefault="00404C46" w:rsidP="00620968">
            <w:pPr>
              <w:pStyle w:val="Textosinformato"/>
              <w:numPr>
                <w:ilvl w:val="0"/>
                <w:numId w:val="18"/>
              </w:numPr>
              <w:spacing w:line="120" w:lineRule="atLeast"/>
              <w:ind w:left="725" w:hanging="357"/>
              <w:rPr>
                <w:rFonts w:ascii="Arial" w:hAnsi="Arial" w:cs="Arial"/>
                <w:color w:val="auto"/>
                <w:sz w:val="24"/>
                <w:szCs w:val="24"/>
              </w:rPr>
            </w:pPr>
            <w:r w:rsidRPr="001073A9">
              <w:rPr>
                <w:rFonts w:ascii="Arial" w:hAnsi="Arial" w:cs="Arial"/>
                <w:color w:val="auto"/>
                <w:sz w:val="24"/>
                <w:szCs w:val="24"/>
              </w:rPr>
              <w:t>Cuando la solicitud sea posterior a la realización del desplazamiento o del gasto, se exigirá copia de la factura/justificante del gasto en transporte y</w:t>
            </w:r>
            <w:r w:rsidR="00620968" w:rsidRPr="001073A9">
              <w:rPr>
                <w:rFonts w:ascii="Arial" w:hAnsi="Arial" w:cs="Arial"/>
                <w:color w:val="auto"/>
                <w:sz w:val="24"/>
                <w:szCs w:val="24"/>
              </w:rPr>
              <w:t>,</w:t>
            </w:r>
            <w:r w:rsidRPr="001073A9">
              <w:rPr>
                <w:rFonts w:ascii="Arial" w:hAnsi="Arial" w:cs="Arial"/>
                <w:color w:val="auto"/>
                <w:sz w:val="24"/>
                <w:szCs w:val="24"/>
              </w:rPr>
              <w:t xml:space="preserve"> en caso de haberse realizado en vehículo particular, declaración jurada con la distancia en kilómetros entre el domicilio presencial de la persona afiliada y el centro de formación, así como justificantes de asistencia al centro.</w:t>
            </w:r>
          </w:p>
        </w:tc>
      </w:tr>
      <w:tr w:rsidR="001073A9" w:rsidRPr="001073A9" w14:paraId="4FE32259" w14:textId="77777777" w:rsidTr="008A4790">
        <w:trPr>
          <w:cantSplit/>
          <w:trHeight w:val="2337"/>
          <w:jc w:val="center"/>
        </w:trPr>
        <w:tc>
          <w:tcPr>
            <w:tcW w:w="1038" w:type="pct"/>
            <w:vAlign w:val="center"/>
          </w:tcPr>
          <w:p w14:paraId="3B7A2B59" w14:textId="0784F89A" w:rsidR="005A42AA" w:rsidRPr="001073A9" w:rsidRDefault="004C453A" w:rsidP="008A4790">
            <w:pPr>
              <w:pStyle w:val="ListaVietas"/>
              <w:spacing w:after="100" w:afterAutospacing="1"/>
              <w:ind w:left="0" w:firstLine="0"/>
              <w:jc w:val="left"/>
              <w:rPr>
                <w:spacing w:val="0"/>
                <w:lang w:val="es-ES"/>
              </w:rPr>
            </w:pPr>
            <w:r w:rsidRPr="001073A9">
              <w:rPr>
                <w:spacing w:val="0"/>
                <w:lang w:val="es-ES"/>
              </w:rPr>
              <w:lastRenderedPageBreak/>
              <w:t xml:space="preserve">ESTUDIO Y </w:t>
            </w:r>
            <w:r w:rsidR="005A42AA" w:rsidRPr="001073A9">
              <w:rPr>
                <w:spacing w:val="0"/>
                <w:lang w:val="es-ES"/>
              </w:rPr>
              <w:t xml:space="preserve">PRÁCTICA </w:t>
            </w:r>
            <w:r w:rsidRPr="001073A9">
              <w:rPr>
                <w:spacing w:val="0"/>
                <w:lang w:val="es-ES"/>
              </w:rPr>
              <w:t xml:space="preserve">DE </w:t>
            </w:r>
            <w:r w:rsidR="005A42AA" w:rsidRPr="001073A9">
              <w:rPr>
                <w:spacing w:val="0"/>
                <w:lang w:val="es-ES"/>
              </w:rPr>
              <w:t>IDIOMAS EN EL EXTRANJERO</w:t>
            </w:r>
          </w:p>
        </w:tc>
        <w:tc>
          <w:tcPr>
            <w:tcW w:w="3962" w:type="pct"/>
            <w:vAlign w:val="center"/>
          </w:tcPr>
          <w:p w14:paraId="344285D1" w14:textId="56C0DFF9" w:rsidR="00D84A09" w:rsidRPr="001073A9" w:rsidRDefault="00D84A09" w:rsidP="00AC6A27">
            <w:pPr>
              <w:pStyle w:val="Prrafodelista"/>
              <w:numPr>
                <w:ilvl w:val="0"/>
                <w:numId w:val="17"/>
              </w:numPr>
              <w:spacing w:before="160" w:after="160"/>
              <w:ind w:left="539"/>
              <w:jc w:val="both"/>
              <w:rPr>
                <w:rFonts w:ascii="Arial" w:hAnsi="Arial" w:cs="Arial"/>
                <w:lang w:val="es-ES"/>
              </w:rPr>
            </w:pPr>
            <w:r w:rsidRPr="001073A9">
              <w:rPr>
                <w:rFonts w:ascii="Arial" w:hAnsi="Arial" w:cs="Arial"/>
                <w:lang w:val="es-ES"/>
              </w:rPr>
              <w:t>Presupuesto detallado del centro de formación o del programa de inmersión lingüística</w:t>
            </w:r>
            <w:r w:rsidR="000037A0" w:rsidRPr="001073A9">
              <w:rPr>
                <w:rFonts w:ascii="Arial" w:hAnsi="Arial" w:cs="Arial"/>
                <w:lang w:val="es-ES"/>
              </w:rPr>
              <w:t xml:space="preserve"> </w:t>
            </w:r>
            <w:r w:rsidRPr="001073A9">
              <w:rPr>
                <w:rFonts w:ascii="Arial" w:hAnsi="Arial" w:cs="Arial"/>
                <w:lang w:val="es-ES"/>
              </w:rPr>
              <w:t>en el que figuren desglosados los importes correspondientes a los diferentes conceptos solicitados que conforman la ayuda. Debe indicar duración e importe total desglosado mensualmente</w:t>
            </w:r>
          </w:p>
          <w:p w14:paraId="0B7AF025" w14:textId="0FF4908A" w:rsidR="005A42AA" w:rsidRPr="001073A9" w:rsidRDefault="005A42AA" w:rsidP="00AC6A27">
            <w:pPr>
              <w:pStyle w:val="Prrafodelista"/>
              <w:numPr>
                <w:ilvl w:val="0"/>
                <w:numId w:val="17"/>
              </w:numPr>
              <w:tabs>
                <w:tab w:val="left" w:pos="720"/>
              </w:tabs>
              <w:spacing w:before="160" w:after="160"/>
              <w:ind w:left="539"/>
              <w:jc w:val="both"/>
              <w:rPr>
                <w:rFonts w:ascii="Arial" w:hAnsi="Arial"/>
                <w:lang w:val="es-ES"/>
              </w:rPr>
            </w:pPr>
            <w:r w:rsidRPr="001073A9">
              <w:rPr>
                <w:rFonts w:ascii="Arial" w:hAnsi="Arial"/>
                <w:lang w:val="es-ES"/>
              </w:rPr>
              <w:t xml:space="preserve">Documento acreditativo de la matriculación </w:t>
            </w:r>
            <w:r w:rsidR="00D84A09" w:rsidRPr="001073A9">
              <w:rPr>
                <w:rFonts w:ascii="Arial" w:hAnsi="Arial" w:cs="Arial"/>
                <w:lang w:val="es-ES"/>
              </w:rPr>
              <w:t>si lo hubiera</w:t>
            </w:r>
            <w:r w:rsidR="000037A0" w:rsidRPr="001073A9">
              <w:rPr>
                <w:rFonts w:ascii="Arial" w:hAnsi="Arial" w:cs="Arial"/>
                <w:lang w:val="es-ES"/>
              </w:rPr>
              <w:t xml:space="preserve"> </w:t>
            </w:r>
            <w:r w:rsidRPr="001073A9">
              <w:rPr>
                <w:rFonts w:ascii="Arial" w:hAnsi="Arial" w:cs="Arial"/>
                <w:lang w:val="es-ES"/>
              </w:rPr>
              <w:t>en la formación o curso</w:t>
            </w:r>
            <w:r w:rsidRPr="001073A9">
              <w:rPr>
                <w:rFonts w:ascii="Arial" w:hAnsi="Arial"/>
                <w:lang w:val="es-ES"/>
              </w:rPr>
              <w:t>.</w:t>
            </w:r>
          </w:p>
          <w:p w14:paraId="065B6D59" w14:textId="1C4E8C5E" w:rsidR="005A42AA" w:rsidRPr="001073A9" w:rsidRDefault="00D84A09" w:rsidP="00AC6A27">
            <w:pPr>
              <w:pStyle w:val="Prrafodelista"/>
              <w:numPr>
                <w:ilvl w:val="0"/>
                <w:numId w:val="17"/>
              </w:numPr>
              <w:tabs>
                <w:tab w:val="left" w:pos="720"/>
              </w:tabs>
              <w:spacing w:before="160" w:after="160"/>
              <w:ind w:left="539"/>
              <w:jc w:val="both"/>
              <w:rPr>
                <w:rFonts w:ascii="Arial" w:hAnsi="Arial"/>
                <w:lang w:val="es-ES"/>
              </w:rPr>
            </w:pPr>
            <w:r w:rsidRPr="001073A9">
              <w:rPr>
                <w:rFonts w:ascii="Arial" w:hAnsi="Arial" w:cs="Arial"/>
                <w:lang w:val="es-ES"/>
              </w:rPr>
              <w:t>Copia digitalizada o fotocopia</w:t>
            </w:r>
            <w:r w:rsidR="005A42AA" w:rsidRPr="001073A9">
              <w:rPr>
                <w:rFonts w:ascii="Arial" w:hAnsi="Arial"/>
                <w:lang w:val="es-ES"/>
              </w:rPr>
              <w:t xml:space="preserve"> del contrato de alquiler o presupuesto del centro en que reside el/la alumno/a (Residencia de estudiantes, Colegio Mayor, </w:t>
            </w:r>
            <w:r w:rsidRPr="001073A9">
              <w:rPr>
                <w:rFonts w:ascii="Arial" w:hAnsi="Arial" w:cs="Arial"/>
                <w:lang w:val="es-ES"/>
              </w:rPr>
              <w:t>familia de acogida o cualquier otro análogo</w:t>
            </w:r>
            <w:r w:rsidR="00590805" w:rsidRPr="001073A9">
              <w:rPr>
                <w:rFonts w:ascii="Arial" w:hAnsi="Arial" w:cs="Arial"/>
                <w:lang w:val="es-ES"/>
              </w:rPr>
              <w:t>), etc.</w:t>
            </w:r>
            <w:r w:rsidR="005A42AA" w:rsidRPr="001073A9">
              <w:rPr>
                <w:rFonts w:ascii="Arial" w:hAnsi="Arial" w:cs="Arial"/>
                <w:lang w:val="es-ES"/>
              </w:rPr>
              <w:t>,</w:t>
            </w:r>
            <w:r w:rsidR="005A42AA" w:rsidRPr="001073A9">
              <w:rPr>
                <w:rFonts w:ascii="Arial" w:hAnsi="Arial"/>
                <w:lang w:val="es-ES"/>
              </w:rPr>
              <w:t xml:space="preserve"> según corresponda para alojamiento y manutención.</w:t>
            </w:r>
          </w:p>
          <w:p w14:paraId="7C7EA1C1" w14:textId="7EB105C8" w:rsidR="005A42AA" w:rsidRPr="001073A9" w:rsidRDefault="000037A0" w:rsidP="00AC6A27">
            <w:pPr>
              <w:pStyle w:val="Prrafodelista"/>
              <w:numPr>
                <w:ilvl w:val="0"/>
                <w:numId w:val="17"/>
              </w:numPr>
              <w:spacing w:before="120" w:after="100" w:afterAutospacing="1"/>
              <w:ind w:left="539"/>
              <w:rPr>
                <w:rFonts w:ascii="Arial" w:hAnsi="Arial" w:cs="Arial"/>
                <w:lang w:val="es-ES"/>
              </w:rPr>
            </w:pPr>
            <w:r w:rsidRPr="001073A9">
              <w:rPr>
                <w:rFonts w:ascii="Arial" w:hAnsi="Arial" w:cs="Arial"/>
                <w:lang w:val="es-ES"/>
              </w:rPr>
              <w:t>Presupuesto</w:t>
            </w:r>
            <w:r w:rsidR="005A42AA" w:rsidRPr="001073A9">
              <w:rPr>
                <w:rFonts w:ascii="Arial" w:hAnsi="Arial" w:cs="Arial"/>
                <w:lang w:val="es-ES"/>
              </w:rPr>
              <w:t>/factura del gasto para el desplazamiento (presupuesto o factura del billete de transporte al lugar de realización de la formación o prácticas incluyendo importe de ida y vuelta)</w:t>
            </w:r>
          </w:p>
          <w:p w14:paraId="211072AF" w14:textId="37766CE4" w:rsidR="005A42AA" w:rsidRPr="001073A9" w:rsidRDefault="000037A0" w:rsidP="007F026C">
            <w:pPr>
              <w:pStyle w:val="Prrafodelista"/>
              <w:numPr>
                <w:ilvl w:val="0"/>
                <w:numId w:val="17"/>
              </w:numPr>
              <w:tabs>
                <w:tab w:val="left" w:pos="720"/>
              </w:tabs>
              <w:spacing w:before="160" w:after="160"/>
              <w:ind w:left="538"/>
              <w:jc w:val="both"/>
              <w:rPr>
                <w:rFonts w:ascii="Arial" w:hAnsi="Arial"/>
                <w:lang w:val="es-ES"/>
              </w:rPr>
            </w:pPr>
            <w:r w:rsidRPr="001073A9">
              <w:rPr>
                <w:rFonts w:ascii="Arial" w:hAnsi="Arial" w:cs="Arial"/>
                <w:lang w:val="es-ES"/>
              </w:rPr>
              <w:t>Memoria</w:t>
            </w:r>
            <w:r w:rsidRPr="001073A9">
              <w:rPr>
                <w:rFonts w:ascii="Arial" w:hAnsi="Arial"/>
                <w:lang w:val="es-ES"/>
              </w:rPr>
              <w:t xml:space="preserve"> </w:t>
            </w:r>
            <w:r w:rsidR="005A42AA" w:rsidRPr="001073A9">
              <w:rPr>
                <w:rFonts w:ascii="Arial" w:hAnsi="Arial"/>
                <w:lang w:val="es-ES"/>
              </w:rPr>
              <w:t xml:space="preserve">elaborada por </w:t>
            </w:r>
            <w:r w:rsidR="00D84A09" w:rsidRPr="001073A9">
              <w:rPr>
                <w:rFonts w:ascii="Arial" w:hAnsi="Arial" w:cs="Arial"/>
                <w:lang w:val="es-ES"/>
              </w:rPr>
              <w:t>el interesado en la que se argumente</w:t>
            </w:r>
            <w:r w:rsidR="00AC6A27" w:rsidRPr="001073A9">
              <w:rPr>
                <w:rFonts w:ascii="Arial" w:hAnsi="Arial" w:cs="Arial"/>
                <w:lang w:val="es-ES"/>
              </w:rPr>
              <w:t xml:space="preserve"> </w:t>
            </w:r>
            <w:r w:rsidR="005A42AA" w:rsidRPr="001073A9">
              <w:rPr>
                <w:rFonts w:ascii="Arial" w:hAnsi="Arial"/>
                <w:lang w:val="es-ES"/>
              </w:rPr>
              <w:t xml:space="preserve">y justifique </w:t>
            </w:r>
            <w:r w:rsidR="005A42AA" w:rsidRPr="001073A9">
              <w:rPr>
                <w:rFonts w:ascii="Arial" w:hAnsi="Arial" w:cs="Arial"/>
                <w:lang w:val="es-ES"/>
              </w:rPr>
              <w:t xml:space="preserve">de </w:t>
            </w:r>
            <w:r w:rsidR="005A42AA" w:rsidRPr="001073A9">
              <w:rPr>
                <w:rFonts w:ascii="Arial" w:hAnsi="Arial"/>
                <w:lang w:val="es-ES"/>
              </w:rPr>
              <w:t xml:space="preserve">la necesidad de </w:t>
            </w:r>
            <w:r w:rsidR="00D84A09" w:rsidRPr="001073A9">
              <w:rPr>
                <w:rFonts w:ascii="Arial" w:hAnsi="Arial" w:cs="Arial"/>
                <w:lang w:val="es-ES"/>
              </w:rPr>
              <w:t xml:space="preserve">realizar estos estudios o asistir al programa de inmersión lingüística </w:t>
            </w:r>
            <w:r w:rsidR="005A42AA" w:rsidRPr="001073A9">
              <w:rPr>
                <w:rFonts w:ascii="Arial" w:hAnsi="Arial"/>
                <w:lang w:val="es-ES"/>
              </w:rPr>
              <w:t>en el extranjero.</w:t>
            </w:r>
          </w:p>
          <w:p w14:paraId="58DDCBDF" w14:textId="38B851CC" w:rsidR="005A42AA" w:rsidRPr="001073A9" w:rsidRDefault="005A42AA" w:rsidP="00AC6A27">
            <w:pPr>
              <w:pStyle w:val="Prrafodelista"/>
              <w:numPr>
                <w:ilvl w:val="0"/>
                <w:numId w:val="17"/>
              </w:numPr>
              <w:spacing w:before="120" w:after="100" w:afterAutospacing="1"/>
              <w:ind w:left="539"/>
              <w:rPr>
                <w:rFonts w:ascii="Arial" w:hAnsi="Arial" w:cs="Arial"/>
                <w:lang w:val="es-ES"/>
              </w:rPr>
            </w:pPr>
            <w:r w:rsidRPr="001073A9">
              <w:rPr>
                <w:rFonts w:ascii="Arial" w:hAnsi="Arial"/>
                <w:lang w:val="es-ES"/>
              </w:rPr>
              <w:t>Para segundas solicitudes</w:t>
            </w:r>
            <w:r w:rsidRPr="001073A9">
              <w:rPr>
                <w:rFonts w:ascii="Arial" w:hAnsi="Arial" w:cs="Arial"/>
                <w:lang w:val="es-ES"/>
              </w:rPr>
              <w:t>: Certificado</w:t>
            </w:r>
            <w:r w:rsidRPr="001073A9">
              <w:rPr>
                <w:rFonts w:ascii="Arial" w:hAnsi="Arial"/>
                <w:lang w:val="es-ES"/>
              </w:rPr>
              <w:t xml:space="preserve"> de aprovechamiento del curso </w:t>
            </w:r>
            <w:r w:rsidR="000037A0" w:rsidRPr="001073A9">
              <w:rPr>
                <w:rFonts w:ascii="Arial" w:hAnsi="Arial"/>
                <w:lang w:val="es-ES"/>
              </w:rPr>
              <w:t>anterior</w:t>
            </w:r>
            <w:r w:rsidRPr="001073A9">
              <w:rPr>
                <w:rFonts w:ascii="Arial" w:hAnsi="Arial"/>
                <w:lang w:val="es-ES"/>
              </w:rPr>
              <w:t>.</w:t>
            </w:r>
          </w:p>
        </w:tc>
      </w:tr>
      <w:tr w:rsidR="001073A9" w:rsidRPr="001073A9" w14:paraId="06093E83" w14:textId="77777777" w:rsidTr="008A4790">
        <w:trPr>
          <w:cantSplit/>
          <w:trHeight w:val="2337"/>
          <w:jc w:val="center"/>
        </w:trPr>
        <w:tc>
          <w:tcPr>
            <w:tcW w:w="1038" w:type="pct"/>
            <w:vAlign w:val="center"/>
          </w:tcPr>
          <w:p w14:paraId="3D8EC59A" w14:textId="6EC295DD" w:rsidR="005A42AA" w:rsidRPr="001073A9" w:rsidRDefault="005A42AA" w:rsidP="008A4790">
            <w:pPr>
              <w:pStyle w:val="ListaVietas"/>
              <w:spacing w:after="100" w:afterAutospacing="1"/>
              <w:ind w:left="0" w:firstLine="0"/>
              <w:jc w:val="left"/>
              <w:rPr>
                <w:spacing w:val="0"/>
                <w:lang w:val="es-ES"/>
              </w:rPr>
            </w:pPr>
            <w:r w:rsidRPr="001073A9">
              <w:rPr>
                <w:spacing w:val="0"/>
                <w:lang w:val="es-ES"/>
              </w:rPr>
              <w:t>PR</w:t>
            </w:r>
            <w:r w:rsidR="009835DC" w:rsidRPr="001073A9">
              <w:rPr>
                <w:spacing w:val="0"/>
                <w:lang w:val="es-ES"/>
              </w:rPr>
              <w:t>E</w:t>
            </w:r>
            <w:r w:rsidRPr="001073A9">
              <w:rPr>
                <w:spacing w:val="0"/>
                <w:lang w:val="es-ES"/>
              </w:rPr>
              <w:t>STACIÓN EXTRAORDINARIA PARA EL EMPLEO</w:t>
            </w:r>
          </w:p>
        </w:tc>
        <w:tc>
          <w:tcPr>
            <w:tcW w:w="3962" w:type="pct"/>
            <w:vAlign w:val="center"/>
          </w:tcPr>
          <w:p w14:paraId="293F8CCC" w14:textId="3FED93B7" w:rsidR="005A42AA" w:rsidRPr="001073A9" w:rsidRDefault="005A42AA" w:rsidP="007F026C">
            <w:pPr>
              <w:pStyle w:val="Prrafodelista"/>
              <w:numPr>
                <w:ilvl w:val="0"/>
                <w:numId w:val="17"/>
              </w:numPr>
              <w:tabs>
                <w:tab w:val="left" w:pos="720"/>
              </w:tabs>
              <w:spacing w:before="120" w:after="100" w:afterAutospacing="1"/>
              <w:ind w:left="680" w:hanging="400"/>
              <w:rPr>
                <w:rFonts w:ascii="Arial" w:hAnsi="Arial" w:cs="Arial"/>
                <w:lang w:val="es-ES"/>
              </w:rPr>
            </w:pPr>
            <w:r w:rsidRPr="001073A9">
              <w:rPr>
                <w:rFonts w:ascii="Arial" w:hAnsi="Arial" w:cs="Arial"/>
                <w:lang w:val="es-ES"/>
              </w:rPr>
              <w:t>Similar documentación a la ayuda a la que esté asimilada.</w:t>
            </w:r>
          </w:p>
        </w:tc>
      </w:tr>
      <w:tr w:rsidR="001073A9" w:rsidRPr="001073A9" w14:paraId="25D7CF1D" w14:textId="77777777" w:rsidTr="008A4790">
        <w:trPr>
          <w:cantSplit/>
          <w:trHeight w:val="1264"/>
          <w:jc w:val="center"/>
        </w:trPr>
        <w:tc>
          <w:tcPr>
            <w:tcW w:w="1038" w:type="pct"/>
            <w:vAlign w:val="center"/>
          </w:tcPr>
          <w:p w14:paraId="1E128A7E" w14:textId="77777777" w:rsidR="009B64F2" w:rsidRPr="001073A9" w:rsidRDefault="009B64F2" w:rsidP="008A4790">
            <w:pPr>
              <w:pStyle w:val="ListaVietas"/>
              <w:spacing w:after="100" w:afterAutospacing="1"/>
              <w:ind w:left="0" w:firstLine="0"/>
              <w:jc w:val="left"/>
              <w:rPr>
                <w:spacing w:val="0"/>
                <w:lang w:val="es-ES"/>
              </w:rPr>
            </w:pPr>
            <w:r w:rsidRPr="001073A9">
              <w:rPr>
                <w:spacing w:val="0"/>
                <w:lang w:val="es-ES"/>
              </w:rPr>
              <w:lastRenderedPageBreak/>
              <w:t>AYUDAS AL AUTOEMPLEO</w:t>
            </w:r>
          </w:p>
        </w:tc>
        <w:tc>
          <w:tcPr>
            <w:tcW w:w="3962" w:type="pct"/>
            <w:vAlign w:val="center"/>
          </w:tcPr>
          <w:p w14:paraId="4857B740" w14:textId="77777777" w:rsidR="009B64F2" w:rsidRPr="001073A9" w:rsidRDefault="009B64F2" w:rsidP="003C755F">
            <w:pPr>
              <w:spacing w:before="120" w:after="120"/>
              <w:rPr>
                <w:rFonts w:ascii="Arial" w:hAnsi="Arial" w:cs="Arial"/>
                <w:sz w:val="24"/>
                <w:szCs w:val="24"/>
                <w:u w:val="single"/>
                <w:lang w:val="es-ES"/>
              </w:rPr>
            </w:pPr>
            <w:r w:rsidRPr="001073A9">
              <w:rPr>
                <w:rFonts w:ascii="Arial" w:hAnsi="Arial" w:cs="Arial"/>
                <w:sz w:val="24"/>
                <w:szCs w:val="24"/>
                <w:u w:val="single"/>
                <w:lang w:val="es-ES"/>
              </w:rPr>
              <w:t>En el momento de la solicitud</w:t>
            </w:r>
          </w:p>
          <w:p w14:paraId="681DE3EB" w14:textId="2AE3BC18"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Memoria relativa a la actividad empresarial planteada, con indicación expresa de su previsible viabilidad</w:t>
            </w:r>
            <w:r w:rsidRPr="001073A9">
              <w:rPr>
                <w:rFonts w:ascii="Arial" w:hAnsi="Arial" w:cs="Arial"/>
              </w:rPr>
              <w:t xml:space="preserve"> y con toda la información necesaria para su análisis y valoración (CV del promotor, plan comercial, detalle de las inversiones, </w:t>
            </w:r>
            <w:r w:rsidR="00374DA1" w:rsidRPr="001073A9">
              <w:rPr>
                <w:rFonts w:ascii="Arial" w:hAnsi="Arial" w:cs="Arial"/>
              </w:rPr>
              <w:t>etc.</w:t>
            </w:r>
            <w:r w:rsidRPr="001073A9">
              <w:rPr>
                <w:rFonts w:ascii="Arial" w:hAnsi="Arial" w:cs="Arial"/>
              </w:rPr>
              <w:t>).</w:t>
            </w:r>
          </w:p>
          <w:p w14:paraId="5DBDAE1F" w14:textId="34FB175B" w:rsidR="009B64F2" w:rsidRPr="001073A9" w:rsidRDefault="006A6115"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Copia digitalizada o fotocopia</w:t>
            </w:r>
            <w:r w:rsidR="009B64F2" w:rsidRPr="001073A9">
              <w:rPr>
                <w:rFonts w:ascii="Arial" w:hAnsi="Arial" w:cs="Arial"/>
                <w:lang w:val="es-ES"/>
              </w:rPr>
              <w:t xml:space="preserve"> del título del peticionario que acredite su condición de arrendatario o propietario </w:t>
            </w:r>
            <w:proofErr w:type="gramStart"/>
            <w:r w:rsidR="009B64F2" w:rsidRPr="001073A9">
              <w:rPr>
                <w:rFonts w:ascii="Arial" w:hAnsi="Arial" w:cs="Arial"/>
                <w:lang w:val="es-ES"/>
              </w:rPr>
              <w:t>del local sede</w:t>
            </w:r>
            <w:proofErr w:type="gramEnd"/>
            <w:r w:rsidR="009B64F2" w:rsidRPr="001073A9">
              <w:rPr>
                <w:rFonts w:ascii="Arial" w:hAnsi="Arial" w:cs="Arial"/>
                <w:lang w:val="es-ES"/>
              </w:rPr>
              <w:t xml:space="preserve"> de la empresa.</w:t>
            </w:r>
          </w:p>
          <w:p w14:paraId="50CDCFD9"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Facturas proforma o presupuesto de inversión.</w:t>
            </w:r>
          </w:p>
          <w:p w14:paraId="02ABA9F4"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Documentación acreditativa que corresponda en cada caso, explicativa de la constitución jurídica del negocio.</w:t>
            </w:r>
          </w:p>
          <w:p w14:paraId="0EA39B42" w14:textId="77777777" w:rsidR="00477A8A" w:rsidRPr="001073A9" w:rsidRDefault="00477A8A" w:rsidP="003C755F">
            <w:pPr>
              <w:pStyle w:val="Prrafodelista"/>
              <w:autoSpaceDE w:val="0"/>
              <w:autoSpaceDN w:val="0"/>
              <w:spacing w:before="120" w:after="120"/>
              <w:ind w:left="-67"/>
              <w:rPr>
                <w:rFonts w:ascii="Arial" w:hAnsi="Arial" w:cs="Arial"/>
                <w:u w:val="single"/>
                <w:lang w:val="es-ES" w:eastAsia="es-ES"/>
              </w:rPr>
            </w:pPr>
            <w:r w:rsidRPr="001073A9">
              <w:rPr>
                <w:rFonts w:ascii="Arial" w:hAnsi="Arial" w:cs="Arial"/>
                <w:u w:val="single"/>
                <w:lang w:val="es-ES" w:eastAsia="es-ES"/>
              </w:rPr>
              <w:t>Documentación tras resolución favorable</w:t>
            </w:r>
          </w:p>
          <w:p w14:paraId="3587ED80"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 xml:space="preserve">De resultar favorable la concesión del préstamo, y antes de la firma del contrato de </w:t>
            </w:r>
            <w:r w:rsidR="0034547A" w:rsidRPr="001073A9">
              <w:rPr>
                <w:rFonts w:ascii="Arial" w:hAnsi="Arial" w:cs="Arial"/>
                <w:lang w:val="es-ES"/>
              </w:rPr>
              <w:t>préstamo: Póliza</w:t>
            </w:r>
            <w:r w:rsidRPr="001073A9">
              <w:rPr>
                <w:rFonts w:ascii="Arial" w:hAnsi="Arial" w:cs="Arial"/>
                <w:lang w:val="es-ES"/>
              </w:rPr>
              <w:t xml:space="preserve"> de seguro con una compañía de reconocida solvencia.</w:t>
            </w:r>
          </w:p>
          <w:p w14:paraId="3AAF0CA9" w14:textId="77777777" w:rsidR="00FC1EA4" w:rsidRPr="001073A9" w:rsidRDefault="00FC1EA4"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J</w:t>
            </w:r>
            <w:proofErr w:type="spellStart"/>
            <w:r w:rsidRPr="001073A9">
              <w:rPr>
                <w:rFonts w:ascii="Arial" w:hAnsi="Arial" w:cs="Arial"/>
              </w:rPr>
              <w:t>ustificación</w:t>
            </w:r>
            <w:proofErr w:type="spellEnd"/>
            <w:r w:rsidRPr="001073A9">
              <w:rPr>
                <w:rFonts w:ascii="Arial" w:hAnsi="Arial" w:cs="Arial"/>
              </w:rPr>
              <w:t xml:space="preserve"> documental de la garantía hipotecaria</w:t>
            </w:r>
            <w:r w:rsidR="007E669C" w:rsidRPr="001073A9">
              <w:rPr>
                <w:rFonts w:ascii="Arial" w:hAnsi="Arial" w:cs="Arial"/>
              </w:rPr>
              <w:t>, aval</w:t>
            </w:r>
            <w:r w:rsidRPr="001073A9">
              <w:rPr>
                <w:rFonts w:ascii="Arial" w:hAnsi="Arial" w:cs="Arial"/>
              </w:rPr>
              <w:t xml:space="preserve"> o fianza solidaria como garante en el reintegro del préstamo a la ONCE, en un documento público.</w:t>
            </w:r>
          </w:p>
          <w:p w14:paraId="68857BF8" w14:textId="77777777" w:rsidR="009B64F2" w:rsidRPr="001073A9" w:rsidRDefault="00A96937"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C</w:t>
            </w:r>
            <w:r w:rsidR="009B64F2" w:rsidRPr="001073A9">
              <w:rPr>
                <w:rFonts w:ascii="Arial" w:hAnsi="Arial" w:cs="Arial"/>
                <w:lang w:val="es-ES"/>
              </w:rPr>
              <w:t>ontrato de préstamo con la ONCE.</w:t>
            </w:r>
          </w:p>
          <w:p w14:paraId="63F1CB5C"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En un plazo nunca superior a los seis meses posteriores al abono de la cuantía del préstamo,</w:t>
            </w:r>
            <w:r w:rsidR="00484E2C" w:rsidRPr="001073A9">
              <w:rPr>
                <w:rFonts w:ascii="Arial" w:hAnsi="Arial" w:cs="Arial"/>
                <w:lang w:val="es-ES"/>
              </w:rPr>
              <w:t xml:space="preserve"> </w:t>
            </w:r>
            <w:r w:rsidRPr="001073A9">
              <w:rPr>
                <w:rFonts w:ascii="Arial" w:hAnsi="Arial" w:cs="Arial"/>
                <w:lang w:val="es-ES"/>
              </w:rPr>
              <w:t>Justificantes de gastos reales producidos como consecuencia de la inversión realizada.</w:t>
            </w:r>
          </w:p>
          <w:p w14:paraId="4E136256"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 xml:space="preserve">Durante la vigencia del </w:t>
            </w:r>
            <w:r w:rsidR="0034547A" w:rsidRPr="001073A9">
              <w:rPr>
                <w:rFonts w:ascii="Arial" w:hAnsi="Arial" w:cs="Arial"/>
                <w:lang w:val="es-ES"/>
              </w:rPr>
              <w:t>préstamo: La</w:t>
            </w:r>
            <w:r w:rsidRPr="001073A9">
              <w:rPr>
                <w:rFonts w:ascii="Arial" w:hAnsi="Arial" w:cs="Arial"/>
                <w:lang w:val="es-ES"/>
              </w:rPr>
              <w:t xml:space="preserve"> ONCE se reserva el derecho de solicitar al peticionario, cuanta documentación estime oportuna para verificar la solvencia y la marcha del negocio para el que fue destinada la ayuda.</w:t>
            </w:r>
          </w:p>
          <w:p w14:paraId="58B055E2"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Anualmente, copia del último recibo abonado a la compañía con la que suscribió el seguro</w:t>
            </w:r>
            <w:r w:rsidR="008A4790" w:rsidRPr="001073A9">
              <w:rPr>
                <w:rFonts w:ascii="Arial" w:hAnsi="Arial" w:cs="Arial"/>
                <w:lang w:val="es-ES"/>
              </w:rPr>
              <w:t>.</w:t>
            </w:r>
          </w:p>
          <w:p w14:paraId="7FDB945E" w14:textId="77777777" w:rsidR="009B64F2" w:rsidRPr="001073A9" w:rsidRDefault="009B64F2" w:rsidP="0041720E">
            <w:pPr>
              <w:pStyle w:val="Prrafodelista"/>
              <w:numPr>
                <w:ilvl w:val="0"/>
                <w:numId w:val="14"/>
              </w:numPr>
              <w:tabs>
                <w:tab w:val="clear" w:pos="360"/>
              </w:tabs>
              <w:autoSpaceDE w:val="0"/>
              <w:autoSpaceDN w:val="0"/>
              <w:spacing w:before="120" w:after="120"/>
              <w:ind w:left="217" w:hanging="284"/>
              <w:rPr>
                <w:rFonts w:ascii="Arial" w:hAnsi="Arial" w:cs="Arial"/>
                <w:lang w:val="es-ES"/>
              </w:rPr>
            </w:pPr>
            <w:r w:rsidRPr="001073A9">
              <w:rPr>
                <w:rFonts w:ascii="Arial" w:hAnsi="Arial" w:cs="Arial"/>
                <w:lang w:val="es-ES"/>
              </w:rPr>
              <w:t>De concederse una subvención complementaria al préstamo:</w:t>
            </w:r>
            <w:r w:rsidR="00484E2C" w:rsidRPr="001073A9">
              <w:rPr>
                <w:rFonts w:ascii="Arial" w:hAnsi="Arial" w:cs="Arial"/>
                <w:lang w:val="es-ES"/>
              </w:rPr>
              <w:t xml:space="preserve"> </w:t>
            </w:r>
            <w:r w:rsidRPr="001073A9">
              <w:rPr>
                <w:rFonts w:ascii="Arial" w:hAnsi="Arial" w:cs="Arial"/>
                <w:lang w:val="es-ES"/>
              </w:rPr>
              <w:t>copia del contrato laboral suscrito con al menos un afiliado demandante de empleo o mejora registrado en la aplicación informática vigente.</w:t>
            </w:r>
          </w:p>
        </w:tc>
      </w:tr>
      <w:bookmarkEnd w:id="134"/>
    </w:tbl>
    <w:p w14:paraId="76A48275" w14:textId="77777777" w:rsidR="00717738" w:rsidRPr="001073A9" w:rsidRDefault="00717738" w:rsidP="005E4428">
      <w:pPr>
        <w:sectPr w:rsidR="00717738" w:rsidRPr="001073A9" w:rsidSect="00717738">
          <w:footerReference w:type="even" r:id="rId19"/>
          <w:footerReference w:type="default" r:id="rId20"/>
          <w:footerReference w:type="first" r:id="rId21"/>
          <w:pgSz w:w="16840" w:h="11907" w:orient="landscape" w:code="9"/>
          <w:pgMar w:top="851" w:right="1701" w:bottom="851" w:left="1701" w:header="709" w:footer="709" w:gutter="0"/>
          <w:pgNumType w:start="2"/>
          <w:cols w:space="709"/>
        </w:sectPr>
      </w:pPr>
    </w:p>
    <w:p w14:paraId="202DC927" w14:textId="3847CC77" w:rsidR="00717738" w:rsidRPr="001073A9" w:rsidRDefault="00717738" w:rsidP="00717738">
      <w:pPr>
        <w:pStyle w:val="Ttulo1"/>
        <w:numPr>
          <w:ilvl w:val="0"/>
          <w:numId w:val="0"/>
        </w:numPr>
        <w:ind w:right="45"/>
        <w:jc w:val="right"/>
      </w:pPr>
      <w:bookmarkStart w:id="135" w:name="_Toc127780651"/>
      <w:bookmarkStart w:id="136" w:name="_Toc228951764"/>
      <w:r w:rsidRPr="001073A9">
        <w:lastRenderedPageBreak/>
        <w:t>ANEXO II</w:t>
      </w:r>
      <w:bookmarkEnd w:id="135"/>
      <w:bookmarkEnd w:id="136"/>
    </w:p>
    <w:p w14:paraId="178AA062" w14:textId="77777777" w:rsidR="00717738" w:rsidRPr="001073A9" w:rsidRDefault="00717738" w:rsidP="00717738">
      <w:pPr>
        <w:spacing w:before="1920"/>
      </w:pPr>
    </w:p>
    <w:p w14:paraId="03E5EC1D" w14:textId="77777777" w:rsidR="00717738" w:rsidRPr="001073A9" w:rsidRDefault="00717738" w:rsidP="00717738">
      <w:pPr>
        <w:pBdr>
          <w:top w:val="single" w:sz="4" w:space="20" w:color="auto"/>
          <w:left w:val="single" w:sz="4" w:space="4" w:color="auto"/>
          <w:bottom w:val="single" w:sz="4" w:space="15" w:color="auto"/>
          <w:right w:val="single" w:sz="4" w:space="0" w:color="auto"/>
        </w:pBdr>
        <w:jc w:val="center"/>
        <w:rPr>
          <w:rFonts w:ascii="Arial" w:hAnsi="Arial" w:cs="Arial"/>
          <w:b/>
          <w:bCs/>
          <w:sz w:val="32"/>
          <w:szCs w:val="32"/>
        </w:rPr>
      </w:pPr>
      <w:r w:rsidRPr="001073A9">
        <w:rPr>
          <w:rFonts w:ascii="Arial" w:hAnsi="Arial" w:cs="Arial"/>
          <w:b/>
          <w:bCs/>
          <w:sz w:val="32"/>
          <w:szCs w:val="32"/>
        </w:rPr>
        <w:t xml:space="preserve">MODELO DE CONTRATO </w:t>
      </w:r>
    </w:p>
    <w:p w14:paraId="269FD8CC" w14:textId="77777777" w:rsidR="00717738" w:rsidRPr="001073A9" w:rsidRDefault="00717738" w:rsidP="00717738">
      <w:pPr>
        <w:pBdr>
          <w:top w:val="single" w:sz="4" w:space="20" w:color="auto"/>
          <w:left w:val="single" w:sz="4" w:space="4" w:color="auto"/>
          <w:bottom w:val="single" w:sz="4" w:space="15" w:color="auto"/>
          <w:right w:val="single" w:sz="4" w:space="0" w:color="auto"/>
        </w:pBdr>
        <w:jc w:val="center"/>
        <w:rPr>
          <w:rFonts w:ascii="Arial" w:hAnsi="Arial" w:cs="Arial"/>
          <w:b/>
          <w:bCs/>
          <w:sz w:val="32"/>
          <w:szCs w:val="32"/>
        </w:rPr>
      </w:pPr>
      <w:r w:rsidRPr="001073A9">
        <w:rPr>
          <w:rFonts w:ascii="Arial" w:hAnsi="Arial" w:cs="Arial"/>
          <w:b/>
          <w:bCs/>
          <w:sz w:val="32"/>
          <w:szCs w:val="32"/>
        </w:rPr>
        <w:t>DE PRÉSTAMO DE AUTOEMPLEO</w:t>
      </w:r>
    </w:p>
    <w:p w14:paraId="1BF67C78" w14:textId="77777777" w:rsidR="00A96937" w:rsidRPr="001073A9" w:rsidRDefault="00A96937" w:rsidP="005E4428"/>
    <w:p w14:paraId="7B3D3844" w14:textId="77777777" w:rsidR="00717738" w:rsidRPr="001073A9" w:rsidRDefault="00717738" w:rsidP="005E4428"/>
    <w:p w14:paraId="633153D7" w14:textId="7E1809CF" w:rsidR="00717738" w:rsidRPr="001073A9" w:rsidRDefault="00717738" w:rsidP="005E4428">
      <w:pPr>
        <w:sectPr w:rsidR="00717738" w:rsidRPr="001073A9" w:rsidSect="00717738">
          <w:footerReference w:type="even" r:id="rId22"/>
          <w:footerReference w:type="default" r:id="rId23"/>
          <w:footerReference w:type="first" r:id="rId24"/>
          <w:pgSz w:w="11907" w:h="16840" w:code="9"/>
          <w:pgMar w:top="1701" w:right="851" w:bottom="1701" w:left="851" w:header="709" w:footer="709" w:gutter="0"/>
          <w:pgNumType w:start="1"/>
          <w:cols w:space="709"/>
          <w:docGrid w:linePitch="381"/>
        </w:sectPr>
      </w:pPr>
    </w:p>
    <w:p w14:paraId="6A72E991" w14:textId="77777777" w:rsidR="004C3BB0" w:rsidRPr="001073A9" w:rsidRDefault="006875CA" w:rsidP="006875CA">
      <w:pPr>
        <w:tabs>
          <w:tab w:val="left" w:pos="567"/>
          <w:tab w:val="left" w:pos="1134"/>
          <w:tab w:val="left" w:pos="1701"/>
          <w:tab w:val="left" w:pos="2268"/>
          <w:tab w:val="left" w:pos="4654"/>
        </w:tabs>
        <w:suppressAutoHyphens/>
        <w:jc w:val="center"/>
        <w:rPr>
          <w:rFonts w:ascii="Arial" w:hAnsi="Arial" w:cs="Arial"/>
          <w:b/>
          <w:bCs/>
          <w:spacing w:val="-3"/>
          <w:sz w:val="24"/>
          <w:szCs w:val="24"/>
        </w:rPr>
      </w:pPr>
      <w:r w:rsidRPr="001073A9">
        <w:rPr>
          <w:rFonts w:ascii="Arial" w:hAnsi="Arial" w:cs="Arial"/>
          <w:b/>
          <w:bCs/>
          <w:spacing w:val="-3"/>
          <w:sz w:val="24"/>
          <w:szCs w:val="24"/>
        </w:rPr>
        <w:lastRenderedPageBreak/>
        <w:t>CONTRATO DE PRÉSTAMO</w:t>
      </w:r>
    </w:p>
    <w:p w14:paraId="55775EFA"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5F838DF6"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En .............................................. a ...... de ………….................................. de</w:t>
      </w:r>
      <w:proofErr w:type="gramStart"/>
      <w:r w:rsidRPr="001073A9">
        <w:rPr>
          <w:rFonts w:ascii="Arial" w:hAnsi="Arial" w:cs="Arial"/>
          <w:spacing w:val="-3"/>
          <w:sz w:val="24"/>
          <w:szCs w:val="24"/>
        </w:rPr>
        <w:t xml:space="preserve"> ....</w:t>
      </w:r>
      <w:proofErr w:type="gramEnd"/>
      <w:r w:rsidRPr="001073A9">
        <w:rPr>
          <w:rFonts w:ascii="Arial" w:hAnsi="Arial" w:cs="Arial"/>
          <w:spacing w:val="-3"/>
          <w:sz w:val="24"/>
          <w:szCs w:val="24"/>
        </w:rPr>
        <w:t>.</w:t>
      </w:r>
    </w:p>
    <w:p w14:paraId="54E9FAD8"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2F492090"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237303F7" w14:textId="77777777" w:rsidR="006875CA" w:rsidRPr="001073A9" w:rsidRDefault="006875CA" w:rsidP="006875CA">
      <w:pPr>
        <w:suppressAutoHyphens/>
        <w:autoSpaceDE/>
        <w:autoSpaceDN/>
        <w:spacing w:after="240"/>
        <w:jc w:val="center"/>
        <w:rPr>
          <w:rFonts w:ascii="Arial" w:hAnsi="Arial" w:cs="Arial"/>
          <w:b/>
          <w:bCs/>
          <w:noProof/>
          <w:sz w:val="24"/>
          <w:szCs w:val="24"/>
          <w:lang w:val="es-ES"/>
        </w:rPr>
      </w:pPr>
      <w:r w:rsidRPr="001073A9">
        <w:rPr>
          <w:rFonts w:ascii="Arial" w:hAnsi="Arial" w:cs="Arial"/>
          <w:b/>
          <w:bCs/>
          <w:noProof/>
          <w:sz w:val="24"/>
          <w:szCs w:val="24"/>
          <w:lang w:val="es-ES"/>
        </w:rPr>
        <w:t>REUNIDOS</w:t>
      </w:r>
    </w:p>
    <w:p w14:paraId="0E6BD16E"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594E335D" w14:textId="783CDAC0" w:rsidR="00EF1D79" w:rsidRPr="001073A9" w:rsidRDefault="00EF1D79" w:rsidP="00EF1D79">
      <w:pPr>
        <w:suppressAutoHyphens/>
        <w:autoSpaceDE/>
        <w:autoSpaceDN/>
        <w:spacing w:after="240"/>
        <w:jc w:val="both"/>
        <w:rPr>
          <w:rFonts w:ascii="Arial" w:hAnsi="Arial" w:cs="Arial"/>
          <w:noProof/>
          <w:sz w:val="24"/>
          <w:szCs w:val="24"/>
          <w:lang w:val="es-ES"/>
        </w:rPr>
      </w:pPr>
      <w:r w:rsidRPr="001073A9">
        <w:rPr>
          <w:rFonts w:ascii="Arial" w:hAnsi="Arial" w:cs="Arial"/>
          <w:bCs/>
          <w:sz w:val="24"/>
          <w:szCs w:val="24"/>
          <w:lang w:val="es-ES"/>
        </w:rPr>
        <w:t xml:space="preserve">De una parte, </w:t>
      </w:r>
      <w:r w:rsidRPr="001073A9">
        <w:rPr>
          <w:rFonts w:ascii="Arial" w:hAnsi="Arial" w:cs="Arial"/>
          <w:b/>
          <w:bCs/>
          <w:sz w:val="24"/>
          <w:szCs w:val="24"/>
          <w:lang w:val="es-ES"/>
        </w:rPr>
        <w:t>D./D</w:t>
      </w:r>
      <w:r w:rsidR="00374DA1" w:rsidRPr="001073A9">
        <w:rPr>
          <w:rFonts w:ascii="Arial" w:hAnsi="Arial" w:cs="Arial"/>
          <w:b/>
          <w:bCs/>
          <w:sz w:val="24"/>
          <w:szCs w:val="24"/>
          <w:lang w:val="es-ES"/>
        </w:rPr>
        <w:t>.</w:t>
      </w:r>
      <w:r w:rsidRPr="001073A9">
        <w:rPr>
          <w:rFonts w:ascii="Arial" w:hAnsi="Arial" w:cs="Arial"/>
          <w:b/>
          <w:bCs/>
          <w:sz w:val="24"/>
          <w:szCs w:val="24"/>
          <w:lang w:val="es-ES"/>
        </w:rPr>
        <w:t xml:space="preserve">ª </w:t>
      </w:r>
      <w:proofErr w:type="spellStart"/>
      <w:r w:rsidRPr="001073A9">
        <w:rPr>
          <w:rFonts w:ascii="Arial" w:hAnsi="Arial" w:cs="Arial"/>
          <w:b/>
          <w:bCs/>
          <w:sz w:val="24"/>
          <w:szCs w:val="24"/>
          <w:lang w:val="es-ES"/>
        </w:rPr>
        <w:t>XXXXXXXXXXXXXX</w:t>
      </w:r>
      <w:proofErr w:type="spellEnd"/>
      <w:r w:rsidRPr="001073A9">
        <w:rPr>
          <w:rFonts w:ascii="Arial" w:hAnsi="Arial" w:cs="Arial"/>
          <w:b/>
          <w:bCs/>
          <w:sz w:val="24"/>
          <w:szCs w:val="24"/>
          <w:lang w:val="es-ES"/>
        </w:rPr>
        <w:t xml:space="preserve"> </w:t>
      </w:r>
      <w:r w:rsidRPr="001073A9">
        <w:rPr>
          <w:rFonts w:ascii="Arial" w:hAnsi="Arial" w:cs="Arial"/>
          <w:bCs/>
          <w:sz w:val="24"/>
          <w:szCs w:val="24"/>
          <w:lang w:val="es-ES"/>
        </w:rPr>
        <w:t>(1)</w:t>
      </w:r>
      <w:r w:rsidRPr="001073A9">
        <w:rPr>
          <w:rFonts w:ascii="Arial" w:hAnsi="Arial" w:cs="Arial"/>
          <w:sz w:val="24"/>
          <w:szCs w:val="24"/>
          <w:lang w:val="es-ES"/>
        </w:rPr>
        <w:t xml:space="preserve">, mayor de edad, con DNI </w:t>
      </w:r>
      <w:r w:rsidR="008A4790" w:rsidRPr="001073A9">
        <w:rPr>
          <w:rFonts w:ascii="Arial" w:hAnsi="Arial" w:cs="Arial"/>
          <w:sz w:val="24"/>
          <w:szCs w:val="24"/>
          <w:lang w:val="es-ES"/>
        </w:rPr>
        <w:t>N.º</w:t>
      </w:r>
      <w:r w:rsidRPr="001073A9">
        <w:rPr>
          <w:rFonts w:ascii="Arial" w:hAnsi="Arial" w:cs="Arial"/>
          <w:sz w:val="24"/>
          <w:szCs w:val="24"/>
          <w:lang w:val="es-ES"/>
        </w:rPr>
        <w:t xml:space="preserve"> </w:t>
      </w:r>
      <w:proofErr w:type="spellStart"/>
      <w:r w:rsidRPr="001073A9">
        <w:rPr>
          <w:rFonts w:ascii="Arial" w:hAnsi="Arial" w:cs="Arial"/>
          <w:sz w:val="24"/>
          <w:szCs w:val="24"/>
          <w:lang w:val="es-ES"/>
        </w:rPr>
        <w:t>XXXXXXXX</w:t>
      </w:r>
      <w:proofErr w:type="spellEnd"/>
      <w:r w:rsidRPr="001073A9">
        <w:rPr>
          <w:rFonts w:ascii="Arial" w:hAnsi="Arial" w:cs="Arial"/>
          <w:sz w:val="24"/>
          <w:szCs w:val="24"/>
          <w:lang w:val="es-ES"/>
        </w:rPr>
        <w:t xml:space="preserve">, en calidad de </w:t>
      </w:r>
      <w:proofErr w:type="spellStart"/>
      <w:r w:rsidRPr="001073A9">
        <w:rPr>
          <w:rFonts w:ascii="Arial" w:hAnsi="Arial" w:cs="Arial"/>
          <w:sz w:val="24"/>
          <w:szCs w:val="24"/>
          <w:lang w:val="es-ES"/>
        </w:rPr>
        <w:t>XXXXXXXXXXXXXXXXXXXXX</w:t>
      </w:r>
      <w:proofErr w:type="spellEnd"/>
      <w:r w:rsidRPr="001073A9">
        <w:rPr>
          <w:rFonts w:ascii="Arial" w:hAnsi="Arial" w:cs="Arial"/>
          <w:sz w:val="24"/>
          <w:szCs w:val="24"/>
          <w:lang w:val="es-ES"/>
        </w:rPr>
        <w:t xml:space="preserve"> (PUESTO DE TRABAJO) de la Organización Nacional de Ciegos Españoles (ONCE), con </w:t>
      </w:r>
      <w:r w:rsidR="00A01E41" w:rsidRPr="001073A9">
        <w:rPr>
          <w:rFonts w:ascii="Arial" w:hAnsi="Arial" w:cs="Arial"/>
          <w:sz w:val="24"/>
          <w:szCs w:val="24"/>
          <w:lang w:val="es-ES"/>
        </w:rPr>
        <w:t>N</w:t>
      </w:r>
      <w:r w:rsidRPr="001073A9">
        <w:rPr>
          <w:rFonts w:ascii="Arial" w:hAnsi="Arial" w:cs="Arial"/>
          <w:sz w:val="24"/>
          <w:szCs w:val="24"/>
          <w:lang w:val="es-ES"/>
        </w:rPr>
        <w:t xml:space="preserve">IF </w:t>
      </w:r>
      <w:r w:rsidR="008A4790" w:rsidRPr="001073A9">
        <w:rPr>
          <w:rFonts w:ascii="Arial" w:hAnsi="Arial" w:cs="Arial"/>
          <w:sz w:val="24"/>
          <w:szCs w:val="24"/>
          <w:lang w:val="es-ES"/>
        </w:rPr>
        <w:t>N.º</w:t>
      </w:r>
      <w:r w:rsidRPr="001073A9">
        <w:rPr>
          <w:rFonts w:ascii="Arial" w:hAnsi="Arial" w:cs="Arial"/>
          <w:sz w:val="24"/>
          <w:szCs w:val="24"/>
          <w:lang w:val="es-ES"/>
        </w:rPr>
        <w:t xml:space="preserve"> </w:t>
      </w:r>
      <w:proofErr w:type="spellStart"/>
      <w:r w:rsidR="00C7010E" w:rsidRPr="001073A9">
        <w:rPr>
          <w:rFonts w:ascii="Arial" w:hAnsi="Arial" w:cs="Arial"/>
          <w:sz w:val="24"/>
          <w:szCs w:val="24"/>
          <w:lang w:val="es-ES"/>
        </w:rPr>
        <w:t>G72872815</w:t>
      </w:r>
      <w:proofErr w:type="spellEnd"/>
      <w:r w:rsidRPr="001073A9">
        <w:rPr>
          <w:rFonts w:ascii="Arial" w:hAnsi="Arial" w:cs="Arial"/>
          <w:sz w:val="24"/>
          <w:szCs w:val="24"/>
          <w:lang w:val="es-ES"/>
        </w:rPr>
        <w:t xml:space="preserve"> con domicilio en </w:t>
      </w:r>
      <w:proofErr w:type="spellStart"/>
      <w:r w:rsidRPr="001073A9">
        <w:rPr>
          <w:rFonts w:ascii="Arial" w:hAnsi="Arial" w:cs="Arial"/>
          <w:sz w:val="24"/>
          <w:szCs w:val="24"/>
          <w:lang w:val="es-ES"/>
        </w:rPr>
        <w:t>XXXXXXXXXX</w:t>
      </w:r>
      <w:proofErr w:type="spellEnd"/>
      <w:r w:rsidRPr="001073A9">
        <w:rPr>
          <w:rFonts w:ascii="Arial" w:hAnsi="Arial" w:cs="Arial"/>
          <w:sz w:val="24"/>
          <w:szCs w:val="24"/>
          <w:lang w:val="es-ES"/>
        </w:rPr>
        <w:t xml:space="preserve"> (CIUDAD), calle </w:t>
      </w:r>
      <w:proofErr w:type="spellStart"/>
      <w:r w:rsidRPr="001073A9">
        <w:rPr>
          <w:rFonts w:ascii="Arial" w:hAnsi="Arial" w:cs="Arial"/>
          <w:sz w:val="24"/>
          <w:szCs w:val="24"/>
          <w:lang w:val="es-ES"/>
        </w:rPr>
        <w:t>XXXXXXXXXXXX</w:t>
      </w:r>
      <w:proofErr w:type="spellEnd"/>
      <w:r w:rsidRPr="001073A9">
        <w:rPr>
          <w:rFonts w:ascii="Arial" w:hAnsi="Arial" w:cs="Arial"/>
          <w:sz w:val="24"/>
          <w:szCs w:val="24"/>
          <w:lang w:val="es-ES"/>
        </w:rPr>
        <w:t xml:space="preserve"> (</w:t>
      </w:r>
      <w:r w:rsidRPr="001073A9">
        <w:rPr>
          <w:rFonts w:ascii="Arial" w:hAnsi="Arial" w:cs="Arial"/>
          <w:noProof/>
          <w:sz w:val="24"/>
          <w:szCs w:val="24"/>
          <w:lang w:val="es-ES"/>
        </w:rPr>
        <w:t>dirección completa de la Delegación Territorial o Dirección de Zona), según resulta de escritura de apoderamiento otorgada el día XX de XXXX de XXXX ante la notaría del ilustre colegio de notarios XXXXXXX con número de procolo XXXXXX con fecha XXXXX. (en adelante, también la parte</w:t>
      </w:r>
      <w:r w:rsidR="00C7010E" w:rsidRPr="001073A9">
        <w:rPr>
          <w:rFonts w:ascii="Arial" w:hAnsi="Arial" w:cs="Arial"/>
          <w:noProof/>
          <w:sz w:val="24"/>
          <w:szCs w:val="24"/>
          <w:lang w:val="es-ES"/>
        </w:rPr>
        <w:t xml:space="preserve"> </w:t>
      </w:r>
      <w:r w:rsidRPr="001073A9">
        <w:rPr>
          <w:rFonts w:ascii="Arial" w:hAnsi="Arial" w:cs="Arial"/>
          <w:noProof/>
          <w:sz w:val="24"/>
          <w:szCs w:val="24"/>
          <w:lang w:val="es-ES"/>
        </w:rPr>
        <w:t>“Prestamista)”</w:t>
      </w:r>
      <w:r w:rsidR="00400EE3" w:rsidRPr="001073A9">
        <w:rPr>
          <w:rFonts w:ascii="Arial" w:hAnsi="Arial" w:cs="Arial"/>
          <w:noProof/>
          <w:sz w:val="24"/>
          <w:szCs w:val="24"/>
          <w:lang w:val="es-ES"/>
        </w:rPr>
        <w:t>.</w:t>
      </w:r>
    </w:p>
    <w:p w14:paraId="28155ECA" w14:textId="191E5E2B" w:rsidR="00EF1D79" w:rsidRPr="001073A9" w:rsidRDefault="00EF1D79" w:rsidP="00EF1D79">
      <w:pPr>
        <w:suppressAutoHyphens/>
        <w:autoSpaceDE/>
        <w:autoSpaceDN/>
        <w:spacing w:after="240"/>
        <w:jc w:val="both"/>
        <w:rPr>
          <w:rFonts w:ascii="Arial" w:hAnsi="Arial" w:cs="Arial"/>
          <w:sz w:val="24"/>
          <w:szCs w:val="24"/>
          <w:lang w:val="es-ES"/>
        </w:rPr>
      </w:pPr>
      <w:r w:rsidRPr="001073A9">
        <w:rPr>
          <w:rFonts w:ascii="Arial" w:hAnsi="Arial" w:cs="Arial"/>
          <w:bCs/>
          <w:sz w:val="24"/>
          <w:szCs w:val="24"/>
          <w:lang w:val="es-ES"/>
        </w:rPr>
        <w:t xml:space="preserve">Y, de otra parte, </w:t>
      </w:r>
      <w:r w:rsidRPr="001073A9">
        <w:rPr>
          <w:rFonts w:ascii="Arial" w:hAnsi="Arial" w:cs="Arial"/>
          <w:b/>
          <w:bCs/>
          <w:sz w:val="24"/>
          <w:szCs w:val="24"/>
          <w:lang w:val="es-ES"/>
        </w:rPr>
        <w:t>D/</w:t>
      </w:r>
      <w:proofErr w:type="gramStart"/>
      <w:r w:rsidRPr="001073A9">
        <w:rPr>
          <w:rFonts w:ascii="Arial" w:hAnsi="Arial" w:cs="Arial"/>
          <w:b/>
          <w:bCs/>
          <w:sz w:val="24"/>
          <w:szCs w:val="24"/>
          <w:lang w:val="es-ES"/>
        </w:rPr>
        <w:t>D</w:t>
      </w:r>
      <w:r w:rsidR="00374DA1" w:rsidRPr="001073A9">
        <w:rPr>
          <w:rFonts w:ascii="Arial" w:hAnsi="Arial" w:cs="Arial"/>
          <w:b/>
          <w:bCs/>
          <w:sz w:val="24"/>
          <w:szCs w:val="24"/>
          <w:lang w:val="es-ES"/>
        </w:rPr>
        <w:t>.</w:t>
      </w:r>
      <w:r w:rsidRPr="001073A9">
        <w:rPr>
          <w:rFonts w:ascii="Arial" w:hAnsi="Arial" w:cs="Arial"/>
          <w:b/>
          <w:bCs/>
          <w:sz w:val="24"/>
          <w:szCs w:val="24"/>
          <w:lang w:val="es-ES"/>
        </w:rPr>
        <w:t>ª</w:t>
      </w:r>
      <w:proofErr w:type="gramEnd"/>
      <w:r w:rsidRPr="001073A9">
        <w:rPr>
          <w:rFonts w:ascii="Arial" w:hAnsi="Arial" w:cs="Arial"/>
          <w:b/>
          <w:bCs/>
          <w:sz w:val="24"/>
          <w:szCs w:val="24"/>
          <w:lang w:val="es-ES"/>
        </w:rPr>
        <w:t xml:space="preserve"> </w:t>
      </w:r>
      <w:proofErr w:type="spellStart"/>
      <w:r w:rsidRPr="001073A9">
        <w:rPr>
          <w:rFonts w:ascii="Arial" w:hAnsi="Arial" w:cs="Arial"/>
          <w:bCs/>
          <w:sz w:val="24"/>
          <w:szCs w:val="24"/>
          <w:lang w:val="es-ES"/>
        </w:rPr>
        <w:t>XXXXXXXXXXXXXXXXX</w:t>
      </w:r>
      <w:proofErr w:type="spellEnd"/>
      <w:r w:rsidRPr="001073A9">
        <w:rPr>
          <w:rFonts w:ascii="Arial" w:hAnsi="Arial" w:cs="Arial"/>
          <w:b/>
          <w:bCs/>
          <w:sz w:val="24"/>
          <w:szCs w:val="24"/>
          <w:lang w:val="es-ES"/>
        </w:rPr>
        <w:t>,</w:t>
      </w:r>
      <w:r w:rsidRPr="001073A9">
        <w:rPr>
          <w:rFonts w:ascii="Arial" w:hAnsi="Arial" w:cs="Arial"/>
          <w:bCs/>
          <w:sz w:val="24"/>
          <w:szCs w:val="24"/>
          <w:lang w:val="es-ES"/>
        </w:rPr>
        <w:t xml:space="preserve"> persona afiliada a la ONCE, mayor de edad,</w:t>
      </w:r>
      <w:r w:rsidRPr="001073A9">
        <w:rPr>
          <w:rFonts w:ascii="Arial" w:hAnsi="Arial" w:cs="Arial"/>
          <w:sz w:val="24"/>
          <w:szCs w:val="24"/>
          <w:lang w:val="es-ES"/>
        </w:rPr>
        <w:t xml:space="preserve"> con DNI </w:t>
      </w:r>
      <w:proofErr w:type="spellStart"/>
      <w:r w:rsidRPr="001073A9">
        <w:rPr>
          <w:rFonts w:ascii="Arial" w:hAnsi="Arial" w:cs="Arial"/>
          <w:sz w:val="24"/>
          <w:szCs w:val="24"/>
          <w:lang w:val="es-ES"/>
        </w:rPr>
        <w:t>XXXXXXXX</w:t>
      </w:r>
      <w:proofErr w:type="spellEnd"/>
      <w:r w:rsidRPr="001073A9">
        <w:rPr>
          <w:rFonts w:ascii="Arial" w:hAnsi="Arial" w:cs="Arial"/>
          <w:sz w:val="24"/>
          <w:szCs w:val="24"/>
          <w:lang w:val="es-ES"/>
        </w:rPr>
        <w:t xml:space="preserve">, y con domicilio en </w:t>
      </w:r>
      <w:proofErr w:type="spellStart"/>
      <w:r w:rsidRPr="001073A9">
        <w:rPr>
          <w:rFonts w:ascii="Arial" w:hAnsi="Arial" w:cs="Arial"/>
          <w:sz w:val="24"/>
          <w:szCs w:val="24"/>
          <w:lang w:val="es-ES"/>
        </w:rPr>
        <w:t>XXXXXXXX</w:t>
      </w:r>
      <w:proofErr w:type="spellEnd"/>
      <w:r w:rsidRPr="001073A9">
        <w:rPr>
          <w:rFonts w:ascii="Arial" w:hAnsi="Arial" w:cs="Arial"/>
          <w:sz w:val="24"/>
          <w:szCs w:val="24"/>
          <w:lang w:val="es-ES"/>
        </w:rPr>
        <w:t xml:space="preserve"> (DIRECCIÓN COMPLETA). (en adelante, también la “parte Prestataria”)</w:t>
      </w:r>
      <w:r w:rsidR="00400EE3" w:rsidRPr="001073A9">
        <w:rPr>
          <w:rFonts w:ascii="Arial" w:hAnsi="Arial" w:cs="Arial"/>
          <w:sz w:val="24"/>
          <w:szCs w:val="24"/>
          <w:lang w:val="es-ES"/>
        </w:rPr>
        <w:t>.</w:t>
      </w:r>
    </w:p>
    <w:p w14:paraId="56E2235A" w14:textId="77777777" w:rsidR="00EF1D79" w:rsidRPr="001073A9" w:rsidRDefault="00EF1D79" w:rsidP="00EF1D79">
      <w:pPr>
        <w:tabs>
          <w:tab w:val="left" w:pos="567"/>
          <w:tab w:val="left" w:pos="1134"/>
          <w:tab w:val="left" w:pos="1701"/>
          <w:tab w:val="left" w:pos="2268"/>
          <w:tab w:val="left" w:pos="4654"/>
        </w:tabs>
        <w:suppressAutoHyphens/>
        <w:jc w:val="center"/>
        <w:rPr>
          <w:rFonts w:ascii="Arial" w:hAnsi="Arial" w:cs="Arial"/>
          <w:b/>
          <w:bCs/>
          <w:spacing w:val="-3"/>
          <w:sz w:val="24"/>
          <w:szCs w:val="24"/>
        </w:rPr>
      </w:pPr>
    </w:p>
    <w:p w14:paraId="3C7327D6" w14:textId="77777777" w:rsidR="00EF1D79" w:rsidRPr="001073A9" w:rsidRDefault="00EF1D79" w:rsidP="00EF1D79">
      <w:pPr>
        <w:tabs>
          <w:tab w:val="left" w:pos="567"/>
          <w:tab w:val="left" w:pos="1134"/>
          <w:tab w:val="left" w:pos="1701"/>
          <w:tab w:val="left" w:pos="2268"/>
          <w:tab w:val="left" w:pos="4654"/>
        </w:tabs>
        <w:suppressAutoHyphens/>
        <w:jc w:val="center"/>
        <w:rPr>
          <w:rFonts w:ascii="Arial" w:hAnsi="Arial" w:cs="Arial"/>
          <w:b/>
          <w:bCs/>
          <w:spacing w:val="-3"/>
          <w:sz w:val="24"/>
          <w:szCs w:val="24"/>
        </w:rPr>
      </w:pPr>
      <w:r w:rsidRPr="001073A9">
        <w:rPr>
          <w:rFonts w:ascii="Arial" w:hAnsi="Arial" w:cs="Arial"/>
          <w:b/>
          <w:bCs/>
          <w:spacing w:val="-3"/>
          <w:sz w:val="24"/>
          <w:szCs w:val="24"/>
        </w:rPr>
        <w:t>INTERVIENEN</w:t>
      </w:r>
    </w:p>
    <w:p w14:paraId="28CC050D"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35EA8210"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008C7E73" w14:textId="553C4AEE"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El primero en su calidad de representante de </w:t>
      </w:r>
      <w:smartTag w:uri="urn:schemas-microsoft-com:office:smarttags" w:element="PersonName">
        <w:smartTagPr>
          <w:attr w:name="ProductID" w:val="la ORGANIZACIￓN NACIONAL"/>
        </w:smartTagPr>
        <w:r w:rsidRPr="001073A9">
          <w:rPr>
            <w:rFonts w:ascii="Arial" w:hAnsi="Arial" w:cs="Arial"/>
            <w:spacing w:val="-3"/>
            <w:sz w:val="24"/>
            <w:szCs w:val="24"/>
          </w:rPr>
          <w:t>la Organización Nacional</w:t>
        </w:r>
      </w:smartTag>
      <w:r w:rsidRPr="001073A9">
        <w:rPr>
          <w:rFonts w:ascii="Arial" w:hAnsi="Arial" w:cs="Arial"/>
          <w:spacing w:val="-3"/>
          <w:sz w:val="24"/>
          <w:szCs w:val="24"/>
        </w:rPr>
        <w:t xml:space="preserve"> de Ciegos Españoles (ONCE),</w:t>
      </w:r>
      <w:r w:rsidRPr="001073A9">
        <w:rPr>
          <w:rFonts w:ascii="Arial" w:hAnsi="Arial" w:cs="Arial"/>
          <w:sz w:val="24"/>
          <w:szCs w:val="24"/>
        </w:rPr>
        <w:t xml:space="preserve"> con domicilio a efectos de este contrato, en la calle Prado, número 24, de Madrid, y </w:t>
      </w:r>
      <w:r w:rsidRPr="001073A9">
        <w:rPr>
          <w:rFonts w:ascii="Arial" w:hAnsi="Arial" w:cs="Arial"/>
          <w:sz w:val="24"/>
          <w:szCs w:val="24"/>
          <w:lang w:val="es-ES"/>
        </w:rPr>
        <w:t xml:space="preserve">NIF </w:t>
      </w:r>
      <w:r w:rsidR="008A4790" w:rsidRPr="001073A9">
        <w:rPr>
          <w:rFonts w:ascii="Arial" w:hAnsi="Arial" w:cs="Arial"/>
          <w:sz w:val="24"/>
          <w:szCs w:val="24"/>
          <w:lang w:val="es-ES"/>
        </w:rPr>
        <w:t>N.º</w:t>
      </w:r>
      <w:r w:rsidRPr="001073A9">
        <w:rPr>
          <w:rFonts w:ascii="Arial" w:hAnsi="Arial" w:cs="Arial"/>
          <w:sz w:val="24"/>
          <w:szCs w:val="24"/>
          <w:lang w:val="es-ES"/>
        </w:rPr>
        <w:t xml:space="preserve"> </w:t>
      </w:r>
      <w:proofErr w:type="spellStart"/>
      <w:r w:rsidRPr="001073A9">
        <w:rPr>
          <w:rFonts w:ascii="Arial" w:hAnsi="Arial"/>
          <w:sz w:val="24"/>
        </w:rPr>
        <w:t>G72872815</w:t>
      </w:r>
      <w:proofErr w:type="spellEnd"/>
      <w:r w:rsidRPr="001073A9">
        <w:rPr>
          <w:rFonts w:ascii="Arial" w:hAnsi="Arial" w:cs="Arial"/>
          <w:sz w:val="24"/>
          <w:szCs w:val="24"/>
        </w:rPr>
        <w:t xml:space="preserve">. Actuando en calidad de </w:t>
      </w:r>
      <w:proofErr w:type="spellStart"/>
      <w:r w:rsidRPr="001073A9">
        <w:rPr>
          <w:rFonts w:ascii="Arial" w:hAnsi="Arial" w:cs="Arial"/>
          <w:sz w:val="24"/>
          <w:szCs w:val="24"/>
        </w:rPr>
        <w:t>xxxxxxxxxxxx</w:t>
      </w:r>
      <w:proofErr w:type="spellEnd"/>
      <w:r w:rsidRPr="001073A9">
        <w:rPr>
          <w:rFonts w:ascii="Arial" w:hAnsi="Arial" w:cs="Arial"/>
          <w:sz w:val="24"/>
          <w:szCs w:val="24"/>
        </w:rPr>
        <w:t>, haciendo uso de las facultades que le fueron conferidas en escritura autorizada por el Notario del Ilustre Colegio de Madrid, D/</w:t>
      </w:r>
      <w:proofErr w:type="gramStart"/>
      <w:r w:rsidRPr="001073A9">
        <w:rPr>
          <w:rFonts w:ascii="Arial" w:hAnsi="Arial" w:cs="Arial"/>
          <w:sz w:val="24"/>
          <w:szCs w:val="24"/>
        </w:rPr>
        <w:t>D</w:t>
      </w:r>
      <w:r w:rsidR="00374DA1" w:rsidRPr="001073A9">
        <w:rPr>
          <w:rFonts w:ascii="Arial" w:hAnsi="Arial" w:cs="Arial"/>
          <w:sz w:val="24"/>
          <w:szCs w:val="24"/>
        </w:rPr>
        <w:t>.</w:t>
      </w:r>
      <w:r w:rsidRPr="001073A9">
        <w:rPr>
          <w:rFonts w:ascii="Arial" w:hAnsi="Arial" w:cs="Arial"/>
          <w:sz w:val="24"/>
          <w:szCs w:val="24"/>
        </w:rPr>
        <w:t>ª</w:t>
      </w:r>
      <w:proofErr w:type="gramEnd"/>
      <w:r w:rsidRPr="001073A9">
        <w:rPr>
          <w:rFonts w:ascii="Arial" w:hAnsi="Arial" w:cs="Arial"/>
          <w:sz w:val="24"/>
          <w:szCs w:val="24"/>
        </w:rPr>
        <w:t xml:space="preserve">, el día </w:t>
      </w:r>
      <w:proofErr w:type="spellStart"/>
      <w:r w:rsidRPr="001073A9">
        <w:rPr>
          <w:rFonts w:ascii="Arial" w:hAnsi="Arial" w:cs="Arial"/>
          <w:sz w:val="24"/>
          <w:szCs w:val="24"/>
        </w:rPr>
        <w:t>xxxx</w:t>
      </w:r>
      <w:proofErr w:type="spellEnd"/>
      <w:r w:rsidRPr="001073A9">
        <w:rPr>
          <w:rFonts w:ascii="Arial" w:hAnsi="Arial" w:cs="Arial"/>
          <w:sz w:val="24"/>
          <w:szCs w:val="24"/>
        </w:rPr>
        <w:t xml:space="preserve"> de </w:t>
      </w:r>
      <w:proofErr w:type="spellStart"/>
      <w:r w:rsidRPr="001073A9">
        <w:rPr>
          <w:rFonts w:ascii="Arial" w:hAnsi="Arial" w:cs="Arial"/>
          <w:sz w:val="24"/>
          <w:szCs w:val="24"/>
        </w:rPr>
        <w:t>xxxxxx</w:t>
      </w:r>
      <w:proofErr w:type="spellEnd"/>
      <w:r w:rsidRPr="001073A9">
        <w:rPr>
          <w:rFonts w:ascii="Arial" w:hAnsi="Arial" w:cs="Arial"/>
          <w:sz w:val="24"/>
          <w:szCs w:val="24"/>
        </w:rPr>
        <w:t xml:space="preserve"> de </w:t>
      </w:r>
      <w:proofErr w:type="spellStart"/>
      <w:r w:rsidRPr="001073A9">
        <w:rPr>
          <w:rFonts w:ascii="Arial" w:hAnsi="Arial" w:cs="Arial"/>
          <w:sz w:val="24"/>
          <w:szCs w:val="24"/>
        </w:rPr>
        <w:t>xxxxx</w:t>
      </w:r>
      <w:proofErr w:type="spellEnd"/>
      <w:r w:rsidRPr="001073A9">
        <w:rPr>
          <w:rFonts w:ascii="Arial" w:hAnsi="Arial" w:cs="Arial"/>
          <w:sz w:val="24"/>
          <w:szCs w:val="24"/>
        </w:rPr>
        <w:t xml:space="preserve">, bajo el número </w:t>
      </w:r>
      <w:proofErr w:type="spellStart"/>
      <w:r w:rsidRPr="001073A9">
        <w:rPr>
          <w:rFonts w:ascii="Arial" w:hAnsi="Arial" w:cs="Arial"/>
          <w:sz w:val="24"/>
          <w:szCs w:val="24"/>
        </w:rPr>
        <w:t>xxxx</w:t>
      </w:r>
      <w:proofErr w:type="spellEnd"/>
      <w:r w:rsidRPr="001073A9">
        <w:rPr>
          <w:rFonts w:ascii="Arial" w:hAnsi="Arial" w:cs="Arial"/>
          <w:sz w:val="24"/>
          <w:szCs w:val="24"/>
        </w:rPr>
        <w:t xml:space="preserve"> de su protocolo.</w:t>
      </w:r>
    </w:p>
    <w:p w14:paraId="28DBC511"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1223D500"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El segundo en su propio nombre y derecho.</w:t>
      </w:r>
    </w:p>
    <w:p w14:paraId="03AF2C58"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7244E4CD"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Ambas partes se reconocen capacidad y competencia recíprocas para la celebración y formalización del presente contrato, con arreglo a las siguientes:</w:t>
      </w:r>
    </w:p>
    <w:p w14:paraId="580A70D7"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2397BA9B"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0EDE7F43" w14:textId="77777777" w:rsidR="00EF1D79" w:rsidRPr="001073A9" w:rsidRDefault="00EF1D79" w:rsidP="00EF1D79">
      <w:pPr>
        <w:tabs>
          <w:tab w:val="left" w:pos="567"/>
          <w:tab w:val="left" w:pos="1134"/>
          <w:tab w:val="left" w:pos="1701"/>
          <w:tab w:val="left" w:pos="2268"/>
          <w:tab w:val="left" w:pos="4654"/>
        </w:tabs>
        <w:suppressAutoHyphens/>
        <w:jc w:val="center"/>
        <w:rPr>
          <w:rFonts w:ascii="Arial" w:hAnsi="Arial" w:cs="Arial"/>
          <w:b/>
          <w:bCs/>
          <w:spacing w:val="-3"/>
          <w:sz w:val="24"/>
          <w:szCs w:val="24"/>
        </w:rPr>
      </w:pPr>
      <w:r w:rsidRPr="001073A9">
        <w:rPr>
          <w:rFonts w:ascii="Arial" w:hAnsi="Arial" w:cs="Arial"/>
          <w:b/>
          <w:bCs/>
          <w:spacing w:val="-3"/>
          <w:sz w:val="24"/>
          <w:szCs w:val="24"/>
        </w:rPr>
        <w:t>ESTIPULACIONES</w:t>
      </w:r>
    </w:p>
    <w:p w14:paraId="08C4F49A"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06E86176"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roofErr w:type="gramStart"/>
      <w:r w:rsidRPr="001073A9">
        <w:rPr>
          <w:rFonts w:ascii="Arial" w:hAnsi="Arial" w:cs="Arial"/>
          <w:b/>
          <w:bCs/>
          <w:spacing w:val="-3"/>
          <w:sz w:val="24"/>
          <w:szCs w:val="24"/>
        </w:rPr>
        <w:t>PRIMERA</w:t>
      </w:r>
      <w:r w:rsidRPr="001073A9">
        <w:rPr>
          <w:rFonts w:ascii="Arial" w:hAnsi="Arial" w:cs="Arial"/>
          <w:spacing w:val="-3"/>
          <w:sz w:val="24"/>
          <w:szCs w:val="24"/>
        </w:rPr>
        <w:t>.-</w:t>
      </w:r>
      <w:proofErr w:type="gramEnd"/>
      <w:r w:rsidRPr="001073A9">
        <w:rPr>
          <w:rFonts w:ascii="Arial" w:hAnsi="Arial" w:cs="Arial"/>
          <w:spacing w:val="-3"/>
          <w:sz w:val="24"/>
          <w:szCs w:val="24"/>
        </w:rPr>
        <w:t xml:space="preserve"> </w:t>
      </w:r>
      <w:proofErr w:type="gramStart"/>
      <w:r w:rsidR="008A4790" w:rsidRPr="001073A9">
        <w:rPr>
          <w:rFonts w:ascii="Arial" w:hAnsi="Arial" w:cs="Arial"/>
          <w:spacing w:val="-3"/>
          <w:sz w:val="24"/>
          <w:szCs w:val="24"/>
        </w:rPr>
        <w:t>PRÉSTAMO</w:t>
      </w:r>
      <w:r w:rsidRPr="001073A9">
        <w:rPr>
          <w:rFonts w:ascii="Arial" w:hAnsi="Arial" w:cs="Arial"/>
          <w:spacing w:val="-3"/>
          <w:sz w:val="24"/>
          <w:szCs w:val="24"/>
        </w:rPr>
        <w:t>.-</w:t>
      </w:r>
      <w:proofErr w:type="gramEnd"/>
      <w:r w:rsidRPr="001073A9">
        <w:rPr>
          <w:rFonts w:ascii="Arial" w:hAnsi="Arial" w:cs="Arial"/>
          <w:spacing w:val="-3"/>
          <w:sz w:val="24"/>
          <w:szCs w:val="24"/>
        </w:rPr>
        <w:t xml:space="preserve"> </w:t>
      </w:r>
    </w:p>
    <w:p w14:paraId="1BEF911C"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509E9D36" w14:textId="7DB3BF3B"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La ONCE presta a D/</w:t>
      </w:r>
      <w:proofErr w:type="gramStart"/>
      <w:r w:rsidRPr="001073A9">
        <w:rPr>
          <w:rFonts w:ascii="Arial" w:hAnsi="Arial" w:cs="Arial"/>
          <w:spacing w:val="-3"/>
          <w:sz w:val="24"/>
          <w:szCs w:val="24"/>
        </w:rPr>
        <w:t>D</w:t>
      </w:r>
      <w:r w:rsidR="00374DA1" w:rsidRPr="001073A9">
        <w:rPr>
          <w:rFonts w:ascii="Arial" w:hAnsi="Arial" w:cs="Arial"/>
          <w:spacing w:val="-3"/>
          <w:sz w:val="24"/>
          <w:szCs w:val="24"/>
        </w:rPr>
        <w:t>.</w:t>
      </w:r>
      <w:r w:rsidRPr="001073A9">
        <w:rPr>
          <w:rFonts w:ascii="Arial" w:hAnsi="Arial" w:cs="Arial"/>
          <w:spacing w:val="-3"/>
          <w:sz w:val="24"/>
          <w:szCs w:val="24"/>
        </w:rPr>
        <w:t>ª</w:t>
      </w:r>
      <w:proofErr w:type="gramEnd"/>
      <w:r w:rsidRPr="001073A9">
        <w:rPr>
          <w:rFonts w:ascii="Arial" w:hAnsi="Arial" w:cs="Arial"/>
          <w:spacing w:val="-3"/>
          <w:sz w:val="24"/>
          <w:szCs w:val="24"/>
        </w:rPr>
        <w:t xml:space="preserve"> </w:t>
      </w:r>
      <w:proofErr w:type="spellStart"/>
      <w:r w:rsidRPr="001073A9">
        <w:rPr>
          <w:rFonts w:ascii="Arial" w:hAnsi="Arial" w:cs="Arial"/>
          <w:spacing w:val="-3"/>
          <w:sz w:val="24"/>
          <w:szCs w:val="24"/>
        </w:rPr>
        <w:t>xxxxxxxxx</w:t>
      </w:r>
      <w:proofErr w:type="spellEnd"/>
      <w:r w:rsidRPr="001073A9">
        <w:rPr>
          <w:rFonts w:ascii="Arial" w:hAnsi="Arial" w:cs="Arial"/>
          <w:spacing w:val="-3"/>
          <w:sz w:val="24"/>
          <w:szCs w:val="24"/>
        </w:rPr>
        <w:t xml:space="preserve"> la cantidad de </w:t>
      </w:r>
      <w:proofErr w:type="spellStart"/>
      <w:r w:rsidRPr="001073A9">
        <w:rPr>
          <w:rFonts w:ascii="Arial" w:hAnsi="Arial" w:cs="Arial"/>
          <w:spacing w:val="-3"/>
          <w:sz w:val="24"/>
          <w:szCs w:val="24"/>
        </w:rPr>
        <w:t>xxxxxx</w:t>
      </w:r>
      <w:proofErr w:type="spellEnd"/>
      <w:r w:rsidR="00035C85" w:rsidRPr="001073A9">
        <w:rPr>
          <w:rFonts w:ascii="Arial" w:hAnsi="Arial" w:cs="Arial"/>
          <w:spacing w:val="-3"/>
          <w:sz w:val="24"/>
          <w:szCs w:val="24"/>
        </w:rPr>
        <w:t xml:space="preserve"> </w:t>
      </w:r>
      <w:r w:rsidRPr="001073A9">
        <w:rPr>
          <w:rFonts w:ascii="Arial" w:hAnsi="Arial" w:cs="Arial"/>
          <w:spacing w:val="-3"/>
          <w:sz w:val="24"/>
          <w:szCs w:val="24"/>
        </w:rPr>
        <w:t>euros (</w:t>
      </w:r>
      <w:proofErr w:type="spellStart"/>
      <w:r w:rsidRPr="001073A9">
        <w:rPr>
          <w:rFonts w:ascii="Arial" w:hAnsi="Arial" w:cs="Arial"/>
          <w:spacing w:val="-3"/>
          <w:sz w:val="24"/>
          <w:szCs w:val="24"/>
        </w:rPr>
        <w:t>xxxxx</w:t>
      </w:r>
      <w:proofErr w:type="spellEnd"/>
      <w:r w:rsidRPr="001073A9">
        <w:rPr>
          <w:rFonts w:ascii="Arial" w:hAnsi="Arial" w:cs="Arial"/>
          <w:spacing w:val="-3"/>
          <w:sz w:val="24"/>
          <w:szCs w:val="24"/>
        </w:rPr>
        <w:t xml:space="preserve"> €) que se hace efectiva en este acto mediante (ingreso o transferencia bancaria de la cuenta de la parte Prestamista a la cuenta de la parte Prestataria, sirviendo la firma de este documento como formal carta de pago y recibo de la citada cantidad.</w:t>
      </w:r>
    </w:p>
    <w:p w14:paraId="700209BD"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193C91CC"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roofErr w:type="gramStart"/>
      <w:r w:rsidRPr="001073A9">
        <w:rPr>
          <w:rFonts w:ascii="Arial" w:hAnsi="Arial" w:cs="Arial"/>
          <w:b/>
          <w:bCs/>
          <w:spacing w:val="-3"/>
          <w:sz w:val="24"/>
          <w:szCs w:val="24"/>
        </w:rPr>
        <w:lastRenderedPageBreak/>
        <w:t>SEGUNDA</w:t>
      </w:r>
      <w:r w:rsidRPr="001073A9">
        <w:rPr>
          <w:rFonts w:ascii="Arial" w:hAnsi="Arial" w:cs="Arial"/>
          <w:spacing w:val="-3"/>
          <w:sz w:val="24"/>
          <w:szCs w:val="24"/>
        </w:rPr>
        <w:t>.-</w:t>
      </w:r>
      <w:proofErr w:type="gramEnd"/>
      <w:r w:rsidRPr="001073A9">
        <w:rPr>
          <w:rFonts w:ascii="Arial" w:hAnsi="Arial" w:cs="Arial"/>
          <w:spacing w:val="-3"/>
          <w:sz w:val="24"/>
          <w:szCs w:val="24"/>
        </w:rPr>
        <w:t xml:space="preserve"> El préstamo tiene un carácter finalista y se deberá destinar por parte de la parte Prestataria a financiar el siguiente proyecto [incluir un breve resumen] (en adelante, el “Proyecto”).</w:t>
      </w:r>
    </w:p>
    <w:p w14:paraId="43B1F595"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1D2730FE" w14:textId="5707C0AD"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La parte Prestataria deberá justificar dentro de los seis meses siguientes a la firma del presente contrato, que ha destinado el importe del préstamo a la financiación del Proyecto, poniendo a disposición de la ONCE todos los justificantes de los gastos en los que haya incurrido.</w:t>
      </w:r>
    </w:p>
    <w:p w14:paraId="038F4E47"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2BBAB0A4"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Copia de los expresados documentos habrán de remitirse por la parte Prestataria a la Dirección de Educación, Empleo y Braille, de la Dirección General de la ONCE</w:t>
      </w:r>
      <w:r w:rsidR="00400EE3" w:rsidRPr="001073A9">
        <w:rPr>
          <w:rFonts w:ascii="Arial" w:hAnsi="Arial" w:cs="Arial"/>
          <w:spacing w:val="-3"/>
          <w:sz w:val="24"/>
          <w:szCs w:val="24"/>
        </w:rPr>
        <w:t>.</w:t>
      </w:r>
    </w:p>
    <w:p w14:paraId="34175BEB"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7F2E2620"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En caso de no cumplir con esta obligación en el plazo estipulado, el presente contrato se considerará resuelto, debiendo la parte Prestataria proceder al reintegro de la totalidad del capital e intereses pendientes de amortizar en un plazo no superior a un mes desde su </w:t>
      </w:r>
      <w:r w:rsidR="008A4790" w:rsidRPr="001073A9">
        <w:rPr>
          <w:rFonts w:ascii="Arial" w:hAnsi="Arial" w:cs="Arial"/>
          <w:spacing w:val="-3"/>
          <w:sz w:val="24"/>
          <w:szCs w:val="24"/>
        </w:rPr>
        <w:t>requerimiento por</w:t>
      </w:r>
      <w:r w:rsidRPr="001073A9">
        <w:rPr>
          <w:rFonts w:ascii="Arial" w:hAnsi="Arial" w:cs="Arial"/>
          <w:spacing w:val="-3"/>
          <w:sz w:val="24"/>
          <w:szCs w:val="24"/>
        </w:rPr>
        <w:t xml:space="preserve"> parte de la ONCE.</w:t>
      </w:r>
    </w:p>
    <w:p w14:paraId="28799F13"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5CD862B5" w14:textId="77777777"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lang w:val="es-ES"/>
        </w:rPr>
      </w:pPr>
      <w:proofErr w:type="gramStart"/>
      <w:r w:rsidRPr="001073A9">
        <w:rPr>
          <w:bCs w:val="0"/>
          <w:lang w:val="es-ES"/>
        </w:rPr>
        <w:t>TERCERA</w:t>
      </w:r>
      <w:r w:rsidRPr="001073A9">
        <w:rPr>
          <w:b w:val="0"/>
          <w:lang w:val="es-ES"/>
        </w:rPr>
        <w:t>.-</w:t>
      </w:r>
      <w:proofErr w:type="gramEnd"/>
      <w:r w:rsidRPr="001073A9">
        <w:rPr>
          <w:b w:val="0"/>
          <w:lang w:val="es-ES"/>
        </w:rPr>
        <w:t xml:space="preserve"> DEVOLUCIÓN DEL CAPITAL E </w:t>
      </w:r>
      <w:proofErr w:type="gramStart"/>
      <w:r w:rsidRPr="001073A9">
        <w:rPr>
          <w:b w:val="0"/>
          <w:lang w:val="es-ES"/>
        </w:rPr>
        <w:t>INTERÉS.-</w:t>
      </w:r>
      <w:proofErr w:type="gramEnd"/>
    </w:p>
    <w:p w14:paraId="744FAC8B" w14:textId="77777777"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lang w:val="es-ES"/>
        </w:rPr>
      </w:pPr>
    </w:p>
    <w:p w14:paraId="2F9B34D4" w14:textId="5F7799B8"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lang w:val="es-ES"/>
        </w:rPr>
      </w:pPr>
      <w:r w:rsidRPr="001073A9">
        <w:rPr>
          <w:b w:val="0"/>
          <w:lang w:val="es-ES"/>
        </w:rPr>
        <w:t>La parte Prestataria se obliga frente a la Prestamista a la devolución del capital prestado con un interés anual, pactado por las partes, del 3 por ciento (3%).</w:t>
      </w:r>
    </w:p>
    <w:p w14:paraId="704664E1" w14:textId="77777777"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lang w:val="es-ES"/>
        </w:rPr>
      </w:pPr>
    </w:p>
    <w:p w14:paraId="579910F6" w14:textId="0A50FEC4"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rPr>
      </w:pPr>
      <w:r w:rsidRPr="001073A9">
        <w:rPr>
          <w:b w:val="0"/>
        </w:rPr>
        <w:t>La parte Prestamista entrega en este acto a la parte Prestataria un cuadro de amortización comprensivo de las cuotas de amortización.</w:t>
      </w:r>
    </w:p>
    <w:p w14:paraId="262C85B6" w14:textId="77777777" w:rsidR="00EF1D79" w:rsidRPr="001073A9" w:rsidRDefault="00EF1D79" w:rsidP="00EF1D79">
      <w:pPr>
        <w:pStyle w:val="Textoindependiente"/>
        <w:pBdr>
          <w:bottom w:val="none" w:sz="0" w:space="0" w:color="auto"/>
        </w:pBdr>
        <w:tabs>
          <w:tab w:val="clear" w:pos="-720"/>
          <w:tab w:val="left" w:pos="567"/>
          <w:tab w:val="left" w:pos="1134"/>
          <w:tab w:val="left" w:pos="1701"/>
          <w:tab w:val="left" w:pos="2268"/>
          <w:tab w:val="left" w:pos="4654"/>
        </w:tabs>
        <w:rPr>
          <w:b w:val="0"/>
          <w:lang w:val="es-ES"/>
        </w:rPr>
      </w:pPr>
    </w:p>
    <w:p w14:paraId="15125084" w14:textId="77777777" w:rsidR="00EF1D79" w:rsidRPr="001073A9" w:rsidRDefault="00EF1D79" w:rsidP="00EF1D79">
      <w:pPr>
        <w:jc w:val="both"/>
        <w:rPr>
          <w:b/>
        </w:rPr>
      </w:pPr>
      <w:r w:rsidRPr="001073A9">
        <w:rPr>
          <w:rFonts w:ascii="Arial" w:hAnsi="Arial" w:cs="Arial"/>
          <w:bCs/>
          <w:sz w:val="24"/>
          <w:szCs w:val="24"/>
        </w:rPr>
        <w:t xml:space="preserve">La amortización del capital </w:t>
      </w:r>
      <w:r w:rsidR="008A4790" w:rsidRPr="001073A9">
        <w:rPr>
          <w:rFonts w:ascii="Arial" w:hAnsi="Arial" w:cs="Arial"/>
          <w:bCs/>
          <w:sz w:val="24"/>
          <w:szCs w:val="24"/>
        </w:rPr>
        <w:t>prestado,</w:t>
      </w:r>
      <w:r w:rsidRPr="001073A9">
        <w:rPr>
          <w:rFonts w:ascii="Arial" w:hAnsi="Arial" w:cs="Arial"/>
          <w:bCs/>
          <w:sz w:val="24"/>
          <w:szCs w:val="24"/>
        </w:rPr>
        <w:t xml:space="preserve"> así como del interés </w:t>
      </w:r>
      <w:r w:rsidR="008A4790" w:rsidRPr="001073A9">
        <w:rPr>
          <w:rFonts w:ascii="Arial" w:hAnsi="Arial" w:cs="Arial"/>
          <w:bCs/>
          <w:sz w:val="24"/>
          <w:szCs w:val="24"/>
        </w:rPr>
        <w:t>devengado se</w:t>
      </w:r>
      <w:r w:rsidRPr="001073A9">
        <w:rPr>
          <w:rFonts w:ascii="Arial" w:hAnsi="Arial" w:cs="Arial"/>
          <w:bCs/>
          <w:sz w:val="24"/>
          <w:szCs w:val="24"/>
        </w:rPr>
        <w:t xml:space="preserve"> hará,</w:t>
      </w:r>
      <w:r w:rsidRPr="001073A9">
        <w:t xml:space="preserve"> </w:t>
      </w:r>
      <w:r w:rsidRPr="001073A9">
        <w:rPr>
          <w:rFonts w:ascii="Arial" w:hAnsi="Arial" w:cs="Arial"/>
          <w:bCs/>
          <w:sz w:val="24"/>
          <w:szCs w:val="24"/>
        </w:rPr>
        <w:t>mediante domiciliación bancaria en la cuenta XXXX, en ........................................ (</w:t>
      </w:r>
      <w:proofErr w:type="gramStart"/>
      <w:r w:rsidRPr="001073A9">
        <w:rPr>
          <w:rFonts w:ascii="Arial" w:hAnsi="Arial" w:cs="Arial"/>
          <w:bCs/>
          <w:sz w:val="24"/>
          <w:szCs w:val="24"/>
        </w:rPr>
        <w:t>........….</w:t>
      </w:r>
      <w:proofErr w:type="gramEnd"/>
      <w:r w:rsidRPr="001073A9">
        <w:rPr>
          <w:rFonts w:ascii="Arial" w:hAnsi="Arial" w:cs="Arial"/>
          <w:bCs/>
          <w:sz w:val="24"/>
          <w:szCs w:val="24"/>
        </w:rPr>
        <w:t>………………………</w:t>
      </w:r>
      <w:proofErr w:type="gramStart"/>
      <w:r w:rsidRPr="001073A9">
        <w:rPr>
          <w:rFonts w:ascii="Arial" w:hAnsi="Arial" w:cs="Arial"/>
          <w:bCs/>
          <w:sz w:val="24"/>
          <w:szCs w:val="24"/>
        </w:rPr>
        <w:t>…….</w:t>
      </w:r>
      <w:proofErr w:type="gramEnd"/>
      <w:r w:rsidRPr="001073A9">
        <w:rPr>
          <w:rFonts w:ascii="Arial" w:hAnsi="Arial" w:cs="Arial"/>
          <w:bCs/>
          <w:sz w:val="24"/>
          <w:szCs w:val="24"/>
        </w:rPr>
        <w:t xml:space="preserve">) mensualidades por un importe cada una de ................................................................ EUROS </w:t>
      </w:r>
      <w:proofErr w:type="gramStart"/>
      <w:r w:rsidRPr="001073A9">
        <w:rPr>
          <w:rFonts w:ascii="Arial" w:hAnsi="Arial" w:cs="Arial"/>
          <w:bCs/>
          <w:sz w:val="24"/>
          <w:szCs w:val="24"/>
        </w:rPr>
        <w:t>(….</w:t>
      </w:r>
      <w:proofErr w:type="gramEnd"/>
      <w:r w:rsidRPr="001073A9">
        <w:rPr>
          <w:rFonts w:ascii="Arial" w:hAnsi="Arial" w:cs="Arial"/>
          <w:bCs/>
          <w:sz w:val="24"/>
          <w:szCs w:val="24"/>
        </w:rPr>
        <w:t>.€.) que vencerá el último día de cada mes y que empezando en ..................... de</w:t>
      </w:r>
      <w:proofErr w:type="gramStart"/>
      <w:r w:rsidRPr="001073A9">
        <w:rPr>
          <w:rFonts w:ascii="Arial" w:hAnsi="Arial" w:cs="Arial"/>
          <w:bCs/>
          <w:sz w:val="24"/>
          <w:szCs w:val="24"/>
        </w:rPr>
        <w:t xml:space="preserve"> ....</w:t>
      </w:r>
      <w:proofErr w:type="gramEnd"/>
      <w:r w:rsidRPr="001073A9">
        <w:rPr>
          <w:rFonts w:ascii="Arial" w:hAnsi="Arial" w:cs="Arial"/>
          <w:bCs/>
          <w:sz w:val="24"/>
          <w:szCs w:val="24"/>
        </w:rPr>
        <w:t>., finalizarán en .......................... de</w:t>
      </w:r>
      <w:proofErr w:type="gramStart"/>
      <w:r w:rsidRPr="001073A9">
        <w:rPr>
          <w:rFonts w:ascii="Arial" w:hAnsi="Arial" w:cs="Arial"/>
          <w:bCs/>
          <w:sz w:val="24"/>
          <w:szCs w:val="24"/>
        </w:rPr>
        <w:t xml:space="preserve"> ....</w:t>
      </w:r>
      <w:r w:rsidRPr="001073A9">
        <w:rPr>
          <w:rFonts w:ascii="Arial" w:hAnsi="Arial" w:cs="Arial"/>
          <w:bCs/>
          <w:spacing w:val="-3"/>
          <w:sz w:val="24"/>
          <w:szCs w:val="24"/>
        </w:rPr>
        <w:t>.</w:t>
      </w:r>
      <w:r w:rsidRPr="001073A9">
        <w:rPr>
          <w:rFonts w:ascii="Arial" w:hAnsi="Arial" w:cs="Arial"/>
          <w:spacing w:val="-3"/>
          <w:sz w:val="24"/>
          <w:szCs w:val="24"/>
        </w:rPr>
        <w:t xml:space="preserve"> </w:t>
      </w:r>
      <w:r w:rsidRPr="001073A9">
        <w:rPr>
          <w:bCs/>
        </w:rPr>
        <w:t>.</w:t>
      </w:r>
      <w:proofErr w:type="gramEnd"/>
    </w:p>
    <w:p w14:paraId="7AA790AC"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09660395"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CUARTA-</w:t>
      </w:r>
      <w:r w:rsidRPr="001073A9">
        <w:rPr>
          <w:rFonts w:ascii="Arial" w:hAnsi="Arial" w:cs="Arial"/>
          <w:spacing w:val="-3"/>
          <w:sz w:val="24"/>
          <w:szCs w:val="24"/>
        </w:rPr>
        <w:t xml:space="preserve"> La parte otorga expresa autorización a la ONCE para deducir de la nómina mensual</w:t>
      </w:r>
      <w:r w:rsidR="000B73C9" w:rsidRPr="001073A9">
        <w:rPr>
          <w:rFonts w:ascii="Arial" w:hAnsi="Arial" w:cs="Arial"/>
          <w:spacing w:val="-3"/>
          <w:sz w:val="24"/>
          <w:szCs w:val="24"/>
        </w:rPr>
        <w:t>, en el caso de trabajar para ONCE,</w:t>
      </w:r>
      <w:r w:rsidRPr="001073A9">
        <w:rPr>
          <w:rFonts w:ascii="Arial" w:hAnsi="Arial" w:cs="Arial"/>
          <w:spacing w:val="-3"/>
          <w:sz w:val="24"/>
          <w:szCs w:val="24"/>
        </w:rPr>
        <w:t xml:space="preserve"> la cuota de amortización de capital e intereses que pudiera corresponder y en especial para compensar las cantidades que tuviera derecho a percibir de la ONCE al extinguirse su relación laboral, siendo por cuenta de la parte Prestataria las obligaciones fiscales que en cada caso resulten de aplicación.</w:t>
      </w:r>
    </w:p>
    <w:p w14:paraId="29A43097"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1AE8D2F2" w14:textId="77777777" w:rsidR="00EF1D79" w:rsidRPr="001073A9" w:rsidRDefault="00EF1D79" w:rsidP="00EF1D79">
      <w:pPr>
        <w:tabs>
          <w:tab w:val="num" w:pos="1290"/>
          <w:tab w:val="left" w:pos="4654"/>
        </w:tabs>
        <w:jc w:val="both"/>
        <w:rPr>
          <w:rFonts w:ascii="Arial" w:hAnsi="Arial" w:cs="Arial"/>
          <w:spacing w:val="-3"/>
          <w:sz w:val="24"/>
          <w:szCs w:val="24"/>
        </w:rPr>
      </w:pPr>
      <w:proofErr w:type="gramStart"/>
      <w:r w:rsidRPr="001073A9">
        <w:rPr>
          <w:rFonts w:ascii="Arial" w:hAnsi="Arial" w:cs="Arial"/>
          <w:b/>
          <w:bCs/>
          <w:spacing w:val="-3"/>
          <w:sz w:val="24"/>
          <w:szCs w:val="24"/>
        </w:rPr>
        <w:t>QUINTA.-</w:t>
      </w:r>
      <w:proofErr w:type="gramEnd"/>
      <w:r w:rsidRPr="001073A9">
        <w:rPr>
          <w:rFonts w:ascii="Arial" w:hAnsi="Arial" w:cs="Arial"/>
          <w:spacing w:val="-3"/>
          <w:sz w:val="24"/>
          <w:szCs w:val="24"/>
        </w:rPr>
        <w:t xml:space="preserve"> </w:t>
      </w:r>
      <w:proofErr w:type="gramStart"/>
      <w:r w:rsidR="008A4790" w:rsidRPr="001073A9">
        <w:rPr>
          <w:rFonts w:ascii="Arial" w:hAnsi="Arial" w:cs="Arial"/>
          <w:spacing w:val="-3"/>
          <w:sz w:val="24"/>
          <w:szCs w:val="24"/>
        </w:rPr>
        <w:t>GARANTÍA</w:t>
      </w:r>
      <w:r w:rsidRPr="001073A9">
        <w:rPr>
          <w:rFonts w:ascii="Arial" w:hAnsi="Arial" w:cs="Arial"/>
          <w:spacing w:val="-3"/>
          <w:sz w:val="24"/>
          <w:szCs w:val="24"/>
        </w:rPr>
        <w:t>.-</w:t>
      </w:r>
      <w:proofErr w:type="gramEnd"/>
    </w:p>
    <w:p w14:paraId="70F14954" w14:textId="77777777" w:rsidR="00EF1D79" w:rsidRPr="001073A9" w:rsidRDefault="00EF1D79" w:rsidP="00EF1D79">
      <w:pPr>
        <w:tabs>
          <w:tab w:val="num" w:pos="1290"/>
          <w:tab w:val="left" w:pos="4654"/>
        </w:tabs>
        <w:jc w:val="both"/>
        <w:rPr>
          <w:rFonts w:ascii="Arial" w:hAnsi="Arial" w:cs="Arial"/>
          <w:spacing w:val="-3"/>
          <w:sz w:val="24"/>
          <w:szCs w:val="24"/>
        </w:rPr>
      </w:pPr>
    </w:p>
    <w:p w14:paraId="73971D4A" w14:textId="604A4D4A" w:rsidR="00EF1D79" w:rsidRPr="001073A9" w:rsidRDefault="00EF1D79" w:rsidP="00EF1D79">
      <w:pPr>
        <w:pStyle w:val="Sangra3detindependiente"/>
        <w:tabs>
          <w:tab w:val="left" w:pos="-720"/>
          <w:tab w:val="left" w:pos="0"/>
          <w:tab w:val="left" w:pos="720"/>
          <w:tab w:val="left" w:pos="1440"/>
          <w:tab w:val="num" w:pos="2835"/>
          <w:tab w:val="num" w:pos="3686"/>
          <w:tab w:val="left" w:pos="4654"/>
        </w:tabs>
        <w:suppressAutoHyphens/>
        <w:ind w:left="0"/>
        <w:jc w:val="both"/>
      </w:pPr>
      <w:r w:rsidRPr="001073A9">
        <w:t xml:space="preserve">Al objeto de garantizar el reintegro del capital </w:t>
      </w:r>
      <w:r w:rsidR="008A4790" w:rsidRPr="001073A9">
        <w:t>prestado,</w:t>
      </w:r>
      <w:r w:rsidRPr="001073A9">
        <w:t xml:space="preserve"> así como de los intereses devengados, la parte Prestataria deberá haber constituido, con carácter previo a la firma del presente contrato de préstamo, una garantía hipotecaria a favor de la ONCE.</w:t>
      </w:r>
    </w:p>
    <w:p w14:paraId="074B90CE" w14:textId="77777777" w:rsidR="00EF1D79" w:rsidRPr="001073A9" w:rsidRDefault="00EF1D79" w:rsidP="00EF1D79">
      <w:pPr>
        <w:pStyle w:val="Sangra3detindependiente"/>
        <w:tabs>
          <w:tab w:val="left" w:pos="-720"/>
          <w:tab w:val="left" w:pos="0"/>
          <w:tab w:val="left" w:pos="720"/>
          <w:tab w:val="left" w:pos="1440"/>
          <w:tab w:val="num" w:pos="2835"/>
          <w:tab w:val="num" w:pos="3686"/>
          <w:tab w:val="left" w:pos="4654"/>
        </w:tabs>
        <w:suppressAutoHyphens/>
        <w:ind w:left="0"/>
      </w:pPr>
    </w:p>
    <w:p w14:paraId="78FED81E" w14:textId="1D83F08B"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En caso de no poder constituir dicha garantía hipotecaria, en este acto se constituye un aval/una fianza solidaria (seleccionar la opción que proceda). A estos </w:t>
      </w:r>
      <w:r w:rsidRPr="001073A9">
        <w:rPr>
          <w:rFonts w:ascii="Arial" w:hAnsi="Arial" w:cs="Arial"/>
          <w:spacing w:val="-3"/>
          <w:sz w:val="24"/>
          <w:szCs w:val="24"/>
        </w:rPr>
        <w:lastRenderedPageBreak/>
        <w:t>efectos,</w:t>
      </w:r>
      <w:r w:rsidRPr="001073A9">
        <w:rPr>
          <w:rFonts w:ascii="Arial" w:hAnsi="Arial" w:cs="Arial"/>
          <w:sz w:val="24"/>
          <w:szCs w:val="24"/>
        </w:rPr>
        <w:t xml:space="preserve"> D/Doña…………, mayor de edad, con DNI núm. ………...., y con domicilio en….............., calle … núm. …, y D/Doña…………, mayor de edad, con DNI núm. ……, y con domicilio en….............., calle … núm. … (eliminar en caso de que el aval/fianza solidaria se otorgue por una única persona, siempre previo acuerdo de </w:t>
      </w:r>
      <w:r w:rsidR="00CE315F" w:rsidRPr="001073A9">
        <w:rPr>
          <w:rFonts w:ascii="Arial" w:hAnsi="Arial" w:cs="Arial"/>
          <w:sz w:val="24"/>
          <w:szCs w:val="24"/>
        </w:rPr>
        <w:t xml:space="preserve">la </w:t>
      </w:r>
      <w:r w:rsidRPr="001073A9">
        <w:rPr>
          <w:rFonts w:ascii="Arial" w:hAnsi="Arial" w:cs="Arial"/>
          <w:sz w:val="24"/>
          <w:szCs w:val="24"/>
        </w:rPr>
        <w:t xml:space="preserve">Dirección General), se constituye(n) como avalista(s)/fiador(es)/a(s) solidario(s)/a(s) </w:t>
      </w:r>
      <w:r w:rsidRPr="001073A9">
        <w:rPr>
          <w:rFonts w:ascii="Arial" w:hAnsi="Arial" w:cs="Arial"/>
          <w:spacing w:val="-3"/>
          <w:sz w:val="24"/>
          <w:szCs w:val="24"/>
        </w:rPr>
        <w:t xml:space="preserve">(seleccionar la opción que proceda) </w:t>
      </w:r>
      <w:r w:rsidRPr="001073A9">
        <w:rPr>
          <w:rFonts w:ascii="Arial" w:hAnsi="Arial" w:cs="Arial"/>
          <w:sz w:val="24"/>
          <w:szCs w:val="24"/>
        </w:rPr>
        <w:t>de todas y cada una de las obligaciones de pago o reembolso asumidas por la parte Prestataria en el presente contrato, renunciando expresamente a los beneficios de división, orden y excusión suscribiendo el presente contrato en prueba de conformidad y rubricando cada una de sus hojas y dándose por enterado/s de las obligaciones que contraen.</w:t>
      </w:r>
    </w:p>
    <w:p w14:paraId="63B5FA52" w14:textId="77777777" w:rsidR="00EF1D79" w:rsidRPr="001073A9" w:rsidRDefault="00EF1D79" w:rsidP="00EF1D79">
      <w:pPr>
        <w:pStyle w:val="Sangra3detindependiente"/>
        <w:tabs>
          <w:tab w:val="num" w:pos="1776"/>
          <w:tab w:val="left" w:pos="4654"/>
        </w:tabs>
        <w:ind w:left="930"/>
      </w:pPr>
    </w:p>
    <w:p w14:paraId="57510CB4" w14:textId="59B71B54"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Asimismo, la parte Prestataria se obliga a suscribir una póliza (que figurará como parte integrante de este contrato) con una Compañía aseguradora, de reconocida solvencia en el mercado de seguros y que opere en España, que ampare la muerte natural o por accidente </w:t>
      </w:r>
      <w:r w:rsidR="000B73C9" w:rsidRPr="001073A9">
        <w:rPr>
          <w:rFonts w:ascii="Arial" w:hAnsi="Arial" w:cs="Arial"/>
          <w:spacing w:val="-3"/>
          <w:sz w:val="24"/>
          <w:szCs w:val="24"/>
        </w:rPr>
        <w:t xml:space="preserve">y </w:t>
      </w:r>
      <w:r w:rsidRPr="001073A9">
        <w:rPr>
          <w:rFonts w:ascii="Arial" w:hAnsi="Arial" w:cs="Arial"/>
          <w:spacing w:val="-3"/>
          <w:sz w:val="24"/>
          <w:szCs w:val="24"/>
        </w:rPr>
        <w:t>la incapacidad o situación asimilada de la parte Prestataria y que incluya a la ONCE como beneficiari</w:t>
      </w:r>
      <w:r w:rsidR="00C7010E" w:rsidRPr="001073A9">
        <w:rPr>
          <w:rFonts w:ascii="Arial" w:hAnsi="Arial" w:cs="Arial"/>
          <w:spacing w:val="-3"/>
          <w:sz w:val="24"/>
          <w:szCs w:val="24"/>
        </w:rPr>
        <w:t>a</w:t>
      </w:r>
      <w:r w:rsidRPr="001073A9">
        <w:rPr>
          <w:rFonts w:ascii="Arial" w:hAnsi="Arial" w:cs="Arial"/>
          <w:spacing w:val="-3"/>
          <w:sz w:val="24"/>
          <w:szCs w:val="24"/>
        </w:rPr>
        <w:t xml:space="preserve"> del seguro en caso de que concurra alguna de las citadas circunstancias.</w:t>
      </w:r>
    </w:p>
    <w:p w14:paraId="5B614B54"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3E93AB9C" w14:textId="5836FB40"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En este sentido, se considerará incumplimiento del contrato la </w:t>
      </w:r>
      <w:r w:rsidR="000B73C9" w:rsidRPr="001073A9">
        <w:rPr>
          <w:rFonts w:ascii="Arial" w:hAnsi="Arial" w:cs="Arial"/>
          <w:spacing w:val="-3"/>
          <w:sz w:val="24"/>
          <w:szCs w:val="24"/>
        </w:rPr>
        <w:t>exclusión de la ONCE como</w:t>
      </w:r>
      <w:r w:rsidR="000037A0" w:rsidRPr="001073A9">
        <w:rPr>
          <w:rFonts w:ascii="Arial" w:hAnsi="Arial" w:cs="Arial"/>
          <w:spacing w:val="-3"/>
          <w:sz w:val="24"/>
          <w:szCs w:val="24"/>
        </w:rPr>
        <w:t xml:space="preserve"> </w:t>
      </w:r>
      <w:r w:rsidR="000365CE" w:rsidRPr="001073A9">
        <w:rPr>
          <w:rFonts w:ascii="Arial" w:hAnsi="Arial" w:cs="Arial"/>
          <w:spacing w:val="-3"/>
          <w:sz w:val="24"/>
          <w:szCs w:val="24"/>
        </w:rPr>
        <w:t>persona</w:t>
      </w:r>
      <w:r w:rsidRPr="001073A9">
        <w:rPr>
          <w:rFonts w:ascii="Arial" w:hAnsi="Arial" w:cs="Arial"/>
          <w:spacing w:val="-3"/>
          <w:sz w:val="24"/>
          <w:szCs w:val="24"/>
        </w:rPr>
        <w:t xml:space="preserve"> beneficiari</w:t>
      </w:r>
      <w:r w:rsidR="000365CE" w:rsidRPr="001073A9">
        <w:rPr>
          <w:rFonts w:ascii="Arial" w:hAnsi="Arial" w:cs="Arial"/>
          <w:spacing w:val="-3"/>
          <w:sz w:val="24"/>
          <w:szCs w:val="24"/>
        </w:rPr>
        <w:t>a</w:t>
      </w:r>
      <w:r w:rsidRPr="001073A9">
        <w:rPr>
          <w:rFonts w:ascii="Arial" w:hAnsi="Arial" w:cs="Arial"/>
          <w:spacing w:val="-3"/>
          <w:sz w:val="24"/>
          <w:szCs w:val="24"/>
        </w:rPr>
        <w:t xml:space="preserve"> de la citada póliza, en cualquier momento de la vida del préstamo, con todas las consecuencias que ello implica y, en especial, la de la resolución del presente contrato.</w:t>
      </w:r>
    </w:p>
    <w:p w14:paraId="422B4E32"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1263BBCB"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roofErr w:type="gramStart"/>
      <w:r w:rsidRPr="001073A9">
        <w:rPr>
          <w:rFonts w:ascii="Arial" w:hAnsi="Arial" w:cs="Arial"/>
          <w:b/>
          <w:bCs/>
          <w:spacing w:val="-3"/>
          <w:sz w:val="24"/>
          <w:szCs w:val="24"/>
        </w:rPr>
        <w:t>SEXTA</w:t>
      </w:r>
      <w:r w:rsidRPr="001073A9">
        <w:rPr>
          <w:rFonts w:ascii="Arial" w:hAnsi="Arial" w:cs="Arial"/>
          <w:spacing w:val="-3"/>
          <w:sz w:val="24"/>
          <w:szCs w:val="24"/>
        </w:rPr>
        <w:t>.-</w:t>
      </w:r>
      <w:proofErr w:type="gramEnd"/>
      <w:r w:rsidRPr="001073A9">
        <w:rPr>
          <w:rFonts w:ascii="Arial" w:hAnsi="Arial" w:cs="Arial"/>
          <w:spacing w:val="-3"/>
          <w:sz w:val="24"/>
          <w:szCs w:val="24"/>
        </w:rPr>
        <w:t xml:space="preserve"> </w:t>
      </w:r>
      <w:proofErr w:type="gramStart"/>
      <w:r w:rsidRPr="001073A9">
        <w:rPr>
          <w:rFonts w:ascii="Arial" w:hAnsi="Arial" w:cs="Arial"/>
          <w:spacing w:val="-3"/>
          <w:sz w:val="24"/>
          <w:szCs w:val="24"/>
        </w:rPr>
        <w:t>GASTOS.-</w:t>
      </w:r>
      <w:proofErr w:type="gramEnd"/>
    </w:p>
    <w:p w14:paraId="1728163E"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77EA048A"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Todos los gastos e impuestos que se deriven de la formalización del presente contrato así, como en su caso, las costas y gastos que se originen a la ONCE por el ejercicio de acciones judiciales orientadas al cumplimiento del presente contrato o a la ejecución de las </w:t>
      </w:r>
      <w:r w:rsidR="008A4790" w:rsidRPr="001073A9">
        <w:rPr>
          <w:rFonts w:ascii="Arial" w:hAnsi="Arial" w:cs="Arial"/>
          <w:spacing w:val="-3"/>
          <w:sz w:val="24"/>
          <w:szCs w:val="24"/>
        </w:rPr>
        <w:t>garantías</w:t>
      </w:r>
      <w:r w:rsidRPr="001073A9">
        <w:rPr>
          <w:rFonts w:ascii="Arial" w:hAnsi="Arial" w:cs="Arial"/>
          <w:spacing w:val="-3"/>
          <w:sz w:val="24"/>
          <w:szCs w:val="24"/>
        </w:rPr>
        <w:t xml:space="preserve"> prestadas, serán a cargo de la parte Prestataria, con entera indemnidad para la parte prestamista.</w:t>
      </w:r>
    </w:p>
    <w:p w14:paraId="67BD0EED"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5AF29068"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roofErr w:type="gramStart"/>
      <w:r w:rsidRPr="001073A9">
        <w:rPr>
          <w:rFonts w:ascii="Arial" w:hAnsi="Arial" w:cs="Arial"/>
          <w:b/>
          <w:bCs/>
          <w:spacing w:val="-3"/>
          <w:sz w:val="24"/>
          <w:szCs w:val="24"/>
        </w:rPr>
        <w:t>SÉPTIMA</w:t>
      </w:r>
      <w:r w:rsidRPr="001073A9">
        <w:rPr>
          <w:rFonts w:ascii="Arial" w:hAnsi="Arial" w:cs="Arial"/>
          <w:spacing w:val="-3"/>
          <w:sz w:val="24"/>
          <w:szCs w:val="24"/>
        </w:rPr>
        <w:t>.-</w:t>
      </w:r>
      <w:proofErr w:type="gramEnd"/>
      <w:r w:rsidRPr="001073A9">
        <w:rPr>
          <w:rFonts w:ascii="Arial" w:hAnsi="Arial" w:cs="Arial"/>
          <w:spacing w:val="-3"/>
          <w:sz w:val="24"/>
          <w:szCs w:val="24"/>
        </w:rPr>
        <w:t xml:space="preserve"> Sin perjuicio de las que se recojan en la legislación que resulte aplicable al presente contrato, serán causas de resolución </w:t>
      </w:r>
      <w:proofErr w:type="gramStart"/>
      <w:r w:rsidRPr="001073A9">
        <w:rPr>
          <w:rFonts w:ascii="Arial" w:hAnsi="Arial" w:cs="Arial"/>
          <w:spacing w:val="-3"/>
          <w:sz w:val="24"/>
          <w:szCs w:val="24"/>
        </w:rPr>
        <w:t>del mismo</w:t>
      </w:r>
      <w:proofErr w:type="gramEnd"/>
      <w:r w:rsidRPr="001073A9">
        <w:rPr>
          <w:rFonts w:ascii="Arial" w:hAnsi="Arial" w:cs="Arial"/>
          <w:spacing w:val="-3"/>
          <w:sz w:val="24"/>
          <w:szCs w:val="24"/>
        </w:rPr>
        <w:t xml:space="preserve"> las siguientes:</w:t>
      </w:r>
    </w:p>
    <w:p w14:paraId="269ADEB8" w14:textId="77777777" w:rsidR="00EF1D79" w:rsidRPr="001073A9" w:rsidRDefault="00EF1D79" w:rsidP="00EF1D79">
      <w:pPr>
        <w:tabs>
          <w:tab w:val="left" w:pos="567"/>
          <w:tab w:val="left" w:pos="851"/>
          <w:tab w:val="left" w:pos="1701"/>
          <w:tab w:val="num" w:pos="2484"/>
          <w:tab w:val="left" w:pos="4654"/>
        </w:tabs>
        <w:suppressAutoHyphens/>
        <w:jc w:val="both"/>
        <w:rPr>
          <w:rFonts w:ascii="Arial" w:hAnsi="Arial" w:cs="Arial"/>
          <w:spacing w:val="-3"/>
          <w:sz w:val="24"/>
          <w:szCs w:val="24"/>
        </w:rPr>
      </w:pPr>
    </w:p>
    <w:p w14:paraId="1E5EF2C4" w14:textId="42C40F87" w:rsidR="00EF1D79" w:rsidRPr="001073A9" w:rsidRDefault="00EF1D79" w:rsidP="0041720E">
      <w:pPr>
        <w:numPr>
          <w:ilvl w:val="0"/>
          <w:numId w:val="20"/>
        </w:numPr>
        <w:tabs>
          <w:tab w:val="left" w:pos="567"/>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Cese por cualquier causa</w:t>
      </w:r>
      <w:r w:rsidR="004C453A" w:rsidRPr="001073A9">
        <w:rPr>
          <w:rFonts w:ascii="Arial" w:hAnsi="Arial" w:cs="Arial"/>
          <w:spacing w:val="-3"/>
          <w:sz w:val="24"/>
          <w:szCs w:val="24"/>
        </w:rPr>
        <w:t>, salvo las de fuerza mayor,</w:t>
      </w:r>
      <w:r w:rsidRPr="001073A9">
        <w:rPr>
          <w:rFonts w:ascii="Arial" w:hAnsi="Arial" w:cs="Arial"/>
          <w:spacing w:val="-3"/>
          <w:sz w:val="24"/>
          <w:szCs w:val="24"/>
        </w:rPr>
        <w:t xml:space="preserve"> o traspaso del negocio para el cual fue concedido el capital prestado.</w:t>
      </w:r>
    </w:p>
    <w:p w14:paraId="3B940C57" w14:textId="77777777" w:rsidR="00EF1D79" w:rsidRPr="001073A9" w:rsidRDefault="00EF1D79" w:rsidP="00EF1D79">
      <w:pPr>
        <w:tabs>
          <w:tab w:val="left" w:pos="567"/>
          <w:tab w:val="left" w:pos="851"/>
          <w:tab w:val="left" w:pos="1701"/>
          <w:tab w:val="num" w:pos="2484"/>
          <w:tab w:val="left" w:pos="4654"/>
        </w:tabs>
        <w:suppressAutoHyphens/>
        <w:ind w:left="360"/>
        <w:jc w:val="both"/>
        <w:rPr>
          <w:rFonts w:ascii="Arial" w:hAnsi="Arial" w:cs="Arial"/>
          <w:spacing w:val="-3"/>
          <w:sz w:val="24"/>
          <w:szCs w:val="24"/>
        </w:rPr>
      </w:pPr>
    </w:p>
    <w:p w14:paraId="39AA35DB" w14:textId="77777777" w:rsidR="00EF1D79" w:rsidRPr="001073A9" w:rsidRDefault="00EF1D79" w:rsidP="0041720E">
      <w:pPr>
        <w:numPr>
          <w:ilvl w:val="0"/>
          <w:numId w:val="20"/>
        </w:numPr>
        <w:tabs>
          <w:tab w:val="left" w:pos="567"/>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Fallecimiento de la parte Prestataria, o de cualquiera de los garantes, siempre que, en este último caso, no se hayan realizado los trámites necesarios para su sustitución en el plazo de seis meses desde el fallecimiento.</w:t>
      </w:r>
    </w:p>
    <w:p w14:paraId="51E0DAA4" w14:textId="77777777" w:rsidR="00EF1D79" w:rsidRPr="001073A9" w:rsidRDefault="00EF1D79" w:rsidP="00EF1D79">
      <w:pPr>
        <w:tabs>
          <w:tab w:val="left" w:pos="567"/>
          <w:tab w:val="left" w:pos="1701"/>
          <w:tab w:val="num" w:pos="2484"/>
          <w:tab w:val="left" w:pos="4654"/>
        </w:tabs>
        <w:suppressAutoHyphens/>
        <w:jc w:val="both"/>
        <w:rPr>
          <w:rFonts w:ascii="Arial" w:hAnsi="Arial" w:cs="Arial"/>
          <w:spacing w:val="-3"/>
          <w:sz w:val="24"/>
          <w:szCs w:val="24"/>
        </w:rPr>
      </w:pPr>
    </w:p>
    <w:p w14:paraId="3A309561" w14:textId="1703482E" w:rsidR="00EF1D79" w:rsidRPr="001073A9" w:rsidRDefault="003B66BA" w:rsidP="0041720E">
      <w:pPr>
        <w:numPr>
          <w:ilvl w:val="0"/>
          <w:numId w:val="20"/>
        </w:numPr>
        <w:tabs>
          <w:tab w:val="left" w:pos="567"/>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 </w:t>
      </w:r>
      <w:r w:rsidRPr="001073A9">
        <w:rPr>
          <w:rFonts w:ascii="Arial" w:hAnsi="Arial" w:cs="Arial"/>
          <w:spacing w:val="-3"/>
          <w:sz w:val="24"/>
          <w:szCs w:val="24"/>
        </w:rPr>
        <w:tab/>
      </w:r>
      <w:r w:rsidR="00EF1D79" w:rsidRPr="001073A9">
        <w:rPr>
          <w:rFonts w:ascii="Arial" w:hAnsi="Arial" w:cs="Arial"/>
          <w:spacing w:val="-3"/>
          <w:sz w:val="24"/>
          <w:szCs w:val="24"/>
        </w:rPr>
        <w:t>Incumplimiento por la parte Prestataria de cualquiera de las obligaciones y requisitos establecidos en el presente contrato.</w:t>
      </w:r>
    </w:p>
    <w:p w14:paraId="74DF6EDF" w14:textId="77777777" w:rsidR="00EF1D79" w:rsidRPr="001073A9" w:rsidRDefault="00EF1D79" w:rsidP="00EF1D79">
      <w:pPr>
        <w:tabs>
          <w:tab w:val="left" w:pos="567"/>
          <w:tab w:val="left" w:pos="851"/>
          <w:tab w:val="left" w:pos="1701"/>
          <w:tab w:val="num" w:pos="2484"/>
          <w:tab w:val="left" w:pos="4654"/>
        </w:tabs>
        <w:suppressAutoHyphens/>
        <w:ind w:left="360"/>
        <w:jc w:val="both"/>
        <w:rPr>
          <w:rFonts w:ascii="Arial" w:hAnsi="Arial" w:cs="Arial"/>
          <w:spacing w:val="-3"/>
          <w:sz w:val="24"/>
          <w:szCs w:val="24"/>
        </w:rPr>
      </w:pPr>
    </w:p>
    <w:p w14:paraId="3AAD498A" w14:textId="73F4D6AA" w:rsidR="00EF1D79" w:rsidRPr="001073A9" w:rsidRDefault="00EF1D79" w:rsidP="0041720E">
      <w:pPr>
        <w:numPr>
          <w:ilvl w:val="0"/>
          <w:numId w:val="20"/>
        </w:numPr>
        <w:tabs>
          <w:tab w:val="left" w:pos="567"/>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lastRenderedPageBreak/>
        <w:t>Falsedad de los datos o documentación aportada al expediente por la parte Prestataria en cualquier fase de tramitación o desarrollo de la actividad.</w:t>
      </w:r>
    </w:p>
    <w:p w14:paraId="24EAF599" w14:textId="77777777" w:rsidR="00EF1D79" w:rsidRPr="001073A9" w:rsidRDefault="00EF1D79" w:rsidP="00EF1D79">
      <w:pPr>
        <w:pStyle w:val="Prrafodelista"/>
        <w:rPr>
          <w:rFonts w:ascii="Arial" w:hAnsi="Arial" w:cs="Arial"/>
          <w:spacing w:val="-3"/>
        </w:rPr>
      </w:pPr>
    </w:p>
    <w:p w14:paraId="64DCA67A" w14:textId="77777777" w:rsidR="00EF1D79" w:rsidRPr="001073A9" w:rsidRDefault="00EF1D79" w:rsidP="0041720E">
      <w:pPr>
        <w:numPr>
          <w:ilvl w:val="0"/>
          <w:numId w:val="20"/>
        </w:numPr>
        <w:tabs>
          <w:tab w:val="left" w:pos="567"/>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No acreditar dentro del plazo de seis meses desde la firma del presente contrato el uso efectivo del capital concedido para la financiación del Proyecto, en los términos recogidos en la estipulación segunda</w:t>
      </w:r>
      <w:r w:rsidR="00400EE3" w:rsidRPr="001073A9">
        <w:rPr>
          <w:rFonts w:ascii="Arial" w:hAnsi="Arial" w:cs="Arial"/>
          <w:spacing w:val="-3"/>
          <w:sz w:val="24"/>
          <w:szCs w:val="24"/>
        </w:rPr>
        <w:t>.</w:t>
      </w:r>
    </w:p>
    <w:p w14:paraId="7FEB837D" w14:textId="77777777" w:rsidR="00EF1D79" w:rsidRPr="001073A9" w:rsidRDefault="00EF1D79" w:rsidP="00EF1D79">
      <w:pPr>
        <w:pStyle w:val="Prrafodelista"/>
        <w:rPr>
          <w:rFonts w:ascii="Arial" w:hAnsi="Arial" w:cs="Arial"/>
          <w:spacing w:val="-3"/>
        </w:rPr>
      </w:pPr>
    </w:p>
    <w:p w14:paraId="09204534" w14:textId="224BB5CF" w:rsidR="00EF1D79" w:rsidRPr="001073A9" w:rsidRDefault="00EF1D79" w:rsidP="0041720E">
      <w:pPr>
        <w:numPr>
          <w:ilvl w:val="0"/>
          <w:numId w:val="20"/>
        </w:numPr>
        <w:tabs>
          <w:tab w:val="left" w:pos="709"/>
          <w:tab w:val="left" w:pos="851"/>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Desviación del capital concedido hacia otros fines diferentes a los señalados originariamente por la parte Prestataria la misma.</w:t>
      </w:r>
    </w:p>
    <w:p w14:paraId="360B99DB" w14:textId="77777777" w:rsidR="00EF1D79" w:rsidRPr="001073A9" w:rsidRDefault="00EF1D79" w:rsidP="00EF1D79">
      <w:pPr>
        <w:pStyle w:val="Prrafodelista"/>
        <w:rPr>
          <w:rFonts w:ascii="Arial" w:hAnsi="Arial" w:cs="Arial"/>
        </w:rPr>
      </w:pPr>
    </w:p>
    <w:p w14:paraId="761A48B6" w14:textId="551E391C" w:rsidR="00EF1D79" w:rsidRPr="001073A9" w:rsidRDefault="00EF1D79" w:rsidP="0041720E">
      <w:pPr>
        <w:numPr>
          <w:ilvl w:val="0"/>
          <w:numId w:val="20"/>
        </w:numPr>
        <w:tabs>
          <w:tab w:val="left" w:pos="851"/>
          <w:tab w:val="left" w:pos="1701"/>
          <w:tab w:val="left" w:pos="4654"/>
        </w:tabs>
        <w:suppressAutoHyphens/>
        <w:jc w:val="both"/>
        <w:rPr>
          <w:rFonts w:ascii="Arial" w:hAnsi="Arial" w:cs="Arial"/>
          <w:spacing w:val="-3"/>
          <w:sz w:val="24"/>
          <w:szCs w:val="24"/>
        </w:rPr>
      </w:pPr>
      <w:bookmarkStart w:id="137" w:name="_Hlk121469801"/>
      <w:r w:rsidRPr="001073A9">
        <w:rPr>
          <w:rFonts w:ascii="Arial" w:hAnsi="Arial" w:cs="Arial"/>
          <w:spacing w:val="-3"/>
          <w:sz w:val="24"/>
          <w:szCs w:val="24"/>
        </w:rPr>
        <w:t>Impago total o parcial de tres recibos de amortización del préstamo consecutivos o de tres recibos alternativos en el plazo de seis meses.</w:t>
      </w:r>
      <w:bookmarkEnd w:id="137"/>
    </w:p>
    <w:p w14:paraId="69646C5F" w14:textId="77777777" w:rsidR="00EF1D79" w:rsidRPr="001073A9" w:rsidRDefault="00EF1D79" w:rsidP="00EF1D79">
      <w:pPr>
        <w:pStyle w:val="Prrafodelista"/>
        <w:rPr>
          <w:rFonts w:ascii="Arial" w:hAnsi="Arial" w:cs="Arial"/>
          <w:spacing w:val="-3"/>
        </w:rPr>
      </w:pPr>
    </w:p>
    <w:p w14:paraId="4C9E54E6" w14:textId="77777777" w:rsidR="00EF1D79" w:rsidRPr="001073A9" w:rsidRDefault="00EF1D79" w:rsidP="0041720E">
      <w:pPr>
        <w:numPr>
          <w:ilvl w:val="0"/>
          <w:numId w:val="20"/>
        </w:numPr>
        <w:tabs>
          <w:tab w:val="left" w:pos="567"/>
          <w:tab w:val="left" w:pos="709"/>
          <w:tab w:val="left" w:pos="1701"/>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No realizar con la mayor diligencia posible, todas las gestiones encaminadas a favorecer que </w:t>
      </w:r>
      <w:smartTag w:uri="urn:schemas-microsoft-com:office:smarttags" w:element="PersonName">
        <w:smartTagPr>
          <w:attr w:name="ProductID" w:val="la ONCE"/>
        </w:smartTagPr>
        <w:r w:rsidRPr="001073A9">
          <w:rPr>
            <w:rFonts w:ascii="Arial" w:hAnsi="Arial" w:cs="Arial"/>
            <w:spacing w:val="-3"/>
            <w:sz w:val="24"/>
            <w:szCs w:val="24"/>
          </w:rPr>
          <w:t>la ONCE</w:t>
        </w:r>
      </w:smartTag>
      <w:r w:rsidRPr="001073A9">
        <w:rPr>
          <w:rFonts w:ascii="Arial" w:hAnsi="Arial" w:cs="Arial"/>
          <w:spacing w:val="-3"/>
          <w:sz w:val="24"/>
          <w:szCs w:val="24"/>
        </w:rPr>
        <w:t xml:space="preserve"> haga efectivos los beneficios derivados de la póliza de seguros a la que se refiere la cláusula quinta.</w:t>
      </w:r>
    </w:p>
    <w:p w14:paraId="712BD3F8"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396FB7D2" w14:textId="0381BC5F"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z w:val="24"/>
          <w:szCs w:val="24"/>
        </w:rPr>
      </w:pPr>
      <w:r w:rsidRPr="001073A9">
        <w:rPr>
          <w:rFonts w:ascii="Arial" w:hAnsi="Arial" w:cs="Arial"/>
          <w:spacing w:val="-3"/>
          <w:sz w:val="24"/>
          <w:szCs w:val="24"/>
        </w:rPr>
        <w:t>La parte Prestataria o, en su caso, sus causahabientes, se obligan a notificar a la ONCE las circunstancias a que se refieren los apartados a) y b), en el plazo más breve posible y, en todo caso dentro de los dos meses siguientes a aquél en que se produzca cualquiera de ellas.</w:t>
      </w:r>
    </w:p>
    <w:p w14:paraId="0DEBCE55"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z w:val="24"/>
          <w:szCs w:val="24"/>
        </w:rPr>
      </w:pPr>
    </w:p>
    <w:p w14:paraId="2A573A98" w14:textId="0C21867D"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z w:val="24"/>
          <w:szCs w:val="24"/>
        </w:rPr>
        <w:t xml:space="preserve">Además, también deberá notificarse en el mismo plazo arriba mencionado, la situación de </w:t>
      </w:r>
      <w:r w:rsidRPr="001073A9">
        <w:rPr>
          <w:rFonts w:ascii="Arial" w:hAnsi="Arial" w:cs="Arial"/>
          <w:spacing w:val="-3"/>
          <w:sz w:val="24"/>
          <w:szCs w:val="24"/>
        </w:rPr>
        <w:t xml:space="preserve">Incapacidad de la parte </w:t>
      </w:r>
      <w:r w:rsidR="007F11C0" w:rsidRPr="001073A9">
        <w:rPr>
          <w:rFonts w:ascii="Arial" w:hAnsi="Arial" w:cs="Arial"/>
          <w:spacing w:val="-3"/>
          <w:sz w:val="24"/>
          <w:szCs w:val="24"/>
        </w:rPr>
        <w:t>prestataria</w:t>
      </w:r>
      <w:r w:rsidRPr="001073A9">
        <w:rPr>
          <w:rFonts w:ascii="Arial" w:hAnsi="Arial" w:cs="Arial"/>
          <w:spacing w:val="-3"/>
          <w:sz w:val="24"/>
          <w:szCs w:val="24"/>
        </w:rPr>
        <w:t>, acompañando a dicha notificación copia de la resolución de la Seguridad Social.</w:t>
      </w:r>
    </w:p>
    <w:p w14:paraId="6F6F9708"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2702087E" w14:textId="232429C8"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En el supuesto de incumplimiento que se recoge en el apartado g), la ONCE podrá resolver el contrato anticipadamente siempre que medie requerimiento previo a la persona prestataria del incumplimiento de sus obligaciones. Transcurridos 15 días desde el citado requerimiento sin que la parte prestataria atienda el contenido </w:t>
      </w:r>
      <w:r w:rsidR="008A4790" w:rsidRPr="001073A9">
        <w:rPr>
          <w:rFonts w:ascii="Arial" w:hAnsi="Arial" w:cs="Arial"/>
          <w:spacing w:val="-3"/>
          <w:sz w:val="24"/>
          <w:szCs w:val="24"/>
        </w:rPr>
        <w:t>de este</w:t>
      </w:r>
      <w:r w:rsidRPr="001073A9">
        <w:rPr>
          <w:rFonts w:ascii="Arial" w:hAnsi="Arial" w:cs="Arial"/>
          <w:spacing w:val="-3"/>
          <w:sz w:val="24"/>
          <w:szCs w:val="24"/>
        </w:rPr>
        <w:t xml:space="preserve">, el contrato quedará resuelto de pleno derecho y la parte Prestataria deberá abonar a la ONCE el importe total de las cuotas pendientes de amortización, en un plazo de 6 meses desde la notificación del </w:t>
      </w:r>
      <w:r w:rsidR="008A4790" w:rsidRPr="001073A9">
        <w:rPr>
          <w:rFonts w:ascii="Arial" w:hAnsi="Arial" w:cs="Arial"/>
          <w:spacing w:val="-3"/>
          <w:sz w:val="24"/>
          <w:szCs w:val="24"/>
        </w:rPr>
        <w:t>requerimiento por</w:t>
      </w:r>
      <w:r w:rsidRPr="001073A9">
        <w:rPr>
          <w:rFonts w:ascii="Arial" w:hAnsi="Arial" w:cs="Arial"/>
          <w:spacing w:val="-3"/>
          <w:sz w:val="24"/>
          <w:szCs w:val="24"/>
        </w:rPr>
        <w:t xml:space="preserve"> parte de la ONCE. Transcurrido dicho plazo sin que haya producido el pago de la deuda, la ONCE estará facultada para compensar el capital prestado con cualquier crédito frente a la ONCE presente o futuro a favor de la parte Prestataria y por cualquier concepto, incluidos, en caso de que sea trabajador/a de la ONCE. salarios ordinarios, de tramitación, </w:t>
      </w:r>
      <w:r w:rsidR="008A4790" w:rsidRPr="001073A9">
        <w:rPr>
          <w:rFonts w:ascii="Arial" w:hAnsi="Arial" w:cs="Arial"/>
          <w:spacing w:val="-3"/>
          <w:sz w:val="24"/>
          <w:szCs w:val="24"/>
        </w:rPr>
        <w:t>finiquito,</w:t>
      </w:r>
      <w:r w:rsidRPr="001073A9">
        <w:rPr>
          <w:rFonts w:ascii="Arial" w:hAnsi="Arial" w:cs="Arial"/>
          <w:spacing w:val="-3"/>
          <w:sz w:val="24"/>
          <w:szCs w:val="24"/>
        </w:rPr>
        <w:t xml:space="preserve"> así como cualquier tipo de indemnización que pudiere </w:t>
      </w:r>
      <w:r w:rsidR="008A4790" w:rsidRPr="001073A9">
        <w:rPr>
          <w:rFonts w:ascii="Arial" w:hAnsi="Arial" w:cs="Arial"/>
          <w:spacing w:val="-3"/>
          <w:sz w:val="24"/>
          <w:szCs w:val="24"/>
        </w:rPr>
        <w:t>corresponderle.</w:t>
      </w:r>
      <w:r w:rsidRPr="001073A9">
        <w:rPr>
          <w:rFonts w:ascii="Arial" w:hAnsi="Arial" w:cs="Arial"/>
          <w:spacing w:val="-3"/>
          <w:sz w:val="24"/>
          <w:szCs w:val="24"/>
        </w:rPr>
        <w:t xml:space="preserve"> Asimismo, la ONCE podrá reclamar judicialmente su pago al deudor o a los fiadores, ejecutando las garantías otorgadas.</w:t>
      </w:r>
    </w:p>
    <w:p w14:paraId="140C838C"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b/>
          <w:spacing w:val="-3"/>
          <w:sz w:val="24"/>
          <w:szCs w:val="24"/>
        </w:rPr>
      </w:pPr>
    </w:p>
    <w:p w14:paraId="3F1F470F" w14:textId="272C8609"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spacing w:val="-3"/>
          <w:sz w:val="24"/>
          <w:szCs w:val="24"/>
        </w:rPr>
        <w:t>OCTAVA.</w:t>
      </w:r>
      <w:r w:rsidRPr="001073A9">
        <w:rPr>
          <w:rFonts w:ascii="Arial" w:hAnsi="Arial" w:cs="Arial"/>
          <w:spacing w:val="-3"/>
          <w:sz w:val="24"/>
          <w:szCs w:val="24"/>
        </w:rPr>
        <w:t xml:space="preserve"> En caso de que la parte </w:t>
      </w:r>
      <w:r w:rsidR="007F11C0" w:rsidRPr="001073A9">
        <w:rPr>
          <w:rFonts w:ascii="Arial" w:hAnsi="Arial" w:cs="Arial"/>
          <w:spacing w:val="-3"/>
          <w:sz w:val="24"/>
          <w:szCs w:val="24"/>
        </w:rPr>
        <w:t xml:space="preserve">prestataria </w:t>
      </w:r>
      <w:r w:rsidRPr="001073A9">
        <w:rPr>
          <w:rFonts w:ascii="Arial" w:hAnsi="Arial" w:cs="Arial"/>
          <w:spacing w:val="-3"/>
          <w:sz w:val="24"/>
          <w:szCs w:val="24"/>
        </w:rPr>
        <w:t xml:space="preserve">perciba para el mismo proyecto cualquier otro tipo de ayuda </w:t>
      </w:r>
      <w:r w:rsidR="008A4790" w:rsidRPr="001073A9">
        <w:rPr>
          <w:rFonts w:ascii="Arial" w:hAnsi="Arial" w:cs="Arial"/>
          <w:spacing w:val="-3"/>
          <w:sz w:val="24"/>
          <w:szCs w:val="24"/>
        </w:rPr>
        <w:t>económica por</w:t>
      </w:r>
      <w:r w:rsidRPr="001073A9">
        <w:rPr>
          <w:rFonts w:ascii="Arial" w:hAnsi="Arial" w:cs="Arial"/>
          <w:spacing w:val="-3"/>
          <w:sz w:val="24"/>
          <w:szCs w:val="24"/>
        </w:rPr>
        <w:t xml:space="preserve"> parte de Fundación ONCE o de cualquier otra entidad pública o privada, deberá reintegrar anticipadamente a la ONCE la parte del capital prestado que coincida con el importe de la referida ayuda obtenida.</w:t>
      </w:r>
    </w:p>
    <w:p w14:paraId="2DF5E2F1"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7E718705" w14:textId="77777777" w:rsidR="00616DE6" w:rsidRPr="001073A9" w:rsidRDefault="00616DE6" w:rsidP="00616DE6">
      <w:pPr>
        <w:suppressAutoHyphens/>
        <w:spacing w:after="240"/>
        <w:jc w:val="both"/>
        <w:rPr>
          <w:rFonts w:ascii="Arial" w:hAnsi="Arial" w:cs="Arial"/>
          <w:sz w:val="24"/>
          <w:szCs w:val="24"/>
        </w:rPr>
      </w:pPr>
      <w:r w:rsidRPr="001073A9">
        <w:rPr>
          <w:rFonts w:ascii="Arial" w:hAnsi="Arial" w:cs="Arial"/>
          <w:b/>
          <w:spacing w:val="-3"/>
          <w:sz w:val="24"/>
          <w:szCs w:val="24"/>
        </w:rPr>
        <w:lastRenderedPageBreak/>
        <w:t>NOVENA.</w:t>
      </w:r>
      <w:r w:rsidRPr="001073A9">
        <w:rPr>
          <w:rFonts w:ascii="Arial" w:hAnsi="Arial" w:cs="Arial"/>
          <w:spacing w:val="-3"/>
          <w:sz w:val="24"/>
          <w:szCs w:val="24"/>
        </w:rPr>
        <w:t>-</w:t>
      </w:r>
      <w:r w:rsidRPr="001073A9">
        <w:rPr>
          <w:rFonts w:ascii="Arial" w:hAnsi="Arial" w:cs="Arial"/>
          <w:sz w:val="24"/>
          <w:szCs w:val="24"/>
        </w:rPr>
        <w:t xml:space="preserve"> En cumplimiento de lo dispuesto en el Reglamento General de Protección de Datos (Reglamento (UE) 2016/679 del Parlamento Europeo y del Consejo, de 27 de abril de 2016) y en la Ley Orgánica 3/2018, de 5 de diciembre, de Protección de Datos Personales y garantía de los derechos digitales, se comunica que los datos proporcionados en este documento por la persona prestataria serán tratados por la ONCE,</w:t>
      </w:r>
      <w:r w:rsidRPr="001073A9">
        <w:rPr>
          <w:rFonts w:ascii="Arial" w:hAnsi="Arial" w:cs="Arial"/>
          <w:sz w:val="24"/>
        </w:rPr>
        <w:t xml:space="preserve"> en su calidad de responsable del tratamiento de sus datos de carácter personal, con la única finalidad de cumplir con </w:t>
      </w:r>
      <w:r w:rsidRPr="001073A9">
        <w:rPr>
          <w:rFonts w:ascii="Arial" w:hAnsi="Arial" w:cs="Arial"/>
          <w:sz w:val="24"/>
          <w:szCs w:val="24"/>
        </w:rPr>
        <w:t xml:space="preserve">las obligaciones y derechos nacidos de la firma del mismo. </w:t>
      </w:r>
    </w:p>
    <w:p w14:paraId="79B1FAF1" w14:textId="1CF0D5EF" w:rsidR="00EF1D79" w:rsidRPr="001073A9" w:rsidRDefault="00EF1D79" w:rsidP="00EF1D79">
      <w:pPr>
        <w:suppressAutoHyphens/>
        <w:spacing w:after="240"/>
        <w:jc w:val="both"/>
        <w:rPr>
          <w:rFonts w:ascii="Arial" w:eastAsia="Calibri" w:hAnsi="Arial" w:cs="Arial"/>
          <w:sz w:val="24"/>
          <w:szCs w:val="24"/>
          <w:bdr w:val="none" w:sz="0" w:space="0" w:color="auto" w:frame="1"/>
          <w:lang w:eastAsia="en-US"/>
        </w:rPr>
      </w:pPr>
      <w:r w:rsidRPr="001073A9">
        <w:rPr>
          <w:rFonts w:ascii="Arial" w:hAnsi="Arial" w:cs="Arial"/>
          <w:sz w:val="24"/>
          <w:szCs w:val="24"/>
        </w:rPr>
        <w:t xml:space="preserve">El titular de los datos podrá ejercer los derechos de acceso, oposición, rectificación, supresión y limitación del tratamiento en la Dirección General de la ONCE, en el domicilio citado en el encabezamiento, o en el correo electrónico de la ONCE </w:t>
      </w:r>
      <w:hyperlink r:id="rId25" w:history="1">
        <w:r w:rsidRPr="001073A9">
          <w:rPr>
            <w:rFonts w:ascii="Arial" w:hAnsi="Arial" w:cs="Arial"/>
            <w:sz w:val="24"/>
            <w:szCs w:val="24"/>
            <w:u w:val="single"/>
          </w:rPr>
          <w:t>dpdatos@once.es</w:t>
        </w:r>
      </w:hyperlink>
      <w:r w:rsidRPr="001073A9">
        <w:rPr>
          <w:rFonts w:ascii="Arial" w:hAnsi="Arial" w:cs="Arial"/>
          <w:sz w:val="24"/>
          <w:szCs w:val="24"/>
        </w:rPr>
        <w:t xml:space="preserve">, incluyendo su nombre y apellidos, petición en que se concreta la solicitud, dirección a efectos de notificaciones, fecha, firma y </w:t>
      </w:r>
      <w:r w:rsidR="006A6115" w:rsidRPr="001073A9">
        <w:rPr>
          <w:rFonts w:ascii="Arial" w:hAnsi="Arial" w:cs="Arial"/>
          <w:sz w:val="24"/>
          <w:szCs w:val="24"/>
        </w:rPr>
        <w:t>copia digitalizada o fotocopia</w:t>
      </w:r>
      <w:r w:rsidRPr="001073A9">
        <w:rPr>
          <w:rFonts w:ascii="Arial" w:hAnsi="Arial" w:cs="Arial"/>
          <w:sz w:val="24"/>
          <w:szCs w:val="24"/>
        </w:rPr>
        <w:t xml:space="preserve"> del DNI u otro documento válido que los identifique</w:t>
      </w:r>
      <w:r w:rsidRPr="001073A9">
        <w:rPr>
          <w:rFonts w:ascii="Arial" w:hAnsi="Arial" w:cs="Arial"/>
          <w:sz w:val="24"/>
          <w:szCs w:val="24"/>
          <w:u w:color="000000"/>
          <w:bdr w:val="nil"/>
        </w:rPr>
        <w:t>.</w:t>
      </w:r>
    </w:p>
    <w:p w14:paraId="3BF4DD65"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b/>
          <w:spacing w:val="-3"/>
          <w:sz w:val="24"/>
          <w:szCs w:val="24"/>
        </w:rPr>
      </w:pPr>
      <w:proofErr w:type="gramStart"/>
      <w:r w:rsidRPr="001073A9">
        <w:rPr>
          <w:rFonts w:ascii="Arial" w:hAnsi="Arial" w:cs="Arial"/>
          <w:b/>
          <w:bCs/>
          <w:spacing w:val="-3"/>
          <w:sz w:val="24"/>
          <w:szCs w:val="24"/>
        </w:rPr>
        <w:t>DECIMA</w:t>
      </w:r>
      <w:r w:rsidRPr="001073A9">
        <w:rPr>
          <w:rFonts w:ascii="Arial" w:hAnsi="Arial" w:cs="Arial"/>
          <w:spacing w:val="-3"/>
          <w:sz w:val="24"/>
          <w:szCs w:val="24"/>
        </w:rPr>
        <w:t>.-</w:t>
      </w:r>
      <w:proofErr w:type="gramEnd"/>
      <w:r w:rsidRPr="001073A9">
        <w:rPr>
          <w:rFonts w:ascii="Arial" w:hAnsi="Arial" w:cs="Arial"/>
          <w:spacing w:val="-3"/>
          <w:sz w:val="24"/>
          <w:szCs w:val="24"/>
        </w:rPr>
        <w:t xml:space="preserve"> A los efectos de recibir cualquier notificación relacionada con los derechos y obligaciones derivados de este contrato, las partes designan como domicilios los que figuran en el encabezamiento de este documento.</w:t>
      </w:r>
    </w:p>
    <w:p w14:paraId="3BDE509F"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5AC7B0F0"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DECIMOPRIMERA.</w:t>
      </w:r>
      <w:r w:rsidRPr="001073A9">
        <w:rPr>
          <w:rFonts w:ascii="Arial" w:hAnsi="Arial" w:cs="Arial"/>
          <w:spacing w:val="-3"/>
          <w:sz w:val="24"/>
          <w:szCs w:val="24"/>
        </w:rPr>
        <w:t xml:space="preserve"> Cualquier cuestión relacionada con el presente contrato, incluidas las que pudieran derivarse para los fiadores como consecuencia del incumplimiento de la persona prestataria de alguna de las cláusulas u obligaciones en él recogidas, se dirimirán por los Juzgados y Tribunales competentes, según lo preceptuado en la Ley de Enjuiciamiento Civil.</w:t>
      </w:r>
    </w:p>
    <w:p w14:paraId="39DBC479"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p>
    <w:p w14:paraId="3F0D3544" w14:textId="77777777" w:rsidR="00EF1D79" w:rsidRPr="001073A9" w:rsidRDefault="00EF1D79" w:rsidP="00EF1D79">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Conforme ambas partes con el contenido íntegro del presente </w:t>
      </w:r>
      <w:r w:rsidR="008A4790" w:rsidRPr="001073A9">
        <w:rPr>
          <w:rFonts w:ascii="Arial" w:hAnsi="Arial" w:cs="Arial"/>
          <w:spacing w:val="-3"/>
          <w:sz w:val="24"/>
          <w:szCs w:val="24"/>
        </w:rPr>
        <w:t>contrato</w:t>
      </w:r>
      <w:r w:rsidRPr="001073A9">
        <w:rPr>
          <w:rFonts w:ascii="Arial" w:hAnsi="Arial" w:cs="Arial"/>
          <w:spacing w:val="-3"/>
          <w:sz w:val="24"/>
          <w:szCs w:val="24"/>
        </w:rPr>
        <w:t xml:space="preserve"> se obligan a cumplir dentro de la mejor buena fe, lo firman por duplicado/ cuatriplicado ejemplar y a un solo efecto, en el lugar y fecha reseñados en su encabezamiento.</w:t>
      </w:r>
    </w:p>
    <w:p w14:paraId="78C14D56"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2AC0E211"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3402"/>
        <w:gridCol w:w="3402"/>
      </w:tblGrid>
      <w:tr w:rsidR="001073A9" w:rsidRPr="001073A9" w14:paraId="3608ECD1" w14:textId="77777777" w:rsidTr="004D44DD">
        <w:trPr>
          <w:jc w:val="center"/>
        </w:trPr>
        <w:tc>
          <w:tcPr>
            <w:tcW w:w="3402" w:type="dxa"/>
            <w:tcBorders>
              <w:top w:val="nil"/>
              <w:left w:val="nil"/>
              <w:bottom w:val="nil"/>
              <w:right w:val="nil"/>
            </w:tcBorders>
          </w:tcPr>
          <w:p w14:paraId="44AD6989"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r w:rsidRPr="001073A9">
              <w:rPr>
                <w:rFonts w:ascii="Arial" w:hAnsi="Arial" w:cs="Arial"/>
                <w:b/>
                <w:bCs/>
                <w:spacing w:val="-3"/>
                <w:sz w:val="24"/>
                <w:szCs w:val="24"/>
              </w:rPr>
              <w:t>POR LA ONCE</w:t>
            </w:r>
          </w:p>
        </w:tc>
        <w:tc>
          <w:tcPr>
            <w:tcW w:w="3402" w:type="dxa"/>
            <w:tcBorders>
              <w:top w:val="nil"/>
              <w:left w:val="nil"/>
              <w:bottom w:val="nil"/>
              <w:right w:val="nil"/>
            </w:tcBorders>
          </w:tcPr>
          <w:p w14:paraId="4BB691EC"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r w:rsidRPr="001073A9">
              <w:rPr>
                <w:rFonts w:ascii="Arial" w:hAnsi="Arial" w:cs="Arial"/>
                <w:b/>
                <w:bCs/>
                <w:spacing w:val="-3"/>
                <w:sz w:val="24"/>
                <w:szCs w:val="24"/>
              </w:rPr>
              <w:t xml:space="preserve">LA PERS. PRESTATARIA </w:t>
            </w:r>
          </w:p>
        </w:tc>
      </w:tr>
      <w:tr w:rsidR="001073A9" w:rsidRPr="001073A9" w14:paraId="1C709802" w14:textId="77777777" w:rsidTr="004D44DD">
        <w:trPr>
          <w:jc w:val="center"/>
        </w:trPr>
        <w:tc>
          <w:tcPr>
            <w:tcW w:w="3402" w:type="dxa"/>
            <w:tcBorders>
              <w:top w:val="nil"/>
              <w:left w:val="nil"/>
              <w:bottom w:val="nil"/>
              <w:right w:val="nil"/>
            </w:tcBorders>
          </w:tcPr>
          <w:p w14:paraId="0F71DEDA"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1E7F0B44"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0AE000C7"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Fdo.: ________________</w:t>
            </w:r>
          </w:p>
        </w:tc>
        <w:tc>
          <w:tcPr>
            <w:tcW w:w="3402" w:type="dxa"/>
            <w:tcBorders>
              <w:top w:val="nil"/>
              <w:left w:val="nil"/>
              <w:bottom w:val="nil"/>
              <w:right w:val="nil"/>
            </w:tcBorders>
          </w:tcPr>
          <w:p w14:paraId="4E8A9A4C"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364E44CE"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73B25B97"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Fdo.: ________________</w:t>
            </w:r>
          </w:p>
        </w:tc>
      </w:tr>
      <w:tr w:rsidR="001073A9" w:rsidRPr="001073A9" w14:paraId="3B84EBA1" w14:textId="77777777" w:rsidTr="004D44DD">
        <w:trPr>
          <w:jc w:val="center"/>
        </w:trPr>
        <w:tc>
          <w:tcPr>
            <w:tcW w:w="3402" w:type="dxa"/>
            <w:tcBorders>
              <w:top w:val="nil"/>
              <w:left w:val="nil"/>
              <w:bottom w:val="nil"/>
              <w:right w:val="nil"/>
            </w:tcBorders>
          </w:tcPr>
          <w:p w14:paraId="26844AC9"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3C35D47D"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7825A695"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r w:rsidRPr="001073A9">
              <w:rPr>
                <w:rFonts w:ascii="Arial" w:hAnsi="Arial" w:cs="Arial"/>
                <w:b/>
                <w:bCs/>
                <w:spacing w:val="-3"/>
                <w:sz w:val="24"/>
                <w:szCs w:val="24"/>
              </w:rPr>
              <w:t>LA PERS. GARANTE</w:t>
            </w:r>
          </w:p>
        </w:tc>
        <w:tc>
          <w:tcPr>
            <w:tcW w:w="3402" w:type="dxa"/>
            <w:tcBorders>
              <w:top w:val="nil"/>
              <w:left w:val="nil"/>
              <w:bottom w:val="nil"/>
              <w:right w:val="nil"/>
            </w:tcBorders>
          </w:tcPr>
          <w:p w14:paraId="5774A6E7"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3133C0AA"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2972FDF2"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b/>
                <w:bCs/>
                <w:spacing w:val="-3"/>
                <w:sz w:val="24"/>
                <w:szCs w:val="24"/>
              </w:rPr>
            </w:pPr>
            <w:r w:rsidRPr="001073A9">
              <w:rPr>
                <w:rFonts w:ascii="Arial" w:hAnsi="Arial" w:cs="Arial"/>
                <w:b/>
                <w:bCs/>
                <w:spacing w:val="-3"/>
                <w:sz w:val="24"/>
                <w:szCs w:val="24"/>
              </w:rPr>
              <w:t>LA PERS. GARANTE</w:t>
            </w:r>
          </w:p>
        </w:tc>
      </w:tr>
      <w:tr w:rsidR="001073A9" w:rsidRPr="001073A9" w14:paraId="74E59B71" w14:textId="77777777" w:rsidTr="004D44DD">
        <w:trPr>
          <w:jc w:val="center"/>
        </w:trPr>
        <w:tc>
          <w:tcPr>
            <w:tcW w:w="3402" w:type="dxa"/>
            <w:tcBorders>
              <w:top w:val="nil"/>
              <w:left w:val="nil"/>
              <w:bottom w:val="nil"/>
              <w:right w:val="nil"/>
            </w:tcBorders>
          </w:tcPr>
          <w:p w14:paraId="75505A99"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26B09AFE"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6036BC0B"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Fdo.: ________________</w:t>
            </w:r>
          </w:p>
        </w:tc>
        <w:tc>
          <w:tcPr>
            <w:tcW w:w="3402" w:type="dxa"/>
            <w:tcBorders>
              <w:top w:val="nil"/>
              <w:left w:val="nil"/>
              <w:bottom w:val="nil"/>
              <w:right w:val="nil"/>
            </w:tcBorders>
          </w:tcPr>
          <w:p w14:paraId="2ED8CD8F"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4E52BF70"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p>
          <w:p w14:paraId="57871962" w14:textId="77777777" w:rsidR="006875CA" w:rsidRPr="001073A9" w:rsidRDefault="006875CA" w:rsidP="004D44DD">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Fdo.: ________________</w:t>
            </w:r>
          </w:p>
        </w:tc>
      </w:tr>
    </w:tbl>
    <w:p w14:paraId="0583531E" w14:textId="77777777" w:rsidR="00717738" w:rsidRPr="001073A9" w:rsidRDefault="00717738" w:rsidP="006875CA">
      <w:pPr>
        <w:sectPr w:rsidR="00717738" w:rsidRPr="001073A9" w:rsidSect="00312A53">
          <w:footerReference w:type="even" r:id="rId26"/>
          <w:footerReference w:type="default" r:id="rId27"/>
          <w:footerReference w:type="first" r:id="rId28"/>
          <w:pgSz w:w="11906" w:h="16838"/>
          <w:pgMar w:top="1985" w:right="1701" w:bottom="1418" w:left="1701" w:header="709" w:footer="709" w:gutter="0"/>
          <w:cols w:space="708"/>
          <w:docGrid w:linePitch="360"/>
        </w:sectPr>
      </w:pPr>
    </w:p>
    <w:p w14:paraId="1A1863B8" w14:textId="28DEFEFF" w:rsidR="00717738" w:rsidRPr="001073A9" w:rsidRDefault="00717738" w:rsidP="00717738">
      <w:pPr>
        <w:pStyle w:val="Ttulo1"/>
        <w:numPr>
          <w:ilvl w:val="0"/>
          <w:numId w:val="0"/>
        </w:numPr>
        <w:ind w:right="45"/>
        <w:jc w:val="right"/>
      </w:pPr>
      <w:bookmarkStart w:id="138" w:name="_Toc127780652"/>
      <w:bookmarkStart w:id="139" w:name="_Toc228951765"/>
      <w:r w:rsidRPr="001073A9">
        <w:lastRenderedPageBreak/>
        <w:t>ANEXO III</w:t>
      </w:r>
      <w:bookmarkEnd w:id="138"/>
      <w:bookmarkEnd w:id="139"/>
    </w:p>
    <w:p w14:paraId="34B637B3" w14:textId="77777777" w:rsidR="00717738" w:rsidRPr="001073A9" w:rsidRDefault="00717738" w:rsidP="00717738">
      <w:pPr>
        <w:spacing w:before="1920"/>
      </w:pPr>
    </w:p>
    <w:p w14:paraId="07F759AC" w14:textId="77777777" w:rsidR="00717738" w:rsidRPr="001073A9" w:rsidRDefault="00717738" w:rsidP="00717738">
      <w:pPr>
        <w:pBdr>
          <w:top w:val="single" w:sz="4" w:space="20" w:color="auto"/>
          <w:left w:val="single" w:sz="4" w:space="4" w:color="auto"/>
          <w:bottom w:val="single" w:sz="4" w:space="15" w:color="auto"/>
          <w:right w:val="single" w:sz="4" w:space="0" w:color="auto"/>
        </w:pBdr>
        <w:jc w:val="center"/>
        <w:rPr>
          <w:rFonts w:ascii="Arial" w:hAnsi="Arial" w:cs="Arial"/>
          <w:b/>
          <w:bCs/>
          <w:sz w:val="32"/>
          <w:szCs w:val="32"/>
        </w:rPr>
      </w:pPr>
      <w:r w:rsidRPr="001073A9">
        <w:rPr>
          <w:rFonts w:ascii="Arial" w:hAnsi="Arial" w:cs="Arial"/>
          <w:b/>
          <w:bCs/>
          <w:sz w:val="32"/>
          <w:szCs w:val="32"/>
        </w:rPr>
        <w:t xml:space="preserve">MODELO DE RESOLUCIÓN DE SUBVENCIÓN DE </w:t>
      </w:r>
    </w:p>
    <w:p w14:paraId="3737D9E7" w14:textId="77777777" w:rsidR="00717738" w:rsidRPr="001073A9" w:rsidRDefault="00717738" w:rsidP="00717738">
      <w:pPr>
        <w:pBdr>
          <w:top w:val="single" w:sz="4" w:space="20" w:color="auto"/>
          <w:left w:val="single" w:sz="4" w:space="4" w:color="auto"/>
          <w:bottom w:val="single" w:sz="4" w:space="15" w:color="auto"/>
          <w:right w:val="single" w:sz="4" w:space="0" w:color="auto"/>
        </w:pBdr>
        <w:jc w:val="center"/>
        <w:rPr>
          <w:rFonts w:ascii="Arial" w:hAnsi="Arial" w:cs="Arial"/>
          <w:b/>
          <w:bCs/>
          <w:sz w:val="32"/>
          <w:szCs w:val="32"/>
        </w:rPr>
      </w:pPr>
      <w:r w:rsidRPr="001073A9">
        <w:rPr>
          <w:rFonts w:ascii="Arial" w:hAnsi="Arial" w:cs="Arial"/>
          <w:b/>
          <w:bCs/>
          <w:sz w:val="32"/>
          <w:szCs w:val="32"/>
        </w:rPr>
        <w:t>AUTOEMPLEO</w:t>
      </w:r>
    </w:p>
    <w:p w14:paraId="27892BE6" w14:textId="0B95F0C5" w:rsidR="006875CA" w:rsidRPr="001073A9" w:rsidRDefault="006875CA" w:rsidP="006875CA"/>
    <w:p w14:paraId="12427D20" w14:textId="1BC6FA03" w:rsidR="00717738" w:rsidRPr="001073A9" w:rsidRDefault="00717738" w:rsidP="006875CA"/>
    <w:p w14:paraId="3B720035" w14:textId="1F7ED729" w:rsidR="00717738" w:rsidRPr="001073A9" w:rsidRDefault="00717738" w:rsidP="006875CA"/>
    <w:p w14:paraId="6010F491" w14:textId="77777777" w:rsidR="00717738" w:rsidRPr="001073A9" w:rsidRDefault="00717738" w:rsidP="006875CA"/>
    <w:p w14:paraId="5465D51E" w14:textId="77777777" w:rsidR="006875CA" w:rsidRPr="001073A9" w:rsidRDefault="006875CA" w:rsidP="00E92A6F">
      <w:pPr>
        <w:tabs>
          <w:tab w:val="left" w:pos="4654"/>
        </w:tabs>
        <w:jc w:val="right"/>
        <w:sectPr w:rsidR="006875CA" w:rsidRPr="001073A9" w:rsidSect="006875CA">
          <w:footerReference w:type="even" r:id="rId29"/>
          <w:footerReference w:type="default" r:id="rId30"/>
          <w:footerReference w:type="first" r:id="rId31"/>
          <w:pgSz w:w="11906" w:h="16838"/>
          <w:pgMar w:top="1417" w:right="1701" w:bottom="1417" w:left="1701" w:header="708" w:footer="708" w:gutter="0"/>
          <w:pgNumType w:start="1"/>
          <w:cols w:space="708"/>
          <w:docGrid w:linePitch="360"/>
        </w:sectPr>
      </w:pPr>
    </w:p>
    <w:p w14:paraId="4F779936" w14:textId="77777777" w:rsidR="00D343E6" w:rsidRPr="001073A9" w:rsidRDefault="00D343E6" w:rsidP="006875CA">
      <w:pPr>
        <w:tabs>
          <w:tab w:val="left" w:pos="567"/>
          <w:tab w:val="left" w:pos="1134"/>
          <w:tab w:val="left" w:pos="1701"/>
          <w:tab w:val="left" w:pos="2268"/>
          <w:tab w:val="left" w:pos="4654"/>
        </w:tabs>
        <w:suppressAutoHyphens/>
        <w:jc w:val="right"/>
        <w:rPr>
          <w:rFonts w:ascii="Arial" w:hAnsi="Arial" w:cs="Arial"/>
          <w:b/>
          <w:bCs/>
          <w:spacing w:val="-3"/>
          <w:sz w:val="24"/>
          <w:szCs w:val="24"/>
        </w:rPr>
      </w:pPr>
    </w:p>
    <w:p w14:paraId="3A3D9944" w14:textId="77777777" w:rsidR="006875CA" w:rsidRPr="001073A9" w:rsidRDefault="006875CA" w:rsidP="006875CA">
      <w:pPr>
        <w:tabs>
          <w:tab w:val="left" w:pos="567"/>
          <w:tab w:val="left" w:pos="1134"/>
          <w:tab w:val="left" w:pos="1701"/>
          <w:tab w:val="left" w:pos="2268"/>
          <w:tab w:val="left" w:pos="4654"/>
        </w:tabs>
        <w:suppressAutoHyphens/>
        <w:jc w:val="right"/>
        <w:rPr>
          <w:rFonts w:ascii="Arial" w:hAnsi="Arial" w:cs="Arial"/>
          <w:b/>
          <w:bCs/>
          <w:spacing w:val="-3"/>
          <w:sz w:val="24"/>
          <w:szCs w:val="24"/>
        </w:rPr>
      </w:pPr>
      <w:r w:rsidRPr="001073A9">
        <w:rPr>
          <w:rFonts w:ascii="Arial" w:hAnsi="Arial" w:cs="Arial"/>
          <w:b/>
          <w:bCs/>
          <w:spacing w:val="-3"/>
          <w:sz w:val="24"/>
          <w:szCs w:val="24"/>
        </w:rPr>
        <w:t xml:space="preserve">ASUNTO: RESOLUCIÓN DE </w:t>
      </w:r>
    </w:p>
    <w:p w14:paraId="682D87B6" w14:textId="77777777" w:rsidR="006875CA" w:rsidRPr="001073A9" w:rsidRDefault="006875CA" w:rsidP="006875CA">
      <w:pPr>
        <w:tabs>
          <w:tab w:val="left" w:pos="567"/>
          <w:tab w:val="left" w:pos="1134"/>
          <w:tab w:val="left" w:pos="1701"/>
          <w:tab w:val="left" w:pos="2268"/>
          <w:tab w:val="left" w:pos="4654"/>
        </w:tabs>
        <w:suppressAutoHyphens/>
        <w:jc w:val="right"/>
        <w:rPr>
          <w:rFonts w:ascii="Arial" w:hAnsi="Arial" w:cs="Arial"/>
          <w:b/>
          <w:bCs/>
          <w:spacing w:val="-3"/>
          <w:sz w:val="24"/>
          <w:szCs w:val="24"/>
        </w:rPr>
      </w:pPr>
      <w:r w:rsidRPr="001073A9">
        <w:rPr>
          <w:rFonts w:ascii="Arial" w:hAnsi="Arial" w:cs="Arial"/>
          <w:b/>
          <w:bCs/>
          <w:spacing w:val="-3"/>
          <w:sz w:val="24"/>
          <w:szCs w:val="24"/>
        </w:rPr>
        <w:t>CONCESIÓN DE SUBVENCIÓN</w:t>
      </w:r>
    </w:p>
    <w:p w14:paraId="35BC524B" w14:textId="77777777" w:rsidR="006875CA" w:rsidRPr="001073A9" w:rsidRDefault="006875CA" w:rsidP="006875CA">
      <w:pPr>
        <w:tabs>
          <w:tab w:val="left" w:pos="567"/>
          <w:tab w:val="left" w:pos="1134"/>
          <w:tab w:val="left" w:pos="1701"/>
          <w:tab w:val="left" w:pos="2268"/>
          <w:tab w:val="left" w:pos="4654"/>
        </w:tabs>
        <w:suppressAutoHyphens/>
        <w:jc w:val="right"/>
        <w:rPr>
          <w:rFonts w:ascii="Arial" w:hAnsi="Arial" w:cs="Arial"/>
          <w:b/>
          <w:bCs/>
          <w:spacing w:val="-3"/>
          <w:sz w:val="24"/>
          <w:szCs w:val="24"/>
        </w:rPr>
      </w:pPr>
      <w:r w:rsidRPr="001073A9">
        <w:rPr>
          <w:rFonts w:ascii="Arial" w:hAnsi="Arial" w:cs="Arial"/>
          <w:b/>
          <w:bCs/>
          <w:spacing w:val="-3"/>
          <w:sz w:val="24"/>
          <w:szCs w:val="24"/>
        </w:rPr>
        <w:t xml:space="preserve"> (PROGRAMA DE AUTOEMPLEO)</w:t>
      </w:r>
    </w:p>
    <w:p w14:paraId="14ADE6C8" w14:textId="77777777" w:rsidR="006875CA" w:rsidRPr="001073A9" w:rsidRDefault="006875CA" w:rsidP="006875CA">
      <w:pPr>
        <w:tabs>
          <w:tab w:val="right" w:pos="8931"/>
        </w:tabs>
        <w:rPr>
          <w:rFonts w:ascii="Arial" w:hAnsi="Arial" w:cs="Arial"/>
          <w:i/>
          <w:noProof/>
          <w:sz w:val="24"/>
          <w:szCs w:val="24"/>
        </w:rPr>
      </w:pPr>
    </w:p>
    <w:p w14:paraId="6E7B50D5" w14:textId="77777777" w:rsidR="006875CA" w:rsidRPr="001073A9" w:rsidRDefault="006875CA" w:rsidP="006875CA">
      <w:pPr>
        <w:tabs>
          <w:tab w:val="right" w:pos="8931"/>
        </w:tabs>
        <w:rPr>
          <w:rFonts w:ascii="Arial" w:hAnsi="Arial" w:cs="Arial"/>
          <w:i/>
          <w:noProof/>
          <w:sz w:val="24"/>
          <w:szCs w:val="24"/>
        </w:rPr>
      </w:pPr>
    </w:p>
    <w:p w14:paraId="0BD8F4D7" w14:textId="77777777" w:rsidR="006875CA" w:rsidRPr="001073A9" w:rsidRDefault="006875CA" w:rsidP="006875CA">
      <w:pPr>
        <w:tabs>
          <w:tab w:val="right" w:pos="8931"/>
        </w:tabs>
        <w:rPr>
          <w:rFonts w:ascii="Arial" w:hAnsi="Arial" w:cs="Arial"/>
          <w:i/>
          <w:noProof/>
          <w:sz w:val="24"/>
          <w:szCs w:val="24"/>
        </w:rPr>
      </w:pPr>
    </w:p>
    <w:p w14:paraId="1D35A084" w14:textId="574E6EE4" w:rsidR="006875CA" w:rsidRPr="001073A9" w:rsidRDefault="006875CA" w:rsidP="006875CA">
      <w:pPr>
        <w:pStyle w:val="Textoindependiente"/>
        <w:rPr>
          <w:noProof/>
        </w:rPr>
      </w:pPr>
      <w:r w:rsidRPr="001073A9">
        <w:t xml:space="preserve">En relación con la solicitud presentada por D/Dª </w:t>
      </w:r>
      <w:proofErr w:type="spellStart"/>
      <w:r w:rsidRPr="001073A9">
        <w:t>XXXXXXXXXXX</w:t>
      </w:r>
      <w:proofErr w:type="spellEnd"/>
      <w:r w:rsidRPr="001073A9">
        <w:t xml:space="preserve"> (nombre completo de la persona afiliada solicitante) el día XX de </w:t>
      </w:r>
      <w:proofErr w:type="spellStart"/>
      <w:r w:rsidRPr="001073A9">
        <w:t>XXXXXXX</w:t>
      </w:r>
      <w:proofErr w:type="spellEnd"/>
      <w:r w:rsidRPr="001073A9">
        <w:t xml:space="preserve"> del año XXXX y con N</w:t>
      </w:r>
      <w:r w:rsidR="00825C9B" w:rsidRPr="001073A9">
        <w:t>.</w:t>
      </w:r>
      <w:r w:rsidRPr="001073A9">
        <w:t>º de solicitud: XXXX/</w:t>
      </w:r>
      <w:proofErr w:type="spellStart"/>
      <w:r w:rsidRPr="001073A9">
        <w:t>XXXXXX</w:t>
      </w:r>
      <w:proofErr w:type="spellEnd"/>
      <w:r w:rsidRPr="001073A9">
        <w:t xml:space="preserve"> de la</w:t>
      </w:r>
      <w:r w:rsidRPr="001073A9">
        <w:rPr>
          <w:noProof/>
        </w:rPr>
        <w:t xml:space="preserve"> prestación</w:t>
      </w:r>
      <w:r w:rsidRPr="001073A9">
        <w:t xml:space="preserve"> indicada en el asunto de esta misma resolución, le comunico que, de conformidad con lo dispuesto en la Circular n</w:t>
      </w:r>
      <w:r w:rsidR="000649BA" w:rsidRPr="001073A9">
        <w:t>.</w:t>
      </w:r>
      <w:r w:rsidRPr="001073A9">
        <w:t xml:space="preserve">º </w:t>
      </w:r>
      <w:r w:rsidR="00115809" w:rsidRPr="001073A9">
        <w:t>8</w:t>
      </w:r>
      <w:r w:rsidR="00AC6A27" w:rsidRPr="001073A9">
        <w:t>/</w:t>
      </w:r>
      <w:r w:rsidR="003D5E08" w:rsidRPr="001073A9">
        <w:t>202</w:t>
      </w:r>
      <w:r w:rsidR="00AC6A27" w:rsidRPr="001073A9">
        <w:t>5</w:t>
      </w:r>
      <w:r w:rsidRPr="001073A9">
        <w:t xml:space="preserve"> de </w:t>
      </w:r>
      <w:r w:rsidR="00115809" w:rsidRPr="001073A9">
        <w:t>4</w:t>
      </w:r>
      <w:r w:rsidRPr="001073A9">
        <w:t xml:space="preserve"> de </w:t>
      </w:r>
      <w:r w:rsidR="00AC6A27" w:rsidRPr="001073A9">
        <w:t>abril</w:t>
      </w:r>
      <w:r w:rsidRPr="001073A9">
        <w:t xml:space="preserve"> y en el Oficio</w:t>
      </w:r>
      <w:r w:rsidR="0021549A" w:rsidRPr="001073A9">
        <w:t>-</w:t>
      </w:r>
      <w:r w:rsidRPr="001073A9">
        <w:t>Circular</w:t>
      </w:r>
      <w:r w:rsidR="000037A0" w:rsidRPr="001073A9">
        <w:t xml:space="preserve"> </w:t>
      </w:r>
      <w:r w:rsidR="00115809" w:rsidRPr="001073A9">
        <w:t>23</w:t>
      </w:r>
      <w:r w:rsidRPr="001073A9">
        <w:t>/</w:t>
      </w:r>
      <w:r w:rsidR="003D5E08" w:rsidRPr="001073A9">
        <w:t>202</w:t>
      </w:r>
      <w:r w:rsidR="00AC6A27" w:rsidRPr="001073A9">
        <w:t>5</w:t>
      </w:r>
      <w:r w:rsidRPr="001073A9">
        <w:t xml:space="preserve"> de </w:t>
      </w:r>
      <w:r w:rsidR="00115809" w:rsidRPr="001073A9">
        <w:t>4</w:t>
      </w:r>
      <w:r w:rsidRPr="001073A9">
        <w:t xml:space="preserve"> de </w:t>
      </w:r>
      <w:r w:rsidR="0011136E" w:rsidRPr="001073A9">
        <w:t>abril</w:t>
      </w:r>
      <w:r w:rsidRPr="001073A9">
        <w:t>, el Órgano de Resolución competente de la Dirección General, con fecha XX/XX/XXXX ha adoptado el siguiente acuerdo:</w:t>
      </w:r>
    </w:p>
    <w:p w14:paraId="2D5BBB93" w14:textId="77777777" w:rsidR="006875CA" w:rsidRPr="001073A9" w:rsidRDefault="006875CA" w:rsidP="006875CA">
      <w:pPr>
        <w:pStyle w:val="Textoindependiente"/>
        <w:rPr>
          <w:b w:val="0"/>
          <w:bCs w:val="0"/>
          <w:spacing w:val="-3"/>
        </w:rPr>
      </w:pPr>
    </w:p>
    <w:p w14:paraId="3337C527"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7D933F55" w14:textId="77777777" w:rsidR="006875CA" w:rsidRPr="001073A9" w:rsidRDefault="0098333D" w:rsidP="006875CA">
      <w:pPr>
        <w:tabs>
          <w:tab w:val="left" w:pos="567"/>
          <w:tab w:val="left" w:pos="1134"/>
          <w:tab w:val="left" w:pos="1701"/>
          <w:tab w:val="left" w:pos="2268"/>
          <w:tab w:val="left" w:pos="4654"/>
        </w:tabs>
        <w:suppressAutoHyphens/>
        <w:jc w:val="center"/>
        <w:rPr>
          <w:rFonts w:ascii="Arial" w:hAnsi="Arial" w:cs="Arial"/>
          <w:b/>
          <w:spacing w:val="-3"/>
          <w:sz w:val="24"/>
          <w:szCs w:val="24"/>
        </w:rPr>
      </w:pPr>
      <w:r w:rsidRPr="001073A9">
        <w:rPr>
          <w:rFonts w:ascii="Arial" w:hAnsi="Arial" w:cs="Arial"/>
          <w:b/>
          <w:spacing w:val="-3"/>
          <w:sz w:val="24"/>
          <w:szCs w:val="24"/>
        </w:rPr>
        <w:t>RESOLUCIÓN</w:t>
      </w:r>
    </w:p>
    <w:p w14:paraId="14F19BBD" w14:textId="77777777" w:rsidR="006875CA" w:rsidRPr="001073A9" w:rsidRDefault="006875CA" w:rsidP="006875CA">
      <w:pPr>
        <w:tabs>
          <w:tab w:val="left" w:pos="567"/>
          <w:tab w:val="left" w:pos="1134"/>
          <w:tab w:val="left" w:pos="1701"/>
          <w:tab w:val="left" w:pos="2268"/>
          <w:tab w:val="left" w:pos="4654"/>
        </w:tabs>
        <w:suppressAutoHyphens/>
        <w:jc w:val="center"/>
        <w:rPr>
          <w:rFonts w:ascii="Arial" w:hAnsi="Arial" w:cs="Arial"/>
          <w:b/>
          <w:spacing w:val="-3"/>
          <w:sz w:val="24"/>
          <w:szCs w:val="24"/>
        </w:rPr>
      </w:pPr>
    </w:p>
    <w:p w14:paraId="13F05EE1"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0774A094" w14:textId="11EB5194"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spacing w:val="-3"/>
          <w:sz w:val="24"/>
          <w:szCs w:val="24"/>
        </w:rPr>
        <w:t xml:space="preserve">PRIMERA. La Dirección General de la ONCE, ha resuelto conceder a D./Doña </w:t>
      </w:r>
      <w:proofErr w:type="gramStart"/>
      <w:r w:rsidRPr="001073A9">
        <w:rPr>
          <w:rFonts w:ascii="Arial" w:hAnsi="Arial" w:cs="Arial"/>
          <w:spacing w:val="-3"/>
          <w:sz w:val="24"/>
          <w:szCs w:val="24"/>
        </w:rPr>
        <w:t>..............................................................................,una</w:t>
      </w:r>
      <w:proofErr w:type="gramEnd"/>
      <w:r w:rsidRPr="001073A9">
        <w:rPr>
          <w:rFonts w:ascii="Arial" w:hAnsi="Arial" w:cs="Arial"/>
          <w:spacing w:val="-3"/>
          <w:sz w:val="24"/>
          <w:szCs w:val="24"/>
        </w:rPr>
        <w:t xml:space="preserve"> subvención a fondo perdido de ...................................................................... EUROS (..........€.), </w:t>
      </w:r>
      <w:r w:rsidR="008A4790" w:rsidRPr="001073A9">
        <w:rPr>
          <w:rFonts w:ascii="Arial" w:hAnsi="Arial" w:cs="Arial"/>
          <w:spacing w:val="-3"/>
          <w:sz w:val="24"/>
          <w:szCs w:val="24"/>
        </w:rPr>
        <w:t>de acuerdo con</w:t>
      </w:r>
      <w:r w:rsidRPr="001073A9">
        <w:rPr>
          <w:rFonts w:ascii="Arial" w:hAnsi="Arial" w:cs="Arial"/>
          <w:spacing w:val="-3"/>
          <w:sz w:val="24"/>
          <w:szCs w:val="24"/>
        </w:rPr>
        <w:t xml:space="preserve"> lo dispuesto para el programa de Autoempleo descrito en la Circular </w:t>
      </w:r>
      <w:r w:rsidR="00115809" w:rsidRPr="001073A9">
        <w:rPr>
          <w:rFonts w:ascii="Arial" w:hAnsi="Arial" w:cs="Arial"/>
          <w:spacing w:val="-3"/>
          <w:sz w:val="24"/>
          <w:szCs w:val="24"/>
        </w:rPr>
        <w:t>8</w:t>
      </w:r>
      <w:r w:rsidR="003D5E08" w:rsidRPr="001073A9">
        <w:rPr>
          <w:rFonts w:ascii="Arial" w:hAnsi="Arial" w:cs="Arial"/>
          <w:spacing w:val="-3"/>
          <w:sz w:val="24"/>
          <w:szCs w:val="24"/>
        </w:rPr>
        <w:t>/202</w:t>
      </w:r>
      <w:r w:rsidR="00F653C3" w:rsidRPr="001073A9">
        <w:rPr>
          <w:rFonts w:ascii="Arial" w:hAnsi="Arial" w:cs="Arial"/>
          <w:spacing w:val="-3"/>
          <w:sz w:val="24"/>
          <w:szCs w:val="24"/>
        </w:rPr>
        <w:t>5</w:t>
      </w:r>
      <w:r w:rsidRPr="001073A9">
        <w:rPr>
          <w:rFonts w:ascii="Arial" w:hAnsi="Arial" w:cs="Arial"/>
          <w:spacing w:val="-3"/>
          <w:sz w:val="24"/>
          <w:szCs w:val="24"/>
        </w:rPr>
        <w:t xml:space="preserve"> </w:t>
      </w:r>
      <w:r w:rsidR="00CE315F" w:rsidRPr="001073A9">
        <w:rPr>
          <w:rFonts w:ascii="Arial" w:hAnsi="Arial" w:cs="Arial"/>
          <w:spacing w:val="-3"/>
          <w:sz w:val="24"/>
          <w:szCs w:val="24"/>
        </w:rPr>
        <w:t xml:space="preserve">emitida por </w:t>
      </w:r>
      <w:r w:rsidRPr="001073A9">
        <w:rPr>
          <w:rFonts w:ascii="Arial" w:hAnsi="Arial" w:cs="Arial"/>
          <w:spacing w:val="-3"/>
          <w:sz w:val="24"/>
          <w:szCs w:val="24"/>
        </w:rPr>
        <w:t xml:space="preserve">la Dirección General de la ONCE, como complemento para la </w:t>
      </w:r>
      <w:r w:rsidR="0098333D" w:rsidRPr="001073A9">
        <w:rPr>
          <w:rFonts w:ascii="Arial" w:hAnsi="Arial" w:cs="Arial"/>
          <w:spacing w:val="-3"/>
          <w:sz w:val="24"/>
          <w:szCs w:val="24"/>
        </w:rPr>
        <w:t>financiación</w:t>
      </w:r>
      <w:r w:rsidRPr="001073A9">
        <w:rPr>
          <w:rFonts w:ascii="Arial" w:hAnsi="Arial" w:cs="Arial"/>
          <w:spacing w:val="-3"/>
          <w:sz w:val="24"/>
          <w:szCs w:val="24"/>
        </w:rPr>
        <w:t xml:space="preserve"> del siguiente proyecto [incluir breve descripción] (en adelante “el Proyecto”).</w:t>
      </w:r>
    </w:p>
    <w:p w14:paraId="20410225"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78FBF7A4" w14:textId="507FA495"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z w:val="24"/>
          <w:szCs w:val="24"/>
        </w:rPr>
      </w:pPr>
      <w:r w:rsidRPr="001073A9">
        <w:rPr>
          <w:rFonts w:ascii="Arial" w:hAnsi="Arial" w:cs="Arial"/>
          <w:b/>
          <w:bCs/>
          <w:spacing w:val="-3"/>
          <w:sz w:val="24"/>
          <w:szCs w:val="24"/>
        </w:rPr>
        <w:t>SEGUNDA</w:t>
      </w:r>
      <w:r w:rsidRPr="001073A9">
        <w:rPr>
          <w:rFonts w:ascii="Arial" w:hAnsi="Arial" w:cs="Arial"/>
          <w:sz w:val="24"/>
          <w:szCs w:val="24"/>
        </w:rPr>
        <w:t xml:space="preserve"> D./Doña...................................................contará con seis meses para disponer de la subvención concedida y destinarla para la finan</w:t>
      </w:r>
      <w:r w:rsidR="0098333D" w:rsidRPr="001073A9">
        <w:rPr>
          <w:rFonts w:ascii="Arial" w:hAnsi="Arial" w:cs="Arial"/>
          <w:sz w:val="24"/>
          <w:szCs w:val="24"/>
        </w:rPr>
        <w:t>ci</w:t>
      </w:r>
      <w:r w:rsidRPr="001073A9">
        <w:rPr>
          <w:rFonts w:ascii="Arial" w:hAnsi="Arial" w:cs="Arial"/>
          <w:sz w:val="24"/>
          <w:szCs w:val="24"/>
        </w:rPr>
        <w:t>ación del Proyecto, computados desde el siguiente día en que le hubiera sido notificada. En el supuesto de que la persona beneficiaria no hiciese efectiva la ayuda en este tiempo, se extinguirá el derecho a percibirla, a todos los efectos, debiendo iniciar nuevamente el procedimiento de solicitud si pretendiera disfrutar de ella.</w:t>
      </w:r>
    </w:p>
    <w:p w14:paraId="7558433D"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56187451"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z w:val="24"/>
          <w:szCs w:val="24"/>
        </w:rPr>
      </w:pPr>
    </w:p>
    <w:p w14:paraId="03333CB1" w14:textId="7CD919E1"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 xml:space="preserve">TERCERA. </w:t>
      </w:r>
      <w:r w:rsidRPr="001073A9">
        <w:rPr>
          <w:rFonts w:ascii="Arial" w:hAnsi="Arial" w:cs="Arial"/>
          <w:spacing w:val="-3"/>
          <w:sz w:val="24"/>
          <w:szCs w:val="24"/>
        </w:rPr>
        <w:t xml:space="preserve">D./Doña ................................................................................................. dispondrá en un plazo de 6 meses para facilitar la documentación que justifique la inversión de la subvención concedida para la financiación del Proyecto. Transcurrido dicho plazo sin aportar dicha </w:t>
      </w:r>
      <w:r w:rsidR="008A4790" w:rsidRPr="001073A9">
        <w:rPr>
          <w:rFonts w:ascii="Arial" w:hAnsi="Arial" w:cs="Arial"/>
          <w:spacing w:val="-3"/>
          <w:sz w:val="24"/>
          <w:szCs w:val="24"/>
        </w:rPr>
        <w:t>documentación</w:t>
      </w:r>
      <w:r w:rsidRPr="001073A9">
        <w:rPr>
          <w:rFonts w:ascii="Arial" w:hAnsi="Arial" w:cs="Arial"/>
          <w:spacing w:val="-3"/>
          <w:sz w:val="24"/>
          <w:szCs w:val="24"/>
        </w:rPr>
        <w:t xml:space="preserve"> deberá reintegrar a la ONCE, en un plazo de un mes, el importe concedido en concepto de subvención.</w:t>
      </w:r>
    </w:p>
    <w:p w14:paraId="5FAC100A" w14:textId="77777777" w:rsidR="006875CA" w:rsidRPr="001073A9" w:rsidRDefault="006875CA" w:rsidP="006875CA">
      <w:pPr>
        <w:tabs>
          <w:tab w:val="num" w:pos="1290"/>
          <w:tab w:val="left" w:pos="4654"/>
        </w:tabs>
        <w:jc w:val="both"/>
        <w:rPr>
          <w:rFonts w:ascii="Arial" w:hAnsi="Arial" w:cs="Arial"/>
          <w:spacing w:val="-3"/>
          <w:sz w:val="24"/>
          <w:szCs w:val="24"/>
        </w:rPr>
      </w:pPr>
    </w:p>
    <w:p w14:paraId="66F0433F"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b/>
          <w:bCs/>
          <w:spacing w:val="-3"/>
          <w:sz w:val="24"/>
          <w:szCs w:val="24"/>
        </w:rPr>
      </w:pPr>
    </w:p>
    <w:p w14:paraId="2A50C325" w14:textId="604E1F16"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CUARTA</w:t>
      </w:r>
      <w:r w:rsidRPr="001073A9">
        <w:rPr>
          <w:rFonts w:ascii="Arial" w:hAnsi="Arial" w:cs="Arial"/>
          <w:spacing w:val="-3"/>
          <w:sz w:val="24"/>
          <w:szCs w:val="24"/>
        </w:rPr>
        <w:t xml:space="preserve">. La subvención concedida </w:t>
      </w:r>
      <w:r w:rsidR="0098333D" w:rsidRPr="001073A9">
        <w:rPr>
          <w:rFonts w:ascii="Arial" w:hAnsi="Arial" w:cs="Arial"/>
          <w:spacing w:val="-3"/>
          <w:sz w:val="24"/>
          <w:szCs w:val="24"/>
        </w:rPr>
        <w:t>está</w:t>
      </w:r>
      <w:r w:rsidRPr="001073A9">
        <w:rPr>
          <w:rFonts w:ascii="Arial" w:hAnsi="Arial" w:cs="Arial"/>
          <w:spacing w:val="-3"/>
          <w:sz w:val="24"/>
          <w:szCs w:val="24"/>
        </w:rPr>
        <w:t xml:space="preserve"> sujeta al cumplimiento de las siguientes condiciones por parte de D./Doña..................................................:</w:t>
      </w:r>
    </w:p>
    <w:p w14:paraId="775B348F"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00FC5527" w14:textId="77777777" w:rsidR="006875CA" w:rsidRPr="001073A9" w:rsidRDefault="006875CA" w:rsidP="006875CA">
      <w:pPr>
        <w:tabs>
          <w:tab w:val="left" w:pos="567"/>
          <w:tab w:val="left" w:pos="1134"/>
          <w:tab w:val="left" w:pos="1701"/>
          <w:tab w:val="left" w:pos="2268"/>
          <w:tab w:val="left" w:pos="4654"/>
        </w:tabs>
        <w:suppressAutoHyphens/>
        <w:ind w:left="567" w:hanging="567"/>
        <w:jc w:val="both"/>
        <w:rPr>
          <w:rFonts w:ascii="Arial" w:hAnsi="Arial" w:cs="Arial"/>
          <w:spacing w:val="-3"/>
          <w:sz w:val="24"/>
          <w:szCs w:val="24"/>
        </w:rPr>
      </w:pPr>
      <w:r w:rsidRPr="001073A9">
        <w:rPr>
          <w:rFonts w:ascii="Arial" w:hAnsi="Arial" w:cs="Arial"/>
          <w:spacing w:val="-3"/>
          <w:sz w:val="24"/>
          <w:szCs w:val="24"/>
        </w:rPr>
        <w:t>A)</w:t>
      </w:r>
      <w:r w:rsidRPr="001073A9">
        <w:rPr>
          <w:rFonts w:ascii="Arial" w:hAnsi="Arial" w:cs="Arial"/>
          <w:spacing w:val="-3"/>
          <w:sz w:val="24"/>
          <w:szCs w:val="24"/>
        </w:rPr>
        <w:tab/>
        <w:t>Comunicar a la Dirección General de la ONCE cualquier variación o modificación que proceda hacer en el Proyecto</w:t>
      </w:r>
      <w:r w:rsidR="00400EE3" w:rsidRPr="001073A9">
        <w:rPr>
          <w:rFonts w:ascii="Arial" w:hAnsi="Arial" w:cs="Arial"/>
          <w:spacing w:val="-3"/>
          <w:sz w:val="24"/>
          <w:szCs w:val="24"/>
        </w:rPr>
        <w:t>.</w:t>
      </w:r>
    </w:p>
    <w:p w14:paraId="6B5B6EBD"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2DB443FF" w14:textId="0CF34E40" w:rsidR="006875CA" w:rsidRPr="001073A9" w:rsidRDefault="006875CA" w:rsidP="006875CA">
      <w:pPr>
        <w:tabs>
          <w:tab w:val="left" w:pos="567"/>
          <w:tab w:val="left" w:pos="1134"/>
          <w:tab w:val="left" w:pos="1701"/>
          <w:tab w:val="left" w:pos="2268"/>
          <w:tab w:val="left" w:pos="4654"/>
        </w:tabs>
        <w:suppressAutoHyphens/>
        <w:ind w:left="567" w:hanging="567"/>
        <w:jc w:val="both"/>
        <w:rPr>
          <w:rFonts w:ascii="Arial" w:hAnsi="Arial" w:cs="Arial"/>
          <w:spacing w:val="-3"/>
          <w:sz w:val="24"/>
          <w:szCs w:val="24"/>
        </w:rPr>
      </w:pPr>
      <w:r w:rsidRPr="001073A9">
        <w:rPr>
          <w:rFonts w:ascii="Arial" w:hAnsi="Arial" w:cs="Arial"/>
          <w:spacing w:val="-3"/>
          <w:sz w:val="24"/>
          <w:szCs w:val="24"/>
        </w:rPr>
        <w:lastRenderedPageBreak/>
        <w:t>B)</w:t>
      </w:r>
      <w:r w:rsidRPr="001073A9">
        <w:rPr>
          <w:rFonts w:ascii="Arial" w:hAnsi="Arial" w:cs="Arial"/>
          <w:spacing w:val="-3"/>
          <w:sz w:val="24"/>
          <w:szCs w:val="24"/>
        </w:rPr>
        <w:tab/>
        <w:t>Comunicar a la Dirección General de la ONCE la/s persona/s afiliada/s contratada/s</w:t>
      </w:r>
      <w:r w:rsidR="00F41EB5" w:rsidRPr="001073A9">
        <w:rPr>
          <w:rFonts w:ascii="Arial" w:hAnsi="Arial" w:cs="Arial"/>
          <w:spacing w:val="-3"/>
          <w:sz w:val="24"/>
          <w:szCs w:val="24"/>
        </w:rPr>
        <w:t xml:space="preserve"> en régimen laboral</w:t>
      </w:r>
      <w:r w:rsidRPr="001073A9">
        <w:rPr>
          <w:rFonts w:ascii="Arial" w:hAnsi="Arial" w:cs="Arial"/>
          <w:spacing w:val="-3"/>
          <w:sz w:val="24"/>
          <w:szCs w:val="24"/>
        </w:rPr>
        <w:t xml:space="preserve">, según consta en el Oficio-Circular </w:t>
      </w:r>
      <w:r w:rsidR="00115809" w:rsidRPr="001073A9">
        <w:rPr>
          <w:rFonts w:ascii="Arial" w:hAnsi="Arial" w:cs="Arial"/>
          <w:spacing w:val="-3"/>
          <w:sz w:val="24"/>
          <w:szCs w:val="24"/>
        </w:rPr>
        <w:t>23</w:t>
      </w:r>
      <w:r w:rsidR="00F41EB5" w:rsidRPr="001073A9">
        <w:rPr>
          <w:rFonts w:ascii="Arial" w:hAnsi="Arial" w:cs="Arial"/>
          <w:spacing w:val="-3"/>
          <w:sz w:val="24"/>
          <w:szCs w:val="24"/>
        </w:rPr>
        <w:t>/2025</w:t>
      </w:r>
      <w:r w:rsidR="00AD10F0" w:rsidRPr="001073A9">
        <w:t>,</w:t>
      </w:r>
      <w:r w:rsidRPr="001073A9">
        <w:rPr>
          <w:rFonts w:ascii="Arial" w:hAnsi="Arial" w:cs="Arial"/>
          <w:spacing w:val="-3"/>
          <w:sz w:val="24"/>
          <w:szCs w:val="24"/>
        </w:rPr>
        <w:t xml:space="preserve"> de la Dirección General de la ONCE, siendo causa de devolución del 25% de la subvención la amortización de dicho/s puesto/s de trabajo antes del período establecido.</w:t>
      </w:r>
    </w:p>
    <w:p w14:paraId="77A14BE6" w14:textId="77777777" w:rsidR="006875CA" w:rsidRPr="001073A9" w:rsidRDefault="006875CA" w:rsidP="006875CA">
      <w:pPr>
        <w:tabs>
          <w:tab w:val="left" w:pos="567"/>
          <w:tab w:val="left" w:pos="1134"/>
          <w:tab w:val="left" w:pos="1701"/>
          <w:tab w:val="left" w:pos="2268"/>
          <w:tab w:val="left" w:pos="4654"/>
        </w:tabs>
        <w:suppressAutoHyphens/>
        <w:ind w:left="567" w:hanging="567"/>
        <w:jc w:val="both"/>
        <w:rPr>
          <w:rFonts w:ascii="Arial" w:hAnsi="Arial" w:cs="Arial"/>
          <w:spacing w:val="-3"/>
          <w:sz w:val="24"/>
          <w:szCs w:val="24"/>
        </w:rPr>
      </w:pPr>
    </w:p>
    <w:p w14:paraId="01E9B497" w14:textId="300CAD5D" w:rsidR="006875CA" w:rsidRPr="001073A9" w:rsidRDefault="006875CA" w:rsidP="006875CA">
      <w:pPr>
        <w:tabs>
          <w:tab w:val="left" w:pos="567"/>
          <w:tab w:val="left" w:pos="1134"/>
          <w:tab w:val="left" w:pos="1701"/>
          <w:tab w:val="left" w:pos="2268"/>
          <w:tab w:val="left" w:pos="4654"/>
        </w:tabs>
        <w:suppressAutoHyphens/>
        <w:ind w:left="567" w:hanging="567"/>
        <w:jc w:val="both"/>
        <w:rPr>
          <w:rFonts w:ascii="Arial" w:hAnsi="Arial" w:cs="Arial"/>
          <w:spacing w:val="-3"/>
          <w:sz w:val="24"/>
          <w:szCs w:val="24"/>
        </w:rPr>
      </w:pPr>
      <w:r w:rsidRPr="001073A9">
        <w:rPr>
          <w:rFonts w:ascii="Arial" w:hAnsi="Arial" w:cs="Arial"/>
          <w:spacing w:val="-3"/>
          <w:sz w:val="24"/>
          <w:szCs w:val="24"/>
        </w:rPr>
        <w:tab/>
        <w:t xml:space="preserve">Dicha comunicación es requisito necesario para poder disponer de la </w:t>
      </w:r>
      <w:r w:rsidR="0034547A" w:rsidRPr="001073A9">
        <w:rPr>
          <w:rFonts w:ascii="Arial" w:hAnsi="Arial" w:cs="Arial"/>
          <w:spacing w:val="-3"/>
          <w:sz w:val="24"/>
          <w:szCs w:val="24"/>
        </w:rPr>
        <w:t>subvención</w:t>
      </w:r>
      <w:r w:rsidRPr="001073A9">
        <w:rPr>
          <w:rFonts w:ascii="Arial" w:hAnsi="Arial" w:cs="Arial"/>
          <w:spacing w:val="-3"/>
          <w:sz w:val="24"/>
          <w:szCs w:val="24"/>
        </w:rPr>
        <w:t xml:space="preserve"> concedida</w:t>
      </w:r>
      <w:r w:rsidR="00BF2D7A" w:rsidRPr="001073A9">
        <w:rPr>
          <w:rFonts w:ascii="Arial" w:hAnsi="Arial" w:cs="Arial"/>
          <w:spacing w:val="-3"/>
          <w:sz w:val="24"/>
          <w:szCs w:val="24"/>
        </w:rPr>
        <w:t xml:space="preserve">, </w:t>
      </w:r>
      <w:r w:rsidR="00BF2D7A" w:rsidRPr="001073A9">
        <w:rPr>
          <w:rFonts w:ascii="Arial" w:hAnsi="Arial" w:cs="Arial"/>
          <w:sz w:val="24"/>
          <w:szCs w:val="24"/>
        </w:rPr>
        <w:t>debiendo justificarse mediante la aportación de la copia del contrato laboral suscrito con, al menos, una persona afiliada demandante de empleo o mejora, registrado en la aplicación informática vigente</w:t>
      </w:r>
      <w:r w:rsidR="00BF2D7A" w:rsidRPr="001073A9">
        <w:rPr>
          <w:rFonts w:ascii="Arial" w:hAnsi="Arial" w:cs="Arial"/>
          <w:spacing w:val="-3"/>
          <w:sz w:val="24"/>
          <w:szCs w:val="24"/>
        </w:rPr>
        <w:t>.</w:t>
      </w:r>
    </w:p>
    <w:p w14:paraId="7DC1A60C" w14:textId="77777777" w:rsidR="006875CA" w:rsidRPr="001073A9" w:rsidRDefault="006875CA" w:rsidP="00BF2D7A">
      <w:pPr>
        <w:tabs>
          <w:tab w:val="left" w:pos="567"/>
          <w:tab w:val="left" w:pos="1134"/>
          <w:tab w:val="left" w:pos="1701"/>
          <w:tab w:val="left" w:pos="2268"/>
          <w:tab w:val="left" w:pos="4654"/>
        </w:tabs>
        <w:suppressAutoHyphens/>
        <w:jc w:val="both"/>
        <w:rPr>
          <w:rFonts w:ascii="Arial" w:hAnsi="Arial" w:cs="Arial"/>
          <w:spacing w:val="-3"/>
          <w:sz w:val="24"/>
          <w:szCs w:val="24"/>
        </w:rPr>
      </w:pPr>
    </w:p>
    <w:p w14:paraId="4C267DF5" w14:textId="37C99FEE" w:rsidR="00BF2D7A" w:rsidRPr="001073A9" w:rsidRDefault="006875CA" w:rsidP="007234B1">
      <w:pPr>
        <w:tabs>
          <w:tab w:val="left" w:pos="567"/>
          <w:tab w:val="left" w:pos="1134"/>
          <w:tab w:val="left" w:pos="1701"/>
          <w:tab w:val="left" w:pos="2268"/>
          <w:tab w:val="left" w:pos="4654"/>
        </w:tabs>
        <w:suppressAutoHyphens/>
        <w:ind w:left="567" w:hanging="567"/>
        <w:jc w:val="both"/>
        <w:rPr>
          <w:rFonts w:ascii="Arial" w:hAnsi="Arial" w:cs="Arial"/>
          <w:sz w:val="24"/>
          <w:szCs w:val="24"/>
        </w:rPr>
      </w:pPr>
      <w:r w:rsidRPr="001073A9">
        <w:rPr>
          <w:rFonts w:ascii="Arial" w:hAnsi="Arial" w:cs="Arial"/>
          <w:spacing w:val="-3"/>
          <w:sz w:val="24"/>
          <w:szCs w:val="24"/>
        </w:rPr>
        <w:t>C)</w:t>
      </w:r>
      <w:r w:rsidRPr="001073A9">
        <w:rPr>
          <w:rFonts w:ascii="Arial" w:hAnsi="Arial" w:cs="Arial"/>
          <w:spacing w:val="-3"/>
          <w:sz w:val="24"/>
          <w:szCs w:val="24"/>
        </w:rPr>
        <w:tab/>
      </w:r>
      <w:r w:rsidR="00BF2D7A" w:rsidRPr="001073A9">
        <w:rPr>
          <w:rFonts w:ascii="Arial" w:hAnsi="Arial" w:cs="Arial"/>
          <w:sz w:val="24"/>
          <w:szCs w:val="24"/>
        </w:rPr>
        <w:t xml:space="preserve">Envío del justificante de presentación de la solicitud de alta en la seguridad social del trabajador contratado (modelo </w:t>
      </w:r>
      <w:proofErr w:type="spellStart"/>
      <w:r w:rsidR="00BF2D7A" w:rsidRPr="001073A9">
        <w:rPr>
          <w:rFonts w:ascii="Arial" w:hAnsi="Arial" w:cs="Arial"/>
          <w:sz w:val="24"/>
          <w:szCs w:val="24"/>
        </w:rPr>
        <w:t>TA.2</w:t>
      </w:r>
      <w:proofErr w:type="spellEnd"/>
      <w:r w:rsidR="00BF2D7A" w:rsidRPr="001073A9">
        <w:rPr>
          <w:rFonts w:ascii="Arial" w:hAnsi="Arial" w:cs="Arial"/>
          <w:sz w:val="24"/>
          <w:szCs w:val="24"/>
        </w:rPr>
        <w:t>/S), como requisito previo al ingreso de la subvención.</w:t>
      </w:r>
    </w:p>
    <w:p w14:paraId="1E5DC740" w14:textId="77777777" w:rsidR="00BF2D7A" w:rsidRPr="001073A9" w:rsidRDefault="00BF2D7A" w:rsidP="007234B1">
      <w:pPr>
        <w:tabs>
          <w:tab w:val="left" w:pos="567"/>
          <w:tab w:val="left" w:pos="1134"/>
          <w:tab w:val="left" w:pos="1701"/>
          <w:tab w:val="left" w:pos="2268"/>
          <w:tab w:val="left" w:pos="4654"/>
        </w:tabs>
        <w:suppressAutoHyphens/>
        <w:ind w:left="567" w:hanging="567"/>
        <w:jc w:val="both"/>
        <w:rPr>
          <w:rFonts w:ascii="Arial" w:hAnsi="Arial" w:cs="Arial"/>
          <w:sz w:val="24"/>
          <w:szCs w:val="24"/>
        </w:rPr>
      </w:pPr>
    </w:p>
    <w:p w14:paraId="090C061D" w14:textId="00A6E520" w:rsidR="006875CA" w:rsidRPr="001073A9" w:rsidRDefault="00BF2D7A" w:rsidP="007234B1">
      <w:pPr>
        <w:tabs>
          <w:tab w:val="left" w:pos="567"/>
          <w:tab w:val="left" w:pos="1134"/>
          <w:tab w:val="left" w:pos="1701"/>
          <w:tab w:val="left" w:pos="2268"/>
          <w:tab w:val="left" w:pos="4654"/>
        </w:tabs>
        <w:suppressAutoHyphens/>
        <w:ind w:left="567" w:hanging="567"/>
        <w:jc w:val="both"/>
        <w:rPr>
          <w:rFonts w:ascii="Arial" w:hAnsi="Arial" w:cs="Arial"/>
          <w:spacing w:val="-3"/>
          <w:sz w:val="24"/>
          <w:szCs w:val="24"/>
        </w:rPr>
      </w:pPr>
      <w:r w:rsidRPr="001073A9">
        <w:rPr>
          <w:rFonts w:ascii="Arial" w:hAnsi="Arial" w:cs="Arial"/>
          <w:sz w:val="24"/>
          <w:szCs w:val="24"/>
        </w:rPr>
        <w:t>D)</w:t>
      </w:r>
      <w:r w:rsidRPr="001073A9">
        <w:rPr>
          <w:rFonts w:ascii="Arial" w:hAnsi="Arial" w:cs="Arial"/>
          <w:sz w:val="24"/>
          <w:szCs w:val="24"/>
        </w:rPr>
        <w:tab/>
      </w:r>
      <w:r w:rsidR="006875CA" w:rsidRPr="001073A9">
        <w:rPr>
          <w:rFonts w:ascii="Arial" w:hAnsi="Arial" w:cs="Arial"/>
          <w:spacing w:val="-3"/>
          <w:sz w:val="24"/>
          <w:szCs w:val="24"/>
        </w:rPr>
        <w:t>Comunicar cualquier variación en la situación contractual de las personas contratadas, y proceder a la contratación de otra persona afiliada en caso de cese de la anterior, pudiendo contar para ello con el Servicio de Apoyo al Empleo de la ONCE.</w:t>
      </w:r>
    </w:p>
    <w:p w14:paraId="2D53325F"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6BC023F3"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QUINTA</w:t>
      </w:r>
      <w:r w:rsidRPr="001073A9">
        <w:rPr>
          <w:rFonts w:ascii="Arial" w:hAnsi="Arial" w:cs="Arial"/>
          <w:spacing w:val="-3"/>
          <w:sz w:val="24"/>
          <w:szCs w:val="24"/>
        </w:rPr>
        <w:t>. La ONCE, a través de sus distintos Centros, podrá efectuar el seguimiento del Proyecto, viniendo obligado D./Doña .................... a proporcionar en cualquier momento la información que le sea solicitada a tal fin.</w:t>
      </w:r>
    </w:p>
    <w:p w14:paraId="45301F62" w14:textId="77777777"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p>
    <w:p w14:paraId="6230C10D" w14:textId="4E251363" w:rsidR="006875CA" w:rsidRPr="001073A9" w:rsidRDefault="006875CA" w:rsidP="006875CA">
      <w:pPr>
        <w:tabs>
          <w:tab w:val="left" w:pos="567"/>
          <w:tab w:val="left" w:pos="1134"/>
          <w:tab w:val="left" w:pos="1701"/>
          <w:tab w:val="left" w:pos="2268"/>
          <w:tab w:val="left" w:pos="4654"/>
        </w:tabs>
        <w:suppressAutoHyphens/>
        <w:jc w:val="both"/>
        <w:rPr>
          <w:rFonts w:ascii="Arial" w:hAnsi="Arial" w:cs="Arial"/>
          <w:spacing w:val="-3"/>
          <w:sz w:val="24"/>
          <w:szCs w:val="24"/>
        </w:rPr>
      </w:pPr>
      <w:r w:rsidRPr="001073A9">
        <w:rPr>
          <w:rFonts w:ascii="Arial" w:hAnsi="Arial" w:cs="Arial"/>
          <w:b/>
          <w:bCs/>
          <w:spacing w:val="-3"/>
          <w:sz w:val="24"/>
          <w:szCs w:val="24"/>
        </w:rPr>
        <w:t>SEXTA</w:t>
      </w:r>
      <w:r w:rsidRPr="001073A9">
        <w:rPr>
          <w:rFonts w:ascii="Arial" w:hAnsi="Arial" w:cs="Arial"/>
          <w:spacing w:val="-3"/>
          <w:sz w:val="24"/>
          <w:szCs w:val="24"/>
        </w:rPr>
        <w:t xml:space="preserve">. El incumplimiento por parte de D./Doña.................................................... ............................................................. de las obligaciones y requisitos recogidos en la Circular </w:t>
      </w:r>
      <w:r w:rsidR="00115809" w:rsidRPr="001073A9">
        <w:rPr>
          <w:rFonts w:ascii="Arial" w:hAnsi="Arial" w:cs="Arial"/>
          <w:spacing w:val="-3"/>
          <w:sz w:val="24"/>
          <w:szCs w:val="24"/>
        </w:rPr>
        <w:t>8</w:t>
      </w:r>
      <w:r w:rsidR="003D5E08" w:rsidRPr="001073A9">
        <w:rPr>
          <w:rFonts w:ascii="Arial" w:hAnsi="Arial" w:cs="Arial"/>
          <w:spacing w:val="-3"/>
          <w:sz w:val="24"/>
          <w:szCs w:val="24"/>
        </w:rPr>
        <w:t>/202</w:t>
      </w:r>
      <w:r w:rsidR="00F653C3" w:rsidRPr="001073A9">
        <w:rPr>
          <w:rFonts w:ascii="Arial" w:hAnsi="Arial" w:cs="Arial"/>
          <w:spacing w:val="-3"/>
          <w:sz w:val="24"/>
          <w:szCs w:val="24"/>
        </w:rPr>
        <w:t>5</w:t>
      </w:r>
      <w:r w:rsidRPr="001073A9">
        <w:rPr>
          <w:rFonts w:ascii="Arial" w:hAnsi="Arial" w:cs="Arial"/>
          <w:spacing w:val="-3"/>
          <w:sz w:val="24"/>
          <w:szCs w:val="24"/>
        </w:rPr>
        <w:t xml:space="preserve"> y de las condiciones de la presente resolución, supondrá la obligación de devolver la subvención concedida en un plazo de </w:t>
      </w:r>
      <w:r w:rsidR="007234B1" w:rsidRPr="001073A9">
        <w:rPr>
          <w:rFonts w:ascii="Arial" w:hAnsi="Arial" w:cs="Arial"/>
          <w:spacing w:val="-3"/>
          <w:sz w:val="24"/>
          <w:szCs w:val="24"/>
        </w:rPr>
        <w:t xml:space="preserve">1 mes </w:t>
      </w:r>
      <w:r w:rsidRPr="001073A9">
        <w:rPr>
          <w:rFonts w:ascii="Arial" w:hAnsi="Arial" w:cs="Arial"/>
          <w:spacing w:val="-3"/>
          <w:sz w:val="24"/>
          <w:szCs w:val="24"/>
        </w:rPr>
        <w:t>desde que se notifique el incumplimiento.</w:t>
      </w:r>
    </w:p>
    <w:sectPr w:rsidR="006875CA" w:rsidRPr="001073A9" w:rsidSect="00717738">
      <w:footerReference w:type="even" r:id="rId32"/>
      <w:footerReference w:type="default" r:id="rId33"/>
      <w:footerReference w:type="first" r:id="rId34"/>
      <w:pgSz w:w="11906" w:h="16838"/>
      <w:pgMar w:top="2268" w:right="1701" w:bottom="1418"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DAD0" w14:textId="77777777" w:rsidR="00B20866" w:rsidRDefault="00B20866">
      <w:r>
        <w:separator/>
      </w:r>
    </w:p>
  </w:endnote>
  <w:endnote w:type="continuationSeparator" w:id="0">
    <w:p w14:paraId="669E53F1" w14:textId="77777777" w:rsidR="00B20866" w:rsidRDefault="00B20866">
      <w:r>
        <w:continuationSeparator/>
      </w:r>
    </w:p>
  </w:endnote>
  <w:endnote w:type="continuationNotice" w:id="1">
    <w:p w14:paraId="246A8563" w14:textId="77777777" w:rsidR="00B20866" w:rsidRDefault="00B2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5C49" w14:textId="70B1E961" w:rsidR="0011136E" w:rsidRDefault="001D7DF6">
    <w:pPr>
      <w:pStyle w:val="Piedepgina"/>
    </w:pPr>
    <w:r>
      <w:rPr>
        <w:noProof/>
      </w:rPr>
      <mc:AlternateContent>
        <mc:Choice Requires="wps">
          <w:drawing>
            <wp:anchor distT="0" distB="0" distL="0" distR="0" simplePos="0" relativeHeight="251659264" behindDoc="0" locked="0" layoutInCell="1" allowOverlap="1" wp14:anchorId="745326DF" wp14:editId="41C86C2B">
              <wp:simplePos x="635" y="635"/>
              <wp:positionH relativeFrom="page">
                <wp:align>left</wp:align>
              </wp:positionH>
              <wp:positionV relativeFrom="page">
                <wp:align>bottom</wp:align>
              </wp:positionV>
              <wp:extent cx="1144270" cy="345440"/>
              <wp:effectExtent l="0" t="0" r="17780" b="0"/>
              <wp:wrapNone/>
              <wp:docPr id="2078003165"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DFA6974" w14:textId="3AAC7AF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326DF" id="_x0000_t202" coordsize="21600,21600" o:spt="202" path="m,l,21600r21600,l21600,xe">
              <v:stroke joinstyle="miter"/>
              <v:path gradientshapeok="t" o:connecttype="rect"/>
            </v:shapetype>
            <v:shape id="Cuadro de texto 26" o:spid="_x0000_s1026" type="#_x0000_t202" alt="Sólo uso interno" style="position:absolute;left:0;text-align:left;margin-left:0;margin-top:0;width:90.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" filled="f" stroked="f">
              <v:fill o:detectmouseclick="t"/>
              <v:textbox style="mso-fit-shape-to-text:t" inset="20pt,0,0,15pt">
                <w:txbxContent>
                  <w:p w14:paraId="6DFA6974" w14:textId="3AAC7AF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043F" w14:textId="7034C02D" w:rsidR="0011136E" w:rsidRDefault="001D7DF6">
    <w:pPr>
      <w:pStyle w:val="Piedepgina"/>
    </w:pPr>
    <w:r>
      <w:rPr>
        <w:noProof/>
      </w:rPr>
      <mc:AlternateContent>
        <mc:Choice Requires="wps">
          <w:drawing>
            <wp:anchor distT="0" distB="0" distL="0" distR="0" simplePos="0" relativeHeight="251668480" behindDoc="0" locked="0" layoutInCell="1" allowOverlap="1" wp14:anchorId="32BD60CE" wp14:editId="4B758A61">
              <wp:simplePos x="635" y="635"/>
              <wp:positionH relativeFrom="page">
                <wp:align>left</wp:align>
              </wp:positionH>
              <wp:positionV relativeFrom="page">
                <wp:align>bottom</wp:align>
              </wp:positionV>
              <wp:extent cx="1144270" cy="345440"/>
              <wp:effectExtent l="0" t="0" r="17780" b="0"/>
              <wp:wrapNone/>
              <wp:docPr id="1565483493" name="Cuadro de texto 3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C118BBB" w14:textId="082A4FA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D60CE" id="_x0000_t202" coordsize="21600,21600" o:spt="202" path="m,l,21600r21600,l21600,xe">
              <v:stroke joinstyle="miter"/>
              <v:path gradientshapeok="t" o:connecttype="rect"/>
            </v:shapetype>
            <v:shape id="Cuadro de texto 35" o:spid="_x0000_s1035" type="#_x0000_t202" alt="Sólo uso interno" style="position:absolute;left:0;text-align:left;margin-left:0;margin-top:0;width:90.1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WEFAIAACI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rujtOP4O6hNu5WAg3Fu+brH1hvnwzBwyjNOi&#10;asMTHlJBV1E4W5Q04H78zR/zEXiMUtKhYipqUNKUqG8GCZnNizyPCkt/aLjR2CVjepvPY9wc9D2g&#10;GKf4LixPZkwOajSlA/2Kol7FbhhihmPPiu5G8z4M+sVHwcVqlZJQTJaFjdlaHktHzCKgL/0rc/aM&#10;ekC+HmHUFCvfgD/kxpverg4BKUjMRHwHNM+woxATYedHE5X+63/Kuj7t5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N0W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3C118BBB" w14:textId="082A4FA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7C91" w14:textId="04301BCA" w:rsidR="00B828D1" w:rsidRPr="00DA0135" w:rsidRDefault="001D7DF6" w:rsidP="003D5E08">
    <w:pPr>
      <w:pStyle w:val="Piedepgina"/>
      <w:tabs>
        <w:tab w:val="clear" w:pos="4252"/>
        <w:tab w:val="clear" w:pos="8504"/>
        <w:tab w:val="right" w:pos="13608"/>
      </w:tabs>
      <w:ind w:firstLine="0"/>
      <w:jc w:val="left"/>
      <w:rPr>
        <w:i/>
        <w:iCs/>
        <w:sz w:val="18"/>
        <w:szCs w:val="18"/>
        <w:lang w:val="pt-PT"/>
      </w:rPr>
    </w:pPr>
    <w:r>
      <w:rPr>
        <w:i/>
        <w:iCs/>
        <w:noProof/>
        <w:sz w:val="18"/>
        <w:szCs w:val="18"/>
        <w:lang w:val="pt-PT"/>
      </w:rPr>
      <mc:AlternateContent>
        <mc:Choice Requires="wps">
          <w:drawing>
            <wp:anchor distT="0" distB="0" distL="0" distR="0" simplePos="0" relativeHeight="251669504" behindDoc="0" locked="0" layoutInCell="1" allowOverlap="1" wp14:anchorId="44A6D366" wp14:editId="4A8663AE">
              <wp:simplePos x="635" y="635"/>
              <wp:positionH relativeFrom="page">
                <wp:align>left</wp:align>
              </wp:positionH>
              <wp:positionV relativeFrom="page">
                <wp:align>bottom</wp:align>
              </wp:positionV>
              <wp:extent cx="1144270" cy="345440"/>
              <wp:effectExtent l="0" t="0" r="17780" b="0"/>
              <wp:wrapNone/>
              <wp:docPr id="2099298836" name="Cuadro de texto 3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DD497C6" w14:textId="7FCF421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6D366" id="_x0000_t202" coordsize="21600,21600" o:spt="202" path="m,l,21600r21600,l21600,xe">
              <v:stroke joinstyle="miter"/>
              <v:path gradientshapeok="t" o:connecttype="rect"/>
            </v:shapetype>
            <v:shape id="Cuadro de texto 36" o:spid="_x0000_s1036" type="#_x0000_t202" alt="Sólo uso interno" style="position:absolute;margin-left:0;margin-top:0;width:90.1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ypMF4xIC&#10;AAAj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1DD497C6" w14:textId="7FCF421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B828D1" w:rsidRPr="00DA0135">
      <w:rPr>
        <w:i/>
        <w:iCs/>
        <w:sz w:val="18"/>
        <w:szCs w:val="18"/>
        <w:lang w:val="pt-PT"/>
      </w:rPr>
      <w:t xml:space="preserve">Anexo I al Oficio-Circular </w:t>
    </w:r>
    <w:r w:rsidR="0039057A">
      <w:rPr>
        <w:i/>
        <w:iCs/>
        <w:sz w:val="18"/>
        <w:szCs w:val="18"/>
        <w:lang w:val="pt-PT"/>
      </w:rPr>
      <w:t>24</w:t>
    </w:r>
    <w:r w:rsidR="00B828D1" w:rsidRPr="00DA0135">
      <w:rPr>
        <w:i/>
        <w:iCs/>
        <w:sz w:val="18"/>
        <w:szCs w:val="18"/>
        <w:lang w:val="pt-PT"/>
      </w:rPr>
      <w:t>/</w:t>
    </w:r>
    <w:r w:rsidR="004C453A" w:rsidRPr="00DA0135">
      <w:rPr>
        <w:i/>
        <w:iCs/>
        <w:sz w:val="18"/>
        <w:szCs w:val="18"/>
        <w:lang w:val="pt-PT"/>
      </w:rPr>
      <w:t>202</w:t>
    </w:r>
    <w:r w:rsidR="00590805">
      <w:rPr>
        <w:i/>
        <w:iCs/>
        <w:sz w:val="18"/>
        <w:szCs w:val="18"/>
        <w:lang w:val="pt-PT"/>
      </w:rPr>
      <w:t>6</w:t>
    </w:r>
    <w:r w:rsidR="003D5E08" w:rsidRPr="00DA0135">
      <w:rPr>
        <w:i/>
        <w:iCs/>
        <w:sz w:val="18"/>
        <w:szCs w:val="18"/>
        <w:lang w:val="pt-PT"/>
      </w:rPr>
      <w:tab/>
    </w:r>
    <w:r w:rsidR="00B828D1" w:rsidRPr="00DA0135">
      <w:rPr>
        <w:i/>
        <w:iCs/>
        <w:sz w:val="18"/>
        <w:szCs w:val="18"/>
        <w:lang w:val="pt-PT"/>
      </w:rPr>
      <w:t xml:space="preserve">Página </w:t>
    </w:r>
    <w:r w:rsidR="00B828D1" w:rsidRPr="003D5E08">
      <w:rPr>
        <w:i/>
        <w:iCs/>
        <w:sz w:val="18"/>
        <w:szCs w:val="18"/>
      </w:rPr>
      <w:fldChar w:fldCharType="begin"/>
    </w:r>
    <w:r w:rsidR="00B828D1" w:rsidRPr="00DA0135">
      <w:rPr>
        <w:i/>
        <w:iCs/>
        <w:sz w:val="18"/>
        <w:szCs w:val="18"/>
        <w:lang w:val="pt-PT"/>
      </w:rPr>
      <w:instrText xml:space="preserve"> PAGE  \* Arabic  \* MERGEFORMAT </w:instrText>
    </w:r>
    <w:r w:rsidR="00B828D1" w:rsidRPr="003D5E08">
      <w:rPr>
        <w:i/>
        <w:iCs/>
        <w:sz w:val="18"/>
        <w:szCs w:val="18"/>
      </w:rPr>
      <w:fldChar w:fldCharType="separate"/>
    </w:r>
    <w:r w:rsidR="00B828D1" w:rsidRPr="00DA0135">
      <w:rPr>
        <w:i/>
        <w:iCs/>
        <w:noProof/>
        <w:sz w:val="18"/>
        <w:szCs w:val="18"/>
        <w:lang w:val="pt-PT"/>
      </w:rPr>
      <w:t>1</w:t>
    </w:r>
    <w:r w:rsidR="00B828D1" w:rsidRPr="003D5E08">
      <w:rPr>
        <w:i/>
        <w:iCs/>
        <w:sz w:val="18"/>
        <w:szCs w:val="18"/>
      </w:rPr>
      <w:fldChar w:fldCharType="end"/>
    </w:r>
    <w:r w:rsidR="00B828D1" w:rsidRPr="00DA0135">
      <w:rPr>
        <w:i/>
        <w:iCs/>
        <w:sz w:val="18"/>
        <w:szCs w:val="18"/>
        <w:lang w:val="pt-PT"/>
      </w:rPr>
      <w:t xml:space="preserve"> de</w:t>
    </w:r>
    <w:r w:rsidR="00312A53" w:rsidRPr="00DA0135">
      <w:rPr>
        <w:i/>
        <w:iCs/>
        <w:sz w:val="18"/>
        <w:szCs w:val="18"/>
        <w:lang w:val="pt-PT"/>
      </w:rPr>
      <w:t xml:space="preserve"> </w:t>
    </w:r>
    <w:r w:rsidR="004636D3">
      <w:rPr>
        <w:i/>
        <w:iCs/>
        <w:sz w:val="18"/>
        <w:szCs w:val="18"/>
        <w:lang w:val="pt-PT"/>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2CC3" w14:textId="3543FF7A" w:rsidR="0011136E" w:rsidRDefault="001D7DF6">
    <w:pPr>
      <w:pStyle w:val="Piedepgina"/>
    </w:pPr>
    <w:r>
      <w:rPr>
        <w:noProof/>
      </w:rPr>
      <mc:AlternateContent>
        <mc:Choice Requires="wps">
          <w:drawing>
            <wp:anchor distT="0" distB="0" distL="0" distR="0" simplePos="0" relativeHeight="251667456" behindDoc="0" locked="0" layoutInCell="1" allowOverlap="1" wp14:anchorId="0CACC2C4" wp14:editId="70946E18">
              <wp:simplePos x="635" y="635"/>
              <wp:positionH relativeFrom="page">
                <wp:align>left</wp:align>
              </wp:positionH>
              <wp:positionV relativeFrom="page">
                <wp:align>bottom</wp:align>
              </wp:positionV>
              <wp:extent cx="1144270" cy="345440"/>
              <wp:effectExtent l="0" t="0" r="17780" b="0"/>
              <wp:wrapNone/>
              <wp:docPr id="182823699" name="Cuadro de texto 3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4D46290" w14:textId="12D616EA"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CC2C4" id="_x0000_t202" coordsize="21600,21600" o:spt="202" path="m,l,21600r21600,l21600,xe">
              <v:stroke joinstyle="miter"/>
              <v:path gradientshapeok="t" o:connecttype="rect"/>
            </v:shapetype>
            <v:shape id="Cuadro de texto 34" o:spid="_x0000_s1037" type="#_x0000_t202" alt="Sólo uso interno" style="position:absolute;left:0;text-align:left;margin-left:0;margin-top:0;width:90.1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RrEw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cZJx/i00R1zLwYlxb/mqw95r5sMjc0gxjouy&#10;DQ94SAV9TeFsUdKC+/mWP+Yj8hilpEfJ1NSgpilRPwwyMp2VeR4llv7QcKOxTUbxNZ/FuNnrW0A1&#10;FvgwLE9mTA5qNKUD/YKqXsZuGGKGY8+abkfzNpwEjK+Ci+UyJaGaLAtrs7E8lo6gRUSfhhfm7Bn2&#10;gITdwygqVr1C/5Qbb3q73AfkIFETAT6hecYdlZgYO7+aKPXf/1PW9W0vfgE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ochGsT&#10;AgAAIw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74D46290" w14:textId="12D616EA"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49A2" w14:textId="6809E6C6" w:rsidR="0011136E" w:rsidRDefault="001D7DF6">
    <w:pPr>
      <w:pStyle w:val="Piedepgina"/>
    </w:pPr>
    <w:r>
      <w:rPr>
        <w:noProof/>
      </w:rPr>
      <mc:AlternateContent>
        <mc:Choice Requires="wps">
          <w:drawing>
            <wp:anchor distT="0" distB="0" distL="0" distR="0" simplePos="0" relativeHeight="251671552" behindDoc="0" locked="0" layoutInCell="1" allowOverlap="1" wp14:anchorId="5EE733E9" wp14:editId="18AD9841">
              <wp:simplePos x="635" y="635"/>
              <wp:positionH relativeFrom="page">
                <wp:align>left</wp:align>
              </wp:positionH>
              <wp:positionV relativeFrom="page">
                <wp:align>bottom</wp:align>
              </wp:positionV>
              <wp:extent cx="1144270" cy="345440"/>
              <wp:effectExtent l="0" t="0" r="17780" b="0"/>
              <wp:wrapNone/>
              <wp:docPr id="767174259" name="Cuadro de texto 3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7D5F6A5" w14:textId="4663ED6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E733E9" id="_x0000_t202" coordsize="21600,21600" o:spt="202" path="m,l,21600r21600,l21600,xe">
              <v:stroke joinstyle="miter"/>
              <v:path gradientshapeok="t" o:connecttype="rect"/>
            </v:shapetype>
            <v:shape id="Cuadro de texto 38" o:spid="_x0000_s1038" type="#_x0000_t202" alt="Sólo uso interno" style="position:absolute;left:0;text-align:left;margin-left:0;margin-top:0;width:90.1pt;height:27.2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cp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0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incp&#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57D5F6A5" w14:textId="4663ED6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A93B" w14:textId="3B44C937" w:rsidR="00717738" w:rsidRPr="003D5E08" w:rsidRDefault="001D7DF6" w:rsidP="003D5E08">
    <w:pPr>
      <w:pStyle w:val="Piedepgina"/>
      <w:tabs>
        <w:tab w:val="clear" w:pos="4252"/>
        <w:tab w:val="clear" w:pos="8504"/>
        <w:tab w:val="right" w:pos="13608"/>
      </w:tabs>
      <w:ind w:firstLine="0"/>
      <w:jc w:val="left"/>
      <w:rPr>
        <w:i/>
        <w:iCs/>
        <w:sz w:val="18"/>
        <w:szCs w:val="18"/>
      </w:rPr>
    </w:pPr>
    <w:r>
      <w:rPr>
        <w:i/>
        <w:iCs/>
        <w:noProof/>
        <w:sz w:val="18"/>
        <w:szCs w:val="18"/>
        <w:lang w:val="es-ES"/>
      </w:rPr>
      <mc:AlternateContent>
        <mc:Choice Requires="wps">
          <w:drawing>
            <wp:anchor distT="0" distB="0" distL="0" distR="0" simplePos="0" relativeHeight="251672576" behindDoc="0" locked="0" layoutInCell="1" allowOverlap="1" wp14:anchorId="58E80C09" wp14:editId="2B5CCD21">
              <wp:simplePos x="635" y="635"/>
              <wp:positionH relativeFrom="page">
                <wp:align>left</wp:align>
              </wp:positionH>
              <wp:positionV relativeFrom="page">
                <wp:align>bottom</wp:align>
              </wp:positionV>
              <wp:extent cx="1144270" cy="345440"/>
              <wp:effectExtent l="0" t="0" r="17780" b="0"/>
              <wp:wrapNone/>
              <wp:docPr id="877447954" name="Cuadro de texto 3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E6B9040" w14:textId="1F89AE49"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80C09" id="_x0000_t202" coordsize="21600,21600" o:spt="202" path="m,l,21600r21600,l21600,xe">
              <v:stroke joinstyle="miter"/>
              <v:path gradientshapeok="t" o:connecttype="rect"/>
            </v:shapetype>
            <v:shape id="Cuadro de texto 39" o:spid="_x0000_s1039" type="#_x0000_t202" alt="Sólo uso interno" style="position:absolute;margin-left:0;margin-top:0;width:90.1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Bfah&#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1E6B9040" w14:textId="1F89AE49"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717738" w:rsidRPr="003D5E08">
      <w:rPr>
        <w:i/>
        <w:iCs/>
        <w:sz w:val="18"/>
        <w:szCs w:val="18"/>
        <w:lang w:val="es-ES"/>
      </w:rPr>
      <w:t>Anexo I</w:t>
    </w:r>
    <w:r w:rsidR="00717738">
      <w:rPr>
        <w:i/>
        <w:iCs/>
        <w:sz w:val="18"/>
        <w:szCs w:val="18"/>
        <w:lang w:val="es-ES"/>
      </w:rPr>
      <w:t>I</w:t>
    </w:r>
    <w:r w:rsidR="00717738" w:rsidRPr="003D5E08">
      <w:rPr>
        <w:i/>
        <w:iCs/>
        <w:sz w:val="18"/>
        <w:szCs w:val="18"/>
        <w:lang w:val="es-ES"/>
      </w:rPr>
      <w:t xml:space="preserve"> al Oficio-Circular </w:t>
    </w:r>
    <w:r w:rsidR="0039057A">
      <w:rPr>
        <w:i/>
        <w:iCs/>
        <w:sz w:val="18"/>
        <w:szCs w:val="18"/>
        <w:lang w:val="es-ES"/>
      </w:rPr>
      <w:t>24</w:t>
    </w:r>
    <w:r w:rsidR="00717738" w:rsidRPr="003D5E08">
      <w:rPr>
        <w:i/>
        <w:iCs/>
        <w:sz w:val="18"/>
        <w:szCs w:val="18"/>
        <w:lang w:val="es-ES"/>
      </w:rPr>
      <w:t>/</w:t>
    </w:r>
    <w:r w:rsidR="004C453A" w:rsidRPr="003D5E08">
      <w:rPr>
        <w:i/>
        <w:iCs/>
        <w:sz w:val="18"/>
        <w:szCs w:val="18"/>
        <w:lang w:val="es-ES"/>
      </w:rPr>
      <w:t>202</w:t>
    </w:r>
    <w:r w:rsidR="00590805">
      <w:rPr>
        <w:i/>
        <w:iCs/>
        <w:sz w:val="18"/>
        <w:szCs w:val="18"/>
        <w:lang w:val="es-ES"/>
      </w:rPr>
      <w:t>6</w:t>
    </w:r>
    <w:r w:rsidR="00717738">
      <w:rPr>
        <w:i/>
        <w:iCs/>
        <w:sz w:val="18"/>
        <w:szCs w:val="18"/>
        <w:lang w:val="es-ES"/>
      </w:rPr>
      <w:tab/>
    </w:r>
    <w:r w:rsidR="00717738" w:rsidRPr="003D5E08">
      <w:rPr>
        <w:i/>
        <w:iCs/>
        <w:sz w:val="18"/>
        <w:szCs w:val="18"/>
        <w:lang w:val="es-ES"/>
      </w:rPr>
      <w:t xml:space="preserve">Página </w:t>
    </w:r>
    <w:r w:rsidR="00717738" w:rsidRPr="003D5E08">
      <w:rPr>
        <w:i/>
        <w:iCs/>
        <w:sz w:val="18"/>
        <w:szCs w:val="18"/>
      </w:rPr>
      <w:fldChar w:fldCharType="begin"/>
    </w:r>
    <w:r w:rsidR="00717738" w:rsidRPr="003D5E08">
      <w:rPr>
        <w:i/>
        <w:iCs/>
        <w:sz w:val="18"/>
        <w:szCs w:val="18"/>
      </w:rPr>
      <w:instrText xml:space="preserve"> PAGE  \* Arabic  \* MERGEFORMAT </w:instrText>
    </w:r>
    <w:r w:rsidR="00717738" w:rsidRPr="003D5E08">
      <w:rPr>
        <w:i/>
        <w:iCs/>
        <w:sz w:val="18"/>
        <w:szCs w:val="18"/>
      </w:rPr>
      <w:fldChar w:fldCharType="separate"/>
    </w:r>
    <w:r w:rsidR="00717738" w:rsidRPr="003D5E08">
      <w:rPr>
        <w:i/>
        <w:iCs/>
        <w:noProof/>
        <w:sz w:val="18"/>
        <w:szCs w:val="18"/>
      </w:rPr>
      <w:t>1</w:t>
    </w:r>
    <w:r w:rsidR="00717738" w:rsidRPr="003D5E08">
      <w:rPr>
        <w:i/>
        <w:iCs/>
        <w:sz w:val="18"/>
        <w:szCs w:val="18"/>
      </w:rPr>
      <w:fldChar w:fldCharType="end"/>
    </w:r>
    <w:r w:rsidR="00717738" w:rsidRPr="003D5E08">
      <w:rPr>
        <w:i/>
        <w:iCs/>
        <w:sz w:val="18"/>
        <w:szCs w:val="18"/>
        <w:lang w:val="es-ES"/>
      </w:rPr>
      <w:t xml:space="preserve"> de </w:t>
    </w:r>
    <w:r w:rsidR="00312A53">
      <w:rPr>
        <w:i/>
        <w:iCs/>
        <w:sz w:val="18"/>
        <w:szCs w:val="18"/>
        <w:lang w:val="es-ES"/>
      </w:rPr>
      <w:t>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E890" w14:textId="57437529" w:rsidR="0011136E" w:rsidRDefault="001D7DF6">
    <w:pPr>
      <w:pStyle w:val="Piedepgina"/>
    </w:pPr>
    <w:r>
      <w:rPr>
        <w:noProof/>
      </w:rPr>
      <mc:AlternateContent>
        <mc:Choice Requires="wps">
          <w:drawing>
            <wp:anchor distT="0" distB="0" distL="0" distR="0" simplePos="0" relativeHeight="251670528" behindDoc="0" locked="0" layoutInCell="1" allowOverlap="1" wp14:anchorId="51F28B59" wp14:editId="588E3B70">
              <wp:simplePos x="635" y="635"/>
              <wp:positionH relativeFrom="page">
                <wp:align>left</wp:align>
              </wp:positionH>
              <wp:positionV relativeFrom="page">
                <wp:align>bottom</wp:align>
              </wp:positionV>
              <wp:extent cx="1144270" cy="345440"/>
              <wp:effectExtent l="0" t="0" r="17780" b="0"/>
              <wp:wrapNone/>
              <wp:docPr id="1093560766" name="Cuadro de texto 3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36EC088" w14:textId="7ADD29B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28B59" id="_x0000_t202" coordsize="21600,21600" o:spt="202" path="m,l,21600r21600,l21600,xe">
              <v:stroke joinstyle="miter"/>
              <v:path gradientshapeok="t" o:connecttype="rect"/>
            </v:shapetype>
            <v:shape id="Cuadro de texto 37" o:spid="_x0000_s1040" type="#_x0000_t202" alt="Sólo uso interno" style="position:absolute;left:0;text-align:left;margin-left:0;margin-top:0;width:90.1pt;height:27.2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Cs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Ek5zr+F5ohrOTgx7i1fddh7zXx4ZA4pxnFR&#10;tuEBD6mgrymcLUpacD/f8sd8RB6jlPQomZoa1DQl6odBRqazMs+jxNIfGm40tskovuazGDd7fQuo&#10;xgIfhuXJjMlBjaZ0oF9Q1cvYDUPMcOxZ0+1o3oaTgPFVcLFcpiRUk2VhbTaWx9IRtIjo0/DCnD3D&#10;HpCwexhFxapX6J9y401vl/uAHCRqIsAnNM+4oxITY+dXE6X++3/Kur7tx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JppCs&#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736EC088" w14:textId="7ADD29B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2BAB" w14:textId="19E74B12" w:rsidR="0011136E" w:rsidRDefault="001D7DF6">
    <w:pPr>
      <w:pStyle w:val="Piedepgina"/>
    </w:pPr>
    <w:r>
      <w:rPr>
        <w:noProof/>
      </w:rPr>
      <mc:AlternateContent>
        <mc:Choice Requires="wps">
          <w:drawing>
            <wp:anchor distT="0" distB="0" distL="0" distR="0" simplePos="0" relativeHeight="251674624" behindDoc="0" locked="0" layoutInCell="1" allowOverlap="1" wp14:anchorId="5937C2E9" wp14:editId="6A03F977">
              <wp:simplePos x="635" y="635"/>
              <wp:positionH relativeFrom="page">
                <wp:align>left</wp:align>
              </wp:positionH>
              <wp:positionV relativeFrom="page">
                <wp:align>bottom</wp:align>
              </wp:positionV>
              <wp:extent cx="1144270" cy="345440"/>
              <wp:effectExtent l="0" t="0" r="17780" b="0"/>
              <wp:wrapNone/>
              <wp:docPr id="2125411579" name="Cuadro de texto 4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9141B65" w14:textId="636B959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7C2E9" id="_x0000_t202" coordsize="21600,21600" o:spt="202" path="m,l,21600r21600,l21600,xe">
              <v:stroke joinstyle="miter"/>
              <v:path gradientshapeok="t" o:connecttype="rect"/>
            </v:shapetype>
            <v:shape id="Cuadro de texto 41" o:spid="_x0000_s1041" type="#_x0000_t202" alt="Sólo uso interno" style="position:absolute;left:0;text-align:left;margin-left:0;margin-top:0;width:90.1pt;height:27.2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Ek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s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5KREk&#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09141B65" w14:textId="636B959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67B1" w14:textId="7A1F0A4C" w:rsidR="003D5E08" w:rsidRPr="003D5E08" w:rsidRDefault="001D7DF6" w:rsidP="003D5E08">
    <w:pPr>
      <w:pStyle w:val="Piedepgina"/>
      <w:tabs>
        <w:tab w:val="clear" w:pos="4252"/>
        <w:tab w:val="clear" w:pos="8504"/>
        <w:tab w:val="right" w:pos="13608"/>
      </w:tabs>
      <w:ind w:firstLine="0"/>
      <w:jc w:val="left"/>
      <w:rPr>
        <w:i/>
        <w:iCs/>
        <w:sz w:val="18"/>
        <w:szCs w:val="18"/>
      </w:rPr>
    </w:pPr>
    <w:r>
      <w:rPr>
        <w:i/>
        <w:iCs/>
        <w:noProof/>
        <w:sz w:val="18"/>
        <w:szCs w:val="18"/>
        <w:lang w:val="es-ES"/>
      </w:rPr>
      <mc:AlternateContent>
        <mc:Choice Requires="wps">
          <w:drawing>
            <wp:anchor distT="0" distB="0" distL="0" distR="0" simplePos="0" relativeHeight="251675648" behindDoc="0" locked="0" layoutInCell="1" allowOverlap="1" wp14:anchorId="13DB0032" wp14:editId="560EC395">
              <wp:simplePos x="635" y="635"/>
              <wp:positionH relativeFrom="page">
                <wp:align>left</wp:align>
              </wp:positionH>
              <wp:positionV relativeFrom="page">
                <wp:align>bottom</wp:align>
              </wp:positionV>
              <wp:extent cx="1144270" cy="345440"/>
              <wp:effectExtent l="0" t="0" r="17780" b="0"/>
              <wp:wrapNone/>
              <wp:docPr id="1401749324" name="Cuadro de texto 4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7A5A763" w14:textId="6913597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DB0032" id="_x0000_t202" coordsize="21600,21600" o:spt="202" path="m,l,21600r21600,l21600,xe">
              <v:stroke joinstyle="miter"/>
              <v:path gradientshapeok="t" o:connecttype="rect"/>
            </v:shapetype>
            <v:shape id="Cuadro de texto 42" o:spid="_x0000_s1042" type="#_x0000_t202" alt="Sólo uso interno" style="position:absolute;margin-left:0;margin-top:0;width:90.1pt;height:27.2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mFAIAACM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ov+Jm&#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37A5A763" w14:textId="6913597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3D5E08" w:rsidRPr="003D5E08">
      <w:rPr>
        <w:i/>
        <w:iCs/>
        <w:sz w:val="18"/>
        <w:szCs w:val="18"/>
        <w:lang w:val="es-ES"/>
      </w:rPr>
      <w:t xml:space="preserve">Anexo </w:t>
    </w:r>
    <w:r w:rsidR="003D5E08">
      <w:rPr>
        <w:i/>
        <w:iCs/>
        <w:sz w:val="18"/>
        <w:szCs w:val="18"/>
        <w:lang w:val="es-ES"/>
      </w:rPr>
      <w:t>I</w:t>
    </w:r>
    <w:r w:rsidR="003D5E08" w:rsidRPr="003D5E08">
      <w:rPr>
        <w:i/>
        <w:iCs/>
        <w:sz w:val="18"/>
        <w:szCs w:val="18"/>
        <w:lang w:val="es-ES"/>
      </w:rPr>
      <w:t xml:space="preserve">I al Oficio-Circular </w:t>
    </w:r>
    <w:r w:rsidR="0039057A">
      <w:rPr>
        <w:i/>
        <w:iCs/>
        <w:sz w:val="18"/>
        <w:szCs w:val="18"/>
        <w:lang w:val="es-ES"/>
      </w:rPr>
      <w:t>24</w:t>
    </w:r>
    <w:r w:rsidR="003D5E08" w:rsidRPr="003D5E08">
      <w:rPr>
        <w:i/>
        <w:iCs/>
        <w:sz w:val="18"/>
        <w:szCs w:val="18"/>
        <w:lang w:val="es-ES"/>
      </w:rPr>
      <w:t>/</w:t>
    </w:r>
    <w:r w:rsidR="004C453A" w:rsidRPr="003D5E08">
      <w:rPr>
        <w:i/>
        <w:iCs/>
        <w:sz w:val="18"/>
        <w:szCs w:val="18"/>
        <w:lang w:val="es-ES"/>
      </w:rPr>
      <w:t>202</w:t>
    </w:r>
    <w:r w:rsidR="00590805">
      <w:rPr>
        <w:i/>
        <w:iCs/>
        <w:sz w:val="18"/>
        <w:szCs w:val="18"/>
        <w:lang w:val="es-ES"/>
      </w:rPr>
      <w:t>6</w:t>
    </w:r>
    <w:r w:rsidR="003D5E08">
      <w:rPr>
        <w:i/>
        <w:iCs/>
        <w:sz w:val="18"/>
        <w:szCs w:val="18"/>
        <w:lang w:val="es-ES"/>
      </w:rPr>
      <w:tab/>
    </w:r>
    <w:r w:rsidR="003D5E08" w:rsidRPr="003D5E08">
      <w:rPr>
        <w:i/>
        <w:iCs/>
        <w:sz w:val="18"/>
        <w:szCs w:val="18"/>
        <w:lang w:val="es-ES"/>
      </w:rPr>
      <w:t xml:space="preserve">Página </w:t>
    </w:r>
    <w:r w:rsidR="003D5E08" w:rsidRPr="003D5E08">
      <w:rPr>
        <w:i/>
        <w:iCs/>
        <w:sz w:val="18"/>
        <w:szCs w:val="18"/>
      </w:rPr>
      <w:fldChar w:fldCharType="begin"/>
    </w:r>
    <w:r w:rsidR="003D5E08" w:rsidRPr="003D5E08">
      <w:rPr>
        <w:i/>
        <w:iCs/>
        <w:sz w:val="18"/>
        <w:szCs w:val="18"/>
      </w:rPr>
      <w:instrText xml:space="preserve"> PAGE  \* Arabic  \* MERGEFORMAT </w:instrText>
    </w:r>
    <w:r w:rsidR="003D5E08" w:rsidRPr="003D5E08">
      <w:rPr>
        <w:i/>
        <w:iCs/>
        <w:sz w:val="18"/>
        <w:szCs w:val="18"/>
      </w:rPr>
      <w:fldChar w:fldCharType="separate"/>
    </w:r>
    <w:r w:rsidR="003D5E08">
      <w:rPr>
        <w:i/>
        <w:iCs/>
        <w:sz w:val="18"/>
        <w:szCs w:val="18"/>
      </w:rPr>
      <w:t>1</w:t>
    </w:r>
    <w:r w:rsidR="003D5E08" w:rsidRPr="003D5E08">
      <w:rPr>
        <w:i/>
        <w:iCs/>
        <w:sz w:val="18"/>
        <w:szCs w:val="18"/>
      </w:rPr>
      <w:fldChar w:fldCharType="end"/>
    </w:r>
    <w:r w:rsidR="003D5E08" w:rsidRPr="003D5E08">
      <w:rPr>
        <w:i/>
        <w:iCs/>
        <w:sz w:val="18"/>
        <w:szCs w:val="18"/>
        <w:lang w:val="es-ES"/>
      </w:rPr>
      <w:t xml:space="preserve"> de </w:t>
    </w:r>
    <w:r w:rsidR="00312A53">
      <w:rPr>
        <w:i/>
        <w:iCs/>
        <w:sz w:val="18"/>
        <w:szCs w:val="18"/>
        <w:lang w:val="es-ES"/>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8E1" w14:textId="164ED273" w:rsidR="0011136E" w:rsidRDefault="001D7DF6">
    <w:pPr>
      <w:pStyle w:val="Piedepgina"/>
    </w:pPr>
    <w:r>
      <w:rPr>
        <w:noProof/>
      </w:rPr>
      <mc:AlternateContent>
        <mc:Choice Requires="wps">
          <w:drawing>
            <wp:anchor distT="0" distB="0" distL="0" distR="0" simplePos="0" relativeHeight="251673600" behindDoc="0" locked="0" layoutInCell="1" allowOverlap="1" wp14:anchorId="68EC49E3" wp14:editId="239B3308">
              <wp:simplePos x="635" y="635"/>
              <wp:positionH relativeFrom="page">
                <wp:align>left</wp:align>
              </wp:positionH>
              <wp:positionV relativeFrom="page">
                <wp:align>bottom</wp:align>
              </wp:positionV>
              <wp:extent cx="1144270" cy="345440"/>
              <wp:effectExtent l="0" t="0" r="17780" b="0"/>
              <wp:wrapNone/>
              <wp:docPr id="1619488718" name="Cuadro de texto 4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B2151A3" w14:textId="0845AEE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C49E3" id="_x0000_t202" coordsize="21600,21600" o:spt="202" path="m,l,21600r21600,l21600,xe">
              <v:stroke joinstyle="miter"/>
              <v:path gradientshapeok="t" o:connecttype="rect"/>
            </v:shapetype>
            <v:shape id="Cuadro de texto 40" o:spid="_x0000_s1043" type="#_x0000_t202" alt="Sólo uso interno" style="position:absolute;left:0;text-align:left;margin-left:0;margin-top:0;width:90.1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PuFAIAACM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YMGPu&#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3B2151A3" w14:textId="0845AEE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39D0" w14:textId="5DC480C1" w:rsidR="0011136E" w:rsidRDefault="001D7DF6">
    <w:pPr>
      <w:pStyle w:val="Piedepgina"/>
    </w:pPr>
    <w:r>
      <w:rPr>
        <w:noProof/>
      </w:rPr>
      <mc:AlternateContent>
        <mc:Choice Requires="wps">
          <w:drawing>
            <wp:anchor distT="0" distB="0" distL="0" distR="0" simplePos="0" relativeHeight="251677696" behindDoc="0" locked="0" layoutInCell="1" allowOverlap="1" wp14:anchorId="568C5E74" wp14:editId="3E320ECC">
              <wp:simplePos x="635" y="635"/>
              <wp:positionH relativeFrom="page">
                <wp:align>left</wp:align>
              </wp:positionH>
              <wp:positionV relativeFrom="page">
                <wp:align>bottom</wp:align>
              </wp:positionV>
              <wp:extent cx="1144270" cy="345440"/>
              <wp:effectExtent l="0" t="0" r="17780" b="0"/>
              <wp:wrapNone/>
              <wp:docPr id="2131500984" name="Cuadro de texto 4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A99DFB3" w14:textId="6C27ABA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C5E74" id="_x0000_t202" coordsize="21600,21600" o:spt="202" path="m,l,21600r21600,l21600,xe">
              <v:stroke joinstyle="miter"/>
              <v:path gradientshapeok="t" o:connecttype="rect"/>
            </v:shapetype>
            <v:shape id="Cuadro de texto 44" o:spid="_x0000_s1044" type="#_x0000_t202" alt="Sólo uso interno" style="position:absolute;left:0;text-align:left;margin-left:0;margin-top:0;width:90.1pt;height:27.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8FAIAACM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xkluxvl3UJ9wLQcD497ydYu9N8yHJ+aQYhwX&#10;ZRse8ZAKuorC2aKkAffzb/6Yj8hjlJIOJVNRg5qmRH03yMhsXuR5lFj6Q8ONxi4Z0y/5PMbNQd8B&#10;qnGKD8PyZMbkoEZTOtAvqOpV7IYhZjj2rOhuNO/CIGB8FVysVikJ1WRZ2Jit5bF0BC0i+ty/MGfP&#10;sAck7AFGUbHyDfpDbrzp7eoQkINETQR4QPOMOyoxMXZ+NVHqr/9T1vVtL38B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M+S98&#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2A99DFB3" w14:textId="6C27ABA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24EE" w14:textId="7E955FF8" w:rsidR="00073C23" w:rsidRPr="002E6926" w:rsidRDefault="001D7DF6" w:rsidP="002E6926">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0288" behindDoc="0" locked="0" layoutInCell="1" allowOverlap="1" wp14:anchorId="438FABCC" wp14:editId="200B2E20">
              <wp:simplePos x="635" y="635"/>
              <wp:positionH relativeFrom="page">
                <wp:align>left</wp:align>
              </wp:positionH>
              <wp:positionV relativeFrom="page">
                <wp:align>bottom</wp:align>
              </wp:positionV>
              <wp:extent cx="1144270" cy="345440"/>
              <wp:effectExtent l="0" t="0" r="17780" b="0"/>
              <wp:wrapNone/>
              <wp:docPr id="132717288"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ECB539B" w14:textId="79532411"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8FABCC" id="_x0000_t202" coordsize="21600,21600" o:spt="202" path="m,l,21600r21600,l21600,xe">
              <v:stroke joinstyle="miter"/>
              <v:path gradientshapeok="t" o:connecttype="rect"/>
            </v:shapetype>
            <v:shape id="Cuadro de texto 27" o:spid="_x0000_s1027" type="#_x0000_t202" alt="Sólo uso interno" style="position:absolute;left:0;text-align:left;margin-left:0;margin-top:0;width:9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nV1vGxIC&#10;AAAiBAAADgAAAAAAAAAAAAAAAAAuAgAAZHJzL2Uyb0RvYy54bWxQSwECLQAUAAYACAAAACEAOKBX&#10;etoAAAAEAQAADwAAAAAAAAAAAAAAAABsBAAAZHJzL2Rvd25yZXYueG1sUEsFBgAAAAAEAAQA8wAA&#10;AHMFAAAAAA==&#10;" filled="f" stroked="f">
              <v:fill o:detectmouseclick="t"/>
              <v:textbox style="mso-fit-shape-to-text:t" inset="20pt,0,0,15pt">
                <w:txbxContent>
                  <w:p w14:paraId="1ECB539B" w14:textId="79532411"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073C23" w:rsidRPr="002E6926">
      <w:rPr>
        <w:i/>
        <w:iCs/>
        <w:sz w:val="18"/>
        <w:szCs w:val="18"/>
      </w:rPr>
      <w:t xml:space="preserve">Oficio-Circular </w:t>
    </w:r>
    <w:r w:rsidR="00FC2221">
      <w:rPr>
        <w:i/>
        <w:iCs/>
        <w:sz w:val="18"/>
        <w:szCs w:val="18"/>
      </w:rPr>
      <w:t>24</w:t>
    </w:r>
    <w:r w:rsidR="00073C23" w:rsidRPr="002E6926">
      <w:rPr>
        <w:i/>
        <w:iCs/>
        <w:sz w:val="18"/>
        <w:szCs w:val="18"/>
      </w:rPr>
      <w:t>/</w:t>
    </w:r>
    <w:sdt>
      <w:sdtPr>
        <w:rPr>
          <w:i/>
          <w:iCs/>
          <w:sz w:val="18"/>
          <w:szCs w:val="18"/>
        </w:rPr>
        <w:id w:val="-139657639"/>
        <w:docPartObj>
          <w:docPartGallery w:val="Page Numbers (Bottom of Page)"/>
          <w:docPartUnique/>
        </w:docPartObj>
      </w:sdtPr>
      <w:sdtEndPr/>
      <w:sdtContent>
        <w:r w:rsidR="008A1591">
          <w:rPr>
            <w:i/>
            <w:iCs/>
            <w:sz w:val="18"/>
            <w:szCs w:val="18"/>
          </w:rPr>
          <w:t>2026</w:t>
        </w:r>
        <w:sdt>
          <w:sdtPr>
            <w:rPr>
              <w:i/>
              <w:iCs/>
              <w:sz w:val="18"/>
              <w:szCs w:val="18"/>
            </w:rPr>
            <w:id w:val="795640620"/>
            <w:docPartObj>
              <w:docPartGallery w:val="Page Numbers (Top of Page)"/>
              <w:docPartUnique/>
            </w:docPartObj>
          </w:sdtPr>
          <w:sdtEndPr/>
          <w:sdtContent>
            <w:r w:rsidR="00073C23">
              <w:rPr>
                <w:i/>
                <w:iCs/>
                <w:sz w:val="18"/>
                <w:szCs w:val="18"/>
              </w:rPr>
              <w:tab/>
            </w:r>
            <w:r w:rsidR="00073C23" w:rsidRPr="002E6926">
              <w:rPr>
                <w:i/>
                <w:iCs/>
                <w:sz w:val="18"/>
                <w:szCs w:val="18"/>
                <w:lang w:val="es-ES"/>
              </w:rPr>
              <w:t xml:space="preserve">Página </w:t>
            </w:r>
            <w:r w:rsidR="00073C23" w:rsidRPr="002E6926">
              <w:rPr>
                <w:i/>
                <w:iCs/>
                <w:sz w:val="18"/>
                <w:szCs w:val="18"/>
              </w:rPr>
              <w:fldChar w:fldCharType="begin"/>
            </w:r>
            <w:r w:rsidR="00073C23" w:rsidRPr="002E6926">
              <w:rPr>
                <w:i/>
                <w:iCs/>
                <w:sz w:val="18"/>
                <w:szCs w:val="18"/>
              </w:rPr>
              <w:instrText>PAGE</w:instrText>
            </w:r>
            <w:r w:rsidR="00073C23" w:rsidRPr="002E6926">
              <w:rPr>
                <w:i/>
                <w:iCs/>
                <w:sz w:val="18"/>
                <w:szCs w:val="18"/>
              </w:rPr>
              <w:fldChar w:fldCharType="separate"/>
            </w:r>
            <w:r w:rsidR="00073C23" w:rsidRPr="002E6926">
              <w:rPr>
                <w:i/>
                <w:iCs/>
                <w:sz w:val="18"/>
                <w:szCs w:val="18"/>
                <w:lang w:val="es-ES"/>
              </w:rPr>
              <w:t>2</w:t>
            </w:r>
            <w:r w:rsidR="00073C23" w:rsidRPr="002E6926">
              <w:rPr>
                <w:i/>
                <w:iCs/>
                <w:sz w:val="18"/>
                <w:szCs w:val="18"/>
              </w:rPr>
              <w:fldChar w:fldCharType="end"/>
            </w:r>
            <w:r w:rsidR="00073C23" w:rsidRPr="002E6926">
              <w:rPr>
                <w:i/>
                <w:iCs/>
                <w:sz w:val="18"/>
                <w:szCs w:val="18"/>
                <w:lang w:val="es-ES"/>
              </w:rPr>
              <w:t xml:space="preserve"> de </w:t>
            </w:r>
            <w:r w:rsidR="004636D3">
              <w:rPr>
                <w:i/>
                <w:iCs/>
                <w:sz w:val="18"/>
                <w:szCs w:val="18"/>
                <w:lang w:val="es-ES"/>
              </w:rPr>
              <w:t>25</w:t>
            </w:r>
          </w:sdtContent>
        </w:sdt>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BF2F" w14:textId="24AA9969" w:rsidR="00717738" w:rsidRPr="003D5E08" w:rsidRDefault="001D7DF6" w:rsidP="003D5E08">
    <w:pPr>
      <w:pStyle w:val="Piedepgina"/>
      <w:tabs>
        <w:tab w:val="clear" w:pos="4252"/>
        <w:tab w:val="clear" w:pos="8504"/>
        <w:tab w:val="right" w:pos="13608"/>
      </w:tabs>
      <w:ind w:firstLine="0"/>
      <w:jc w:val="left"/>
      <w:rPr>
        <w:i/>
        <w:iCs/>
        <w:sz w:val="18"/>
        <w:szCs w:val="18"/>
      </w:rPr>
    </w:pPr>
    <w:r>
      <w:rPr>
        <w:i/>
        <w:iCs/>
        <w:noProof/>
        <w:sz w:val="18"/>
        <w:szCs w:val="18"/>
        <w:lang w:val="es-ES"/>
      </w:rPr>
      <mc:AlternateContent>
        <mc:Choice Requires="wps">
          <w:drawing>
            <wp:anchor distT="0" distB="0" distL="0" distR="0" simplePos="0" relativeHeight="251678720" behindDoc="0" locked="0" layoutInCell="1" allowOverlap="1" wp14:anchorId="3FCC291C" wp14:editId="227C91FB">
              <wp:simplePos x="635" y="635"/>
              <wp:positionH relativeFrom="page">
                <wp:align>left</wp:align>
              </wp:positionH>
              <wp:positionV relativeFrom="page">
                <wp:align>bottom</wp:align>
              </wp:positionV>
              <wp:extent cx="1144270" cy="345440"/>
              <wp:effectExtent l="0" t="0" r="17780" b="0"/>
              <wp:wrapNone/>
              <wp:docPr id="494153929" name="Cuadro de texto 4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2020177" w14:textId="01FF1D7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CC291C" id="_x0000_t202" coordsize="21600,21600" o:spt="202" path="m,l,21600r21600,l21600,xe">
              <v:stroke joinstyle="miter"/>
              <v:path gradientshapeok="t" o:connecttype="rect"/>
            </v:shapetype>
            <v:shape id="Cuadro de texto 45" o:spid="_x0000_s1045" type="#_x0000_t202" alt="Sólo uso interno" style="position:absolute;margin-left:0;margin-top:0;width:90.1pt;height:27.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70FAIAACM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xklux/l3UJ9wLQcD497ydYu9N8yHZ+aQYhwX&#10;ZRue8JAKuorC2aKkAffjb/6Yj8hjlJIOJVNRg5qmRH0zyMhsXuR5lFj6Q8ONxi4Z09t8HuPmoO8B&#10;1TjFh2F5MmNyUKMpHehXVPUqdsMQMxx7VnQ3mvdhEDC+Ci5Wq5SEarIsbMzW8lg6ghYRfelfmbNn&#10;2AMS9gijqFj5Bv0hN970dnUIyEGiJgI8oHnGHZWYGDu/mij1X/9T1vVtL38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8dq70&#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62020177" w14:textId="01FF1D7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717738" w:rsidRPr="003D5E08">
      <w:rPr>
        <w:i/>
        <w:iCs/>
        <w:sz w:val="18"/>
        <w:szCs w:val="18"/>
        <w:lang w:val="es-ES"/>
      </w:rPr>
      <w:t xml:space="preserve">Anexo </w:t>
    </w:r>
    <w:r w:rsidR="00717738">
      <w:rPr>
        <w:i/>
        <w:iCs/>
        <w:sz w:val="18"/>
        <w:szCs w:val="18"/>
        <w:lang w:val="es-ES"/>
      </w:rPr>
      <w:t>I</w:t>
    </w:r>
    <w:r w:rsidR="00717738" w:rsidRPr="003D5E08">
      <w:rPr>
        <w:i/>
        <w:iCs/>
        <w:sz w:val="18"/>
        <w:szCs w:val="18"/>
        <w:lang w:val="es-ES"/>
      </w:rPr>
      <w:t>I</w:t>
    </w:r>
    <w:r w:rsidR="00717738">
      <w:rPr>
        <w:i/>
        <w:iCs/>
        <w:sz w:val="18"/>
        <w:szCs w:val="18"/>
        <w:lang w:val="es-ES"/>
      </w:rPr>
      <w:t>I</w:t>
    </w:r>
    <w:r w:rsidR="00717738" w:rsidRPr="003D5E08">
      <w:rPr>
        <w:i/>
        <w:iCs/>
        <w:sz w:val="18"/>
        <w:szCs w:val="18"/>
        <w:lang w:val="es-ES"/>
      </w:rPr>
      <w:t xml:space="preserve"> al Oficio-Circular</w:t>
    </w:r>
    <w:r w:rsidR="00590805">
      <w:rPr>
        <w:i/>
        <w:iCs/>
        <w:sz w:val="18"/>
        <w:szCs w:val="18"/>
        <w:lang w:val="es-ES"/>
      </w:rPr>
      <w:t xml:space="preserve"> </w:t>
    </w:r>
    <w:r w:rsidR="0039057A">
      <w:rPr>
        <w:i/>
        <w:iCs/>
        <w:sz w:val="18"/>
        <w:szCs w:val="18"/>
        <w:lang w:val="es-ES"/>
      </w:rPr>
      <w:t>24</w:t>
    </w:r>
    <w:r w:rsidR="00717738" w:rsidRPr="003D5E08">
      <w:rPr>
        <w:i/>
        <w:iCs/>
        <w:sz w:val="18"/>
        <w:szCs w:val="18"/>
        <w:lang w:val="es-ES"/>
      </w:rPr>
      <w:t>/</w:t>
    </w:r>
    <w:r w:rsidR="004C453A" w:rsidRPr="003D5E08">
      <w:rPr>
        <w:i/>
        <w:iCs/>
        <w:sz w:val="18"/>
        <w:szCs w:val="18"/>
        <w:lang w:val="es-ES"/>
      </w:rPr>
      <w:t>202</w:t>
    </w:r>
    <w:r w:rsidR="00590805">
      <w:rPr>
        <w:i/>
        <w:iCs/>
        <w:sz w:val="18"/>
        <w:szCs w:val="18"/>
        <w:lang w:val="es-ES"/>
      </w:rPr>
      <w:t>6</w:t>
    </w:r>
    <w:r w:rsidR="00717738">
      <w:rPr>
        <w:i/>
        <w:iCs/>
        <w:sz w:val="18"/>
        <w:szCs w:val="18"/>
        <w:lang w:val="es-ES"/>
      </w:rPr>
      <w:tab/>
    </w:r>
    <w:r w:rsidR="00717738" w:rsidRPr="003D5E08">
      <w:rPr>
        <w:i/>
        <w:iCs/>
        <w:sz w:val="18"/>
        <w:szCs w:val="18"/>
        <w:lang w:val="es-ES"/>
      </w:rPr>
      <w:t xml:space="preserve">Página </w:t>
    </w:r>
    <w:r w:rsidR="00717738" w:rsidRPr="003D5E08">
      <w:rPr>
        <w:i/>
        <w:iCs/>
        <w:sz w:val="18"/>
        <w:szCs w:val="18"/>
      </w:rPr>
      <w:fldChar w:fldCharType="begin"/>
    </w:r>
    <w:r w:rsidR="00717738" w:rsidRPr="003D5E08">
      <w:rPr>
        <w:i/>
        <w:iCs/>
        <w:sz w:val="18"/>
        <w:szCs w:val="18"/>
      </w:rPr>
      <w:instrText xml:space="preserve"> PAGE  \* Arabic  \* MERGEFORMAT </w:instrText>
    </w:r>
    <w:r w:rsidR="00717738" w:rsidRPr="003D5E08">
      <w:rPr>
        <w:i/>
        <w:iCs/>
        <w:sz w:val="18"/>
        <w:szCs w:val="18"/>
      </w:rPr>
      <w:fldChar w:fldCharType="separate"/>
    </w:r>
    <w:r w:rsidR="00717738">
      <w:rPr>
        <w:i/>
        <w:iCs/>
        <w:sz w:val="18"/>
        <w:szCs w:val="18"/>
      </w:rPr>
      <w:t>1</w:t>
    </w:r>
    <w:r w:rsidR="00717738" w:rsidRPr="003D5E08">
      <w:rPr>
        <w:i/>
        <w:iCs/>
        <w:sz w:val="18"/>
        <w:szCs w:val="18"/>
      </w:rPr>
      <w:fldChar w:fldCharType="end"/>
    </w:r>
    <w:r w:rsidR="00717738" w:rsidRPr="003D5E08">
      <w:rPr>
        <w:i/>
        <w:iCs/>
        <w:sz w:val="18"/>
        <w:szCs w:val="18"/>
        <w:lang w:val="es-ES"/>
      </w:rPr>
      <w:t xml:space="preserve"> de </w:t>
    </w:r>
    <w:r w:rsidR="00717738">
      <w:rPr>
        <w:i/>
        <w:iCs/>
        <w:sz w:val="18"/>
        <w:szCs w:val="18"/>
        <w:lang w:val="es-ES"/>
      </w:rPr>
      <w:t>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58D0" w14:textId="24EA879F" w:rsidR="0011136E" w:rsidRDefault="001D7DF6">
    <w:pPr>
      <w:pStyle w:val="Piedepgina"/>
    </w:pPr>
    <w:r>
      <w:rPr>
        <w:noProof/>
      </w:rPr>
      <mc:AlternateContent>
        <mc:Choice Requires="wps">
          <w:drawing>
            <wp:anchor distT="0" distB="0" distL="0" distR="0" simplePos="0" relativeHeight="251676672" behindDoc="0" locked="0" layoutInCell="1" allowOverlap="1" wp14:anchorId="54619AB4" wp14:editId="0C8809F8">
              <wp:simplePos x="635" y="635"/>
              <wp:positionH relativeFrom="page">
                <wp:align>left</wp:align>
              </wp:positionH>
              <wp:positionV relativeFrom="page">
                <wp:align>bottom</wp:align>
              </wp:positionV>
              <wp:extent cx="1144270" cy="345440"/>
              <wp:effectExtent l="0" t="0" r="17780" b="0"/>
              <wp:wrapNone/>
              <wp:docPr id="1765832920" name="Cuadro de texto 4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8FF256A" w14:textId="0F4B25B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19AB4" id="_x0000_t202" coordsize="21600,21600" o:spt="202" path="m,l,21600r21600,l21600,xe">
              <v:stroke joinstyle="miter"/>
              <v:path gradientshapeok="t" o:connecttype="rect"/>
            </v:shapetype>
            <v:shape id="Cuadro de texto 43" o:spid="_x0000_s1046" type="#_x0000_t202" alt="Sólo uso interno" style="position:absolute;left:0;text-align:left;margin-left:0;margin-top:0;width:90.1pt;height:27.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Ew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1S4+jaQnPEtRycGPeWrzrsvWY+PDKHFOO4&#10;KNvwgIdU0NcUzhYlLbifb/ljPiKPUUp6lExNDWqaEvXDICPFrMzzKLH0h4YbjW0ypl/zWYybvb4F&#10;VOMUH4blyYzJQY2mdKBfUNXL2A1DzHDsWdPtaN6Gk4DxVXCxXKYkVJNlYW02lsfSEbSI6NPwwpw9&#10;wx6QsHsYRcWqV+ifcuNNb5f7gBwkaq5onnFHJSbGzq8mSv33/5R1fdu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4BK/8T&#10;AgAAIw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18FF256A" w14:textId="0F4B25B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1DED" w14:textId="2080B81E" w:rsidR="0011136E" w:rsidRDefault="001D7DF6">
    <w:pPr>
      <w:pStyle w:val="Piedepgina"/>
    </w:pPr>
    <w:r>
      <w:rPr>
        <w:noProof/>
      </w:rPr>
      <mc:AlternateContent>
        <mc:Choice Requires="wps">
          <w:drawing>
            <wp:anchor distT="0" distB="0" distL="0" distR="0" simplePos="0" relativeHeight="251680768" behindDoc="0" locked="0" layoutInCell="1" allowOverlap="1" wp14:anchorId="05241B76" wp14:editId="0F0BCBB6">
              <wp:simplePos x="635" y="635"/>
              <wp:positionH relativeFrom="page">
                <wp:align>left</wp:align>
              </wp:positionH>
              <wp:positionV relativeFrom="page">
                <wp:align>bottom</wp:align>
              </wp:positionV>
              <wp:extent cx="1144270" cy="345440"/>
              <wp:effectExtent l="0" t="0" r="17780" b="0"/>
              <wp:wrapNone/>
              <wp:docPr id="1659842836" name="Cuadro de texto 4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F1FE152" w14:textId="1513DDB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241B76" id="_x0000_t202" coordsize="21600,21600" o:spt="202" path="m,l,21600r21600,l21600,xe">
              <v:stroke joinstyle="miter"/>
              <v:path gradientshapeok="t" o:connecttype="rect"/>
            </v:shapetype>
            <v:shape id="Cuadro de texto 47" o:spid="_x0000_s1047" type="#_x0000_t202" alt="Sólo uso interno" style="position:absolute;left:0;text-align:left;margin-left:0;margin-top:0;width:90.1pt;height:27.2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p3FA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0u82+hOeJaDk6Me8tXHfZeMx8emUOKcVyU&#10;bXjAQyroawpni5IW3M+3/DEfkccoJT1KpqYGNU2J+mGQkWJW5nmUWPpDw43GNhnTr/ksxs1e3wKq&#10;cYoPw/JkxuSgRlM60C+o6mXshiFmOPas6XY0b8NJwPgquFguUxKqybKwNhvLY+kIWkT0aXhhzp5h&#10;D0jYPYyiYtUr9E+58aa3y31ADhI1EeATmmfcUYmJsfOriVL//T9lXd/24hc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Ojqp3&#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F1FE152" w14:textId="1513DDB5"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0891" w14:textId="5FD212A2" w:rsidR="000A32A7" w:rsidRPr="003D5E08" w:rsidRDefault="001D7DF6" w:rsidP="003D5E08">
    <w:pPr>
      <w:pStyle w:val="Piedepgina"/>
      <w:tabs>
        <w:tab w:val="clear" w:pos="4252"/>
      </w:tabs>
      <w:ind w:firstLine="0"/>
      <w:jc w:val="left"/>
      <w:rPr>
        <w:i/>
        <w:iCs/>
        <w:sz w:val="18"/>
        <w:szCs w:val="18"/>
      </w:rPr>
    </w:pPr>
    <w:r>
      <w:rPr>
        <w:i/>
        <w:iCs/>
        <w:noProof/>
        <w:sz w:val="18"/>
        <w:szCs w:val="18"/>
      </w:rPr>
      <mc:AlternateContent>
        <mc:Choice Requires="wps">
          <w:drawing>
            <wp:anchor distT="0" distB="0" distL="0" distR="0" simplePos="0" relativeHeight="251681792" behindDoc="0" locked="0" layoutInCell="1" allowOverlap="1" wp14:anchorId="1921CB23" wp14:editId="5B079EF4">
              <wp:simplePos x="635" y="635"/>
              <wp:positionH relativeFrom="page">
                <wp:align>left</wp:align>
              </wp:positionH>
              <wp:positionV relativeFrom="page">
                <wp:align>bottom</wp:align>
              </wp:positionV>
              <wp:extent cx="1144270" cy="345440"/>
              <wp:effectExtent l="0" t="0" r="17780" b="0"/>
              <wp:wrapNone/>
              <wp:docPr id="1526125569" name="Cuadro de texto 4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0705981" w14:textId="312680D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1CB23" id="_x0000_t202" coordsize="21600,21600" o:spt="202" path="m,l,21600r21600,l21600,xe">
              <v:stroke joinstyle="miter"/>
              <v:path gradientshapeok="t" o:connecttype="rect"/>
            </v:shapetype>
            <v:shape id="Cuadro de texto 48" o:spid="_x0000_s1048" type="#_x0000_t202" alt="Sólo uso interno" style="position:absolute;margin-left:0;margin-top:0;width:90.1pt;height:27.2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k1FA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2Kcf4tNEdcy8GJcW/5qsPea+bDI3NIMY6L&#10;sg0PeEgFfU3hbFHSgvv5lj/mI/IYpaRHydTUoKYpUT8MMlLMyjyPEkt/aLjR2CZj+jWfxbjZ61tA&#10;NU7xYViezJgc1GhKB/oFVb2M3TDEDMeeNd2O5m04CRhfBRfLZUpCNVkW1mZjeSwdQYuIPg0vzNkz&#10;7AEJu4dRVKx6hf4pN970drkPyEGiJgJ8QvOMOyoxMXZ+NVHqv/+nrOvbXvw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fGFk1&#10;FAIAACM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0705981" w14:textId="312680D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0A32A7" w:rsidRPr="003D5E08">
      <w:rPr>
        <w:i/>
        <w:iCs/>
        <w:sz w:val="18"/>
        <w:szCs w:val="18"/>
      </w:rPr>
      <w:t xml:space="preserve">Anexo III al Oficio-Circular </w:t>
    </w:r>
    <w:r w:rsidR="0039057A">
      <w:rPr>
        <w:i/>
        <w:iCs/>
        <w:sz w:val="18"/>
        <w:szCs w:val="18"/>
      </w:rPr>
      <w:t>24</w:t>
    </w:r>
    <w:r w:rsidR="000A32A7" w:rsidRPr="003D5E08">
      <w:rPr>
        <w:i/>
        <w:iCs/>
        <w:sz w:val="18"/>
        <w:szCs w:val="18"/>
      </w:rPr>
      <w:t>/</w:t>
    </w:r>
    <w:r w:rsidR="004C453A" w:rsidRPr="003D5E08">
      <w:rPr>
        <w:i/>
        <w:iCs/>
        <w:sz w:val="18"/>
        <w:szCs w:val="18"/>
      </w:rPr>
      <w:t>202</w:t>
    </w:r>
    <w:r w:rsidR="00590805">
      <w:rPr>
        <w:i/>
        <w:iCs/>
        <w:sz w:val="18"/>
        <w:szCs w:val="18"/>
      </w:rPr>
      <w:t>6</w:t>
    </w:r>
    <w:r w:rsidR="003D5E08">
      <w:rPr>
        <w:i/>
        <w:iCs/>
        <w:sz w:val="18"/>
        <w:szCs w:val="18"/>
      </w:rPr>
      <w:tab/>
    </w:r>
    <w:r w:rsidR="000A32A7" w:rsidRPr="003D5E08">
      <w:rPr>
        <w:i/>
        <w:iCs/>
        <w:sz w:val="18"/>
        <w:szCs w:val="18"/>
        <w:lang w:val="es-ES"/>
      </w:rPr>
      <w:t xml:space="preserve">Página </w:t>
    </w:r>
    <w:r w:rsidR="000A32A7" w:rsidRPr="003D5E08">
      <w:rPr>
        <w:i/>
        <w:iCs/>
        <w:sz w:val="18"/>
        <w:szCs w:val="18"/>
      </w:rPr>
      <w:fldChar w:fldCharType="begin"/>
    </w:r>
    <w:r w:rsidR="000A32A7" w:rsidRPr="003D5E08">
      <w:rPr>
        <w:i/>
        <w:iCs/>
        <w:sz w:val="18"/>
        <w:szCs w:val="18"/>
      </w:rPr>
      <w:instrText>PAGE</w:instrText>
    </w:r>
    <w:r w:rsidR="000A32A7" w:rsidRPr="003D5E08">
      <w:rPr>
        <w:i/>
        <w:iCs/>
        <w:sz w:val="18"/>
        <w:szCs w:val="18"/>
      </w:rPr>
      <w:fldChar w:fldCharType="separate"/>
    </w:r>
    <w:r w:rsidR="000A32A7" w:rsidRPr="003D5E08">
      <w:rPr>
        <w:i/>
        <w:iCs/>
        <w:sz w:val="18"/>
        <w:szCs w:val="18"/>
        <w:lang w:val="es-ES"/>
      </w:rPr>
      <w:t>2</w:t>
    </w:r>
    <w:r w:rsidR="000A32A7" w:rsidRPr="003D5E08">
      <w:rPr>
        <w:i/>
        <w:iCs/>
        <w:sz w:val="18"/>
        <w:szCs w:val="18"/>
      </w:rPr>
      <w:fldChar w:fldCharType="end"/>
    </w:r>
    <w:r w:rsidR="000A32A7" w:rsidRPr="003D5E08">
      <w:rPr>
        <w:i/>
        <w:iCs/>
        <w:sz w:val="18"/>
        <w:szCs w:val="18"/>
        <w:lang w:val="es-ES"/>
      </w:rPr>
      <w:t xml:space="preserve"> de </w:t>
    </w:r>
    <w:r w:rsidR="00717738">
      <w:rPr>
        <w:i/>
        <w:iCs/>
        <w:sz w:val="18"/>
        <w:szCs w:val="18"/>
      </w:rPr>
      <w:t>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7CB7" w14:textId="2F55E07D" w:rsidR="0011136E" w:rsidRDefault="001D7DF6">
    <w:pPr>
      <w:pStyle w:val="Piedepgina"/>
    </w:pPr>
    <w:r>
      <w:rPr>
        <w:noProof/>
      </w:rPr>
      <mc:AlternateContent>
        <mc:Choice Requires="wps">
          <w:drawing>
            <wp:anchor distT="0" distB="0" distL="0" distR="0" simplePos="0" relativeHeight="251679744" behindDoc="0" locked="0" layoutInCell="1" allowOverlap="1" wp14:anchorId="0C91EA17" wp14:editId="36FBC243">
              <wp:simplePos x="635" y="635"/>
              <wp:positionH relativeFrom="page">
                <wp:align>left</wp:align>
              </wp:positionH>
              <wp:positionV relativeFrom="page">
                <wp:align>bottom</wp:align>
              </wp:positionV>
              <wp:extent cx="1144270" cy="345440"/>
              <wp:effectExtent l="0" t="0" r="17780" b="0"/>
              <wp:wrapNone/>
              <wp:docPr id="311289723" name="Cuadro de texto 4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242BA6B" w14:textId="54F657A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91EA17" id="_x0000_t202" coordsize="21600,21600" o:spt="202" path="m,l,21600r21600,l21600,xe">
              <v:stroke joinstyle="miter"/>
              <v:path gradientshapeok="t" o:connecttype="rect"/>
            </v:shapetype>
            <v:shape id="Cuadro de texto 46" o:spid="_x0000_s1049" type="#_x0000_t202" alt="Sólo uso interno" style="position:absolute;left:0;text-align:left;margin-left:0;margin-top:0;width:90.1pt;height:27.2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" filled="f" stroked="f">
              <v:fill o:detectmouseclick="t"/>
              <v:textbox style="mso-fit-shape-to-text:t" inset="20pt,0,0,15pt">
                <w:txbxContent>
                  <w:p w14:paraId="0242BA6B" w14:textId="54F657A3"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304D" w14:textId="64676153" w:rsidR="0011136E" w:rsidRDefault="001D7DF6">
    <w:pPr>
      <w:pStyle w:val="Piedepgina"/>
    </w:pPr>
    <w:r>
      <w:rPr>
        <w:noProof/>
      </w:rPr>
      <mc:AlternateContent>
        <mc:Choice Requires="wps">
          <w:drawing>
            <wp:anchor distT="0" distB="0" distL="0" distR="0" simplePos="0" relativeHeight="251658240" behindDoc="0" locked="0" layoutInCell="1" allowOverlap="1" wp14:anchorId="6D0D9CA5" wp14:editId="5C1C6862">
              <wp:simplePos x="635" y="635"/>
              <wp:positionH relativeFrom="page">
                <wp:align>left</wp:align>
              </wp:positionH>
              <wp:positionV relativeFrom="page">
                <wp:align>bottom</wp:align>
              </wp:positionV>
              <wp:extent cx="1144270" cy="345440"/>
              <wp:effectExtent l="0" t="0" r="17780" b="0"/>
              <wp:wrapNone/>
              <wp:docPr id="925412685"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D1C9AC8" w14:textId="6D6AB907"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0D9CA5" id="_x0000_t202" coordsize="21600,21600" o:spt="202" path="m,l,21600r21600,l21600,xe">
              <v:stroke joinstyle="miter"/>
              <v:path gradientshapeok="t" o:connecttype="rect"/>
            </v:shapetype>
            <v:shape id="Cuadro de texto 25" o:spid="_x0000_s1028" type="#_x0000_t202" alt="Sólo uso interno" style="position:absolute;left:0;text-align:left;margin-left:0;margin-top:0;width:90.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Z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O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MzLnFk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1D1C9AC8" w14:textId="6D6AB907"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920" w14:textId="656E3114" w:rsidR="0011136E" w:rsidRDefault="001D7DF6">
    <w:pPr>
      <w:pStyle w:val="Piedepgina"/>
    </w:pPr>
    <w:r>
      <w:rPr>
        <w:noProof/>
      </w:rPr>
      <mc:AlternateContent>
        <mc:Choice Requires="wps">
          <w:drawing>
            <wp:anchor distT="0" distB="0" distL="0" distR="0" simplePos="0" relativeHeight="251662336" behindDoc="0" locked="0" layoutInCell="1" allowOverlap="1" wp14:anchorId="4F5DCBCB" wp14:editId="07BF1E4E">
              <wp:simplePos x="635" y="635"/>
              <wp:positionH relativeFrom="page">
                <wp:align>left</wp:align>
              </wp:positionH>
              <wp:positionV relativeFrom="page">
                <wp:align>bottom</wp:align>
              </wp:positionV>
              <wp:extent cx="1144270" cy="345440"/>
              <wp:effectExtent l="0" t="0" r="17780" b="0"/>
              <wp:wrapNone/>
              <wp:docPr id="34944211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B7CF613" w14:textId="33F9281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5DCBCB" id="_x0000_t202" coordsize="21600,21600" o:spt="202" path="m,l,21600r21600,l21600,xe">
              <v:stroke joinstyle="miter"/>
              <v:path gradientshapeok="t" o:connecttype="rect"/>
            </v:shapetype>
            <v:shape id="Cuadro de texto 29" o:spid="_x0000_s1029" type="#_x0000_t202" alt="Sólo uso interno" style="position:absolute;left:0;text-align:left;margin-left:0;margin-top:0;width:90.1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3R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2HwcfwvNEbdycCLcW77qsPWa+fDIHDKM06Jq&#10;wwMeUkFfUzhblLTgfr7lj/kIPEYp6VExNTUoaUrUD4OETGdlnkeFpT803Ghsk1F8zWcxbvb6FlCM&#10;Bb4Ly5MZk4MaTelAv6Col7Ebhpjh2LOm29G8DSf94qPgYrlMSSgmy8LabCyPpSNmEdCn4YU5e0Y9&#10;IF/3MGqKVa/AP+XGm94u9wEpSMxEfE9onmFHISbCzo8mKv33/5R1fdq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xEHdE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6B7CF613" w14:textId="33F9281F"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9A4" w14:textId="24F0DF94" w:rsidR="009A516A" w:rsidRPr="00780D0E" w:rsidRDefault="001D7DF6" w:rsidP="0011136E">
    <w:pPr>
      <w:pStyle w:val="Piedepgina"/>
      <w:tabs>
        <w:tab w:val="clear" w:pos="4252"/>
      </w:tabs>
      <w:ind w:firstLine="0"/>
      <w:jc w:val="right"/>
      <w:rPr>
        <w:i/>
        <w:sz w:val="18"/>
        <w:szCs w:val="18"/>
      </w:rPr>
    </w:pPr>
    <w:r>
      <w:rPr>
        <w:i/>
        <w:noProof/>
        <w:sz w:val="18"/>
        <w:szCs w:val="18"/>
      </w:rPr>
      <mc:AlternateContent>
        <mc:Choice Requires="wps">
          <w:drawing>
            <wp:anchor distT="0" distB="0" distL="0" distR="0" simplePos="0" relativeHeight="251663360" behindDoc="0" locked="0" layoutInCell="1" allowOverlap="1" wp14:anchorId="47BDEBE2" wp14:editId="10BCC6AF">
              <wp:simplePos x="635" y="635"/>
              <wp:positionH relativeFrom="page">
                <wp:align>left</wp:align>
              </wp:positionH>
              <wp:positionV relativeFrom="page">
                <wp:align>bottom</wp:align>
              </wp:positionV>
              <wp:extent cx="1144270" cy="345440"/>
              <wp:effectExtent l="0" t="0" r="17780" b="0"/>
              <wp:wrapNone/>
              <wp:docPr id="1819354779"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BBEB867" w14:textId="6EB5157E"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BDEBE2" id="_x0000_t202" coordsize="21600,21600" o:spt="202" path="m,l,21600r21600,l21600,xe">
              <v:stroke joinstyle="miter"/>
              <v:path gradientshapeok="t" o:connecttype="rect"/>
            </v:shapetype>
            <v:shape id="Cuadro de texto 30" o:spid="_x0000_s1030" type="#_x0000_t202" alt="Sólo uso interno" style="position:absolute;left:0;text-align:left;margin-left:0;margin-top:0;width:9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vc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S3H8bfQHHErByfCveWrDluvmQ+PzCHDOC2q&#10;NjzgIRX0NYWzRUkL7udb/piPwGOUkh4VU1ODkqZE/TBIyHRW5nlUWPpDw43GNhnF13wW42avbwHF&#10;WOC7sDyZMTmo0ZQO9AuKehm7YYgZjj1ruh3N23DSLz4KLpbLlIRisiyszcbyWDpiFgF9Gl6Ys2fU&#10;A/J1D6OmWPUK/FNuvOntch+QgsRMxPeE5hl2FGIi7PxootJ//09Z16e9+AU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G7ne9w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4BBEB867" w14:textId="6EB5157E"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9A516A" w:rsidRPr="00780D0E">
      <w:rPr>
        <w:i/>
        <w:sz w:val="18"/>
        <w:szCs w:val="18"/>
      </w:rPr>
      <w:t>Índice</w:t>
    </w:r>
    <w:r w:rsidR="00DA0135">
      <w:rPr>
        <w:i/>
        <w:sz w:val="18"/>
        <w:szCs w:val="18"/>
      </w:rPr>
      <w:t xml:space="preserve"> del</w:t>
    </w:r>
    <w:r w:rsidR="009A516A" w:rsidRPr="00780D0E">
      <w:rPr>
        <w:i/>
        <w:sz w:val="18"/>
        <w:szCs w:val="18"/>
      </w:rPr>
      <w:t xml:space="preserve"> Oficio-Circular </w:t>
    </w:r>
    <w:r w:rsidR="0039057A">
      <w:rPr>
        <w:i/>
        <w:sz w:val="18"/>
        <w:szCs w:val="18"/>
      </w:rPr>
      <w:t>24</w:t>
    </w:r>
    <w:r w:rsidR="009A516A" w:rsidRPr="00780D0E">
      <w:rPr>
        <w:i/>
        <w:sz w:val="18"/>
        <w:szCs w:val="18"/>
      </w:rPr>
      <w:t>/</w:t>
    </w:r>
    <w:r w:rsidR="004C453A">
      <w:rPr>
        <w:i/>
        <w:sz w:val="18"/>
        <w:szCs w:val="18"/>
      </w:rPr>
      <w:t>202</w:t>
    </w:r>
    <w:r w:rsidR="00590805">
      <w:rPr>
        <w:i/>
        <w:sz w:val="18"/>
        <w:szCs w:val="18"/>
      </w:rPr>
      <w:t>6</w:t>
    </w:r>
    <w:r w:rsidR="009A516A">
      <w:rPr>
        <w:i/>
        <w:sz w:val="18"/>
        <w:szCs w:val="18"/>
      </w:rPr>
      <w:tab/>
    </w:r>
    <w:r w:rsidR="00045F23" w:rsidRPr="002E6926">
      <w:rPr>
        <w:i/>
        <w:iCs/>
        <w:sz w:val="18"/>
        <w:szCs w:val="18"/>
        <w:lang w:val="es-ES"/>
      </w:rPr>
      <w:t xml:space="preserve">Página </w:t>
    </w:r>
    <w:r w:rsidR="00045F23" w:rsidRPr="002E6926">
      <w:rPr>
        <w:i/>
        <w:iCs/>
        <w:sz w:val="18"/>
        <w:szCs w:val="18"/>
      </w:rPr>
      <w:fldChar w:fldCharType="begin"/>
    </w:r>
    <w:r w:rsidR="00045F23" w:rsidRPr="002E6926">
      <w:rPr>
        <w:i/>
        <w:iCs/>
        <w:sz w:val="18"/>
        <w:szCs w:val="18"/>
      </w:rPr>
      <w:instrText>PAGE</w:instrText>
    </w:r>
    <w:r w:rsidR="00045F23" w:rsidRPr="002E6926">
      <w:rPr>
        <w:i/>
        <w:iCs/>
        <w:sz w:val="18"/>
        <w:szCs w:val="18"/>
      </w:rPr>
      <w:fldChar w:fldCharType="separate"/>
    </w:r>
    <w:r w:rsidR="00045F23">
      <w:rPr>
        <w:i/>
        <w:iCs/>
        <w:sz w:val="18"/>
        <w:szCs w:val="18"/>
      </w:rPr>
      <w:t>25</w:t>
    </w:r>
    <w:r w:rsidR="00045F23" w:rsidRPr="002E6926">
      <w:rPr>
        <w:i/>
        <w:iCs/>
        <w:sz w:val="18"/>
        <w:szCs w:val="18"/>
      </w:rPr>
      <w:fldChar w:fldCharType="end"/>
    </w:r>
    <w:r w:rsidR="00045F23" w:rsidRPr="002E6926">
      <w:rPr>
        <w:i/>
        <w:iCs/>
        <w:sz w:val="18"/>
        <w:szCs w:val="18"/>
        <w:lang w:val="es-ES"/>
      </w:rPr>
      <w:t xml:space="preserve"> de </w:t>
    </w:r>
    <w:r w:rsidR="00045F23">
      <w:rPr>
        <w:i/>
        <w:iCs/>
        <w:sz w:val="18"/>
        <w:szCs w:val="18"/>
        <w:lang w:val="es-ES"/>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9B72" w14:textId="45E60DE6" w:rsidR="0011136E" w:rsidRDefault="001D7DF6">
    <w:pPr>
      <w:pStyle w:val="Piedepgina"/>
    </w:pPr>
    <w:r>
      <w:rPr>
        <w:noProof/>
      </w:rPr>
      <mc:AlternateContent>
        <mc:Choice Requires="wps">
          <w:drawing>
            <wp:anchor distT="0" distB="0" distL="0" distR="0" simplePos="0" relativeHeight="251661312" behindDoc="0" locked="0" layoutInCell="1" allowOverlap="1" wp14:anchorId="25B01DA7" wp14:editId="4C28267B">
              <wp:simplePos x="635" y="635"/>
              <wp:positionH relativeFrom="page">
                <wp:align>left</wp:align>
              </wp:positionH>
              <wp:positionV relativeFrom="page">
                <wp:align>bottom</wp:align>
              </wp:positionV>
              <wp:extent cx="1144270" cy="345440"/>
              <wp:effectExtent l="0" t="0" r="17780" b="0"/>
              <wp:wrapNone/>
              <wp:docPr id="1939704923"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3C49513" w14:textId="3797DBD6"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B01DA7" id="_x0000_t202" coordsize="21600,21600" o:spt="202" path="m,l,21600r21600,l21600,xe">
              <v:stroke joinstyle="miter"/>
              <v:path gradientshapeok="t" o:connecttype="rect"/>
            </v:shapetype>
            <v:shape id="Cuadro de texto 28" o:spid="_x0000_s1031" type="#_x0000_t202" alt="Sólo uso interno" style="position:absolute;left:0;text-align:left;margin-left:0;margin-top:0;width:90.1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pU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N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J5o+lQT&#10;AgAAIgQAAA4AAAAAAAAAAAAAAAAALgIAAGRycy9lMm9Eb2MueG1sUEsBAi0AFAAGAAgAAAAhADig&#10;V3raAAAABAEAAA8AAAAAAAAAAAAAAAAAbQQAAGRycy9kb3ducmV2LnhtbFBLBQYAAAAABAAEAPMA&#10;AAB0BQAAAAA=&#10;" filled="f" stroked="f">
              <v:fill o:detectmouseclick="t"/>
              <v:textbox style="mso-fit-shape-to-text:t" inset="20pt,0,0,15pt">
                <w:txbxContent>
                  <w:p w14:paraId="53C49513" w14:textId="3797DBD6"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73FF" w14:textId="4B7D9AEC" w:rsidR="0011136E" w:rsidRDefault="001D7DF6">
    <w:pPr>
      <w:pStyle w:val="Piedepgina"/>
    </w:pPr>
    <w:r>
      <w:rPr>
        <w:noProof/>
      </w:rPr>
      <mc:AlternateContent>
        <mc:Choice Requires="wps">
          <w:drawing>
            <wp:anchor distT="0" distB="0" distL="0" distR="0" simplePos="0" relativeHeight="251665408" behindDoc="0" locked="0" layoutInCell="1" allowOverlap="1" wp14:anchorId="2CAD223B" wp14:editId="5F2CC914">
              <wp:simplePos x="635" y="635"/>
              <wp:positionH relativeFrom="page">
                <wp:align>left</wp:align>
              </wp:positionH>
              <wp:positionV relativeFrom="page">
                <wp:align>bottom</wp:align>
              </wp:positionV>
              <wp:extent cx="1144270" cy="345440"/>
              <wp:effectExtent l="0" t="0" r="17780" b="0"/>
              <wp:wrapNone/>
              <wp:docPr id="274879099" name="Cuadro de texto 3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E342F01" w14:textId="62FC2F99"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AD223B" id="_x0000_t202" coordsize="21600,21600" o:spt="202" path="m,l,21600r21600,l21600,xe">
              <v:stroke joinstyle="miter"/>
              <v:path gradientshapeok="t" o:connecttype="rect"/>
            </v:shapetype>
            <v:shape id="Cuadro de texto 32" o:spid="_x0000_s1032" type="#_x0000_t202" alt="Sólo uso interno" style="position:absolute;left:0;text-align:left;margin-left:0;margin-top:0;width:90.1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WFAIAACI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P/gkW&#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6E342F01" w14:textId="62FC2F99"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0339" w14:textId="104ECD2B" w:rsidR="002039C7" w:rsidRPr="00DA0135" w:rsidRDefault="001D7DF6" w:rsidP="00717738">
    <w:pPr>
      <w:pStyle w:val="Piedepgina"/>
      <w:tabs>
        <w:tab w:val="clear" w:pos="4252"/>
        <w:tab w:val="clear" w:pos="8504"/>
        <w:tab w:val="right" w:pos="13608"/>
      </w:tabs>
      <w:ind w:firstLine="0"/>
      <w:jc w:val="left"/>
      <w:rPr>
        <w:i/>
        <w:iCs/>
        <w:sz w:val="18"/>
        <w:szCs w:val="18"/>
        <w:lang w:val="pt-PT"/>
      </w:rPr>
    </w:pPr>
    <w:r>
      <w:rPr>
        <w:i/>
        <w:iCs/>
        <w:noProof/>
        <w:sz w:val="18"/>
        <w:szCs w:val="18"/>
        <w:lang w:val="pt-PT"/>
      </w:rPr>
      <mc:AlternateContent>
        <mc:Choice Requires="wps">
          <w:drawing>
            <wp:anchor distT="0" distB="0" distL="0" distR="0" simplePos="0" relativeHeight="251666432" behindDoc="0" locked="0" layoutInCell="1" allowOverlap="1" wp14:anchorId="3A219927" wp14:editId="3A04FFAD">
              <wp:simplePos x="635" y="635"/>
              <wp:positionH relativeFrom="page">
                <wp:align>left</wp:align>
              </wp:positionH>
              <wp:positionV relativeFrom="page">
                <wp:align>bottom</wp:align>
              </wp:positionV>
              <wp:extent cx="1144270" cy="345440"/>
              <wp:effectExtent l="0" t="0" r="17780" b="0"/>
              <wp:wrapNone/>
              <wp:docPr id="791411770" name="Cuadro de texto 3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F71D6B8" w14:textId="5D472CB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219927" id="_x0000_t202" coordsize="21600,21600" o:spt="202" path="m,l,21600r21600,l21600,xe">
              <v:stroke joinstyle="miter"/>
              <v:path gradientshapeok="t" o:connecttype="rect"/>
            </v:shapetype>
            <v:shape id="Cuadro de texto 33" o:spid="_x0000_s1033" type="#_x0000_t202" alt="Sólo uso interno" style="position:absolute;margin-left:0;margin-top:0;width:90.1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eFAIAACI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cYie&#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4F71D6B8" w14:textId="5D472CB4"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r w:rsidR="00717738" w:rsidRPr="00DA0135">
      <w:rPr>
        <w:i/>
        <w:iCs/>
        <w:sz w:val="18"/>
        <w:szCs w:val="18"/>
        <w:lang w:val="pt-PT"/>
      </w:rPr>
      <w:t xml:space="preserve">Anexo I al Oficio-Circular </w:t>
    </w:r>
    <w:r w:rsidR="0039057A">
      <w:rPr>
        <w:i/>
        <w:iCs/>
        <w:sz w:val="18"/>
        <w:szCs w:val="18"/>
        <w:lang w:val="pt-PT"/>
      </w:rPr>
      <w:t>24</w:t>
    </w:r>
    <w:r w:rsidR="00717738" w:rsidRPr="00DA0135">
      <w:rPr>
        <w:i/>
        <w:iCs/>
        <w:sz w:val="18"/>
        <w:szCs w:val="18"/>
        <w:lang w:val="pt-PT"/>
      </w:rPr>
      <w:t>/20</w:t>
    </w:r>
    <w:r w:rsidR="009F5324" w:rsidRPr="00DA0135">
      <w:rPr>
        <w:i/>
        <w:iCs/>
        <w:sz w:val="18"/>
        <w:szCs w:val="18"/>
        <w:lang w:val="pt-PT"/>
      </w:rPr>
      <w:t>2</w:t>
    </w:r>
    <w:r w:rsidR="00590805">
      <w:rPr>
        <w:i/>
        <w:iCs/>
        <w:sz w:val="18"/>
        <w:szCs w:val="18"/>
        <w:lang w:val="pt-PT"/>
      </w:rPr>
      <w:t>6</w:t>
    </w:r>
    <w:r w:rsidR="00717738" w:rsidRPr="00DA0135">
      <w:rPr>
        <w:i/>
        <w:iCs/>
        <w:sz w:val="18"/>
        <w:szCs w:val="18"/>
        <w:lang w:val="pt-PT"/>
      </w:rPr>
      <w:tab/>
      <w:t xml:space="preserve">Página </w:t>
    </w:r>
    <w:r w:rsidR="00717738" w:rsidRPr="003D5E08">
      <w:rPr>
        <w:i/>
        <w:iCs/>
        <w:sz w:val="18"/>
        <w:szCs w:val="18"/>
      </w:rPr>
      <w:fldChar w:fldCharType="begin"/>
    </w:r>
    <w:r w:rsidR="00717738" w:rsidRPr="00DA0135">
      <w:rPr>
        <w:i/>
        <w:iCs/>
        <w:sz w:val="18"/>
        <w:szCs w:val="18"/>
        <w:lang w:val="pt-PT"/>
      </w:rPr>
      <w:instrText xml:space="preserve"> PAGE  \* Arabic  \* MERGEFORMAT </w:instrText>
    </w:r>
    <w:r w:rsidR="00717738" w:rsidRPr="003D5E08">
      <w:rPr>
        <w:i/>
        <w:iCs/>
        <w:sz w:val="18"/>
        <w:szCs w:val="18"/>
      </w:rPr>
      <w:fldChar w:fldCharType="separate"/>
    </w:r>
    <w:r w:rsidR="00717738" w:rsidRPr="00DA0135">
      <w:rPr>
        <w:i/>
        <w:iCs/>
        <w:sz w:val="18"/>
        <w:szCs w:val="18"/>
        <w:lang w:val="pt-PT"/>
      </w:rPr>
      <w:t>1</w:t>
    </w:r>
    <w:r w:rsidR="00717738" w:rsidRPr="003D5E08">
      <w:rPr>
        <w:i/>
        <w:iCs/>
        <w:sz w:val="18"/>
        <w:szCs w:val="18"/>
      </w:rPr>
      <w:fldChar w:fldCharType="end"/>
    </w:r>
    <w:r w:rsidR="00717738" w:rsidRPr="00DA0135">
      <w:rPr>
        <w:i/>
        <w:iCs/>
        <w:sz w:val="18"/>
        <w:szCs w:val="18"/>
        <w:lang w:val="pt-PT"/>
      </w:rPr>
      <w:t xml:space="preserve"> de </w:t>
    </w:r>
    <w:r w:rsidR="00312A53" w:rsidRPr="00DA0135">
      <w:rPr>
        <w:i/>
        <w:iCs/>
        <w:sz w:val="18"/>
        <w:szCs w:val="18"/>
        <w:lang w:val="pt-PT"/>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1C75" w14:textId="7D5E8107" w:rsidR="0011136E" w:rsidRDefault="001D7DF6">
    <w:pPr>
      <w:pStyle w:val="Piedepgina"/>
    </w:pPr>
    <w:r>
      <w:rPr>
        <w:noProof/>
      </w:rPr>
      <mc:AlternateContent>
        <mc:Choice Requires="wps">
          <w:drawing>
            <wp:anchor distT="0" distB="0" distL="0" distR="0" simplePos="0" relativeHeight="251664384" behindDoc="0" locked="0" layoutInCell="1" allowOverlap="1" wp14:anchorId="2D88DF8E" wp14:editId="253D3300">
              <wp:simplePos x="635" y="635"/>
              <wp:positionH relativeFrom="page">
                <wp:align>left</wp:align>
              </wp:positionH>
              <wp:positionV relativeFrom="page">
                <wp:align>bottom</wp:align>
              </wp:positionV>
              <wp:extent cx="1144270" cy="345440"/>
              <wp:effectExtent l="0" t="0" r="17780" b="0"/>
              <wp:wrapNone/>
              <wp:docPr id="108406227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601B595" w14:textId="7A9FD2C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88DF8E" id="_x0000_t202" coordsize="21600,21600" o:spt="202" path="m,l,21600r21600,l21600,xe">
              <v:stroke joinstyle="miter"/>
              <v:path gradientshapeok="t" o:connecttype="rect"/>
            </v:shapetype>
            <v:shape id="Cuadro de texto 31" o:spid="_x0000_s1034" type="#_x0000_t202" alt="Sólo uso interno" style="position:absolute;left:0;text-align:left;margin-left:0;margin-top:0;width:90.1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QMFAIAACI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rujNOP4O6hNu5WAg3Fu+brH1hvnwxBwyjNOi&#10;asMjHlJBV1E4W5Q04H7+zR/zEXiMUtKhYipqUNKUqO8GCZnNizyPCkt/aLjR2CVj+iWfx7g56DtA&#10;MU7xXViezJgc1GhKB/oFRb2K3TDEDMeeFd2N5l0Y9IuPgovVKiWhmCwLG7O1PJaOmEVAn/sX5uwZ&#10;9YB8PcCoKVa+AX/IjTe9XR0CUpCYifgOaJ5hRyEmws6PJir99X/Kuj7t5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uMQM&#10;FAIAACIEAAAOAAAAAAAAAAAAAAAAAC4CAABkcnMvZTJvRG9jLnhtbFBLAQItABQABgAIAAAAIQA4&#10;oFd62gAAAAQBAAAPAAAAAAAAAAAAAAAAAG4EAABkcnMvZG93bnJldi54bWxQSwUGAAAAAAQABADz&#10;AAAAdQUAAAAA&#10;" filled="f" stroked="f">
              <v:fill o:detectmouseclick="t"/>
              <v:textbox style="mso-fit-shape-to-text:t" inset="20pt,0,0,15pt">
                <w:txbxContent>
                  <w:p w14:paraId="3601B595" w14:textId="7A9FD2CB" w:rsidR="001D7DF6" w:rsidRPr="001D7DF6" w:rsidRDefault="001D7DF6" w:rsidP="001D7DF6">
                    <w:pPr>
                      <w:rPr>
                        <w:rFonts w:ascii="Aptos" w:eastAsia="Aptos" w:hAnsi="Aptos" w:cs="Aptos"/>
                        <w:noProof/>
                        <w:color w:val="000000"/>
                        <w:sz w:val="20"/>
                        <w:szCs w:val="20"/>
                      </w:rPr>
                    </w:pPr>
                    <w:r w:rsidRPr="001D7DF6">
                      <w:rPr>
                        <w:rFonts w:ascii="Aptos" w:eastAsia="Aptos" w:hAnsi="Aptos" w:cs="Aptos"/>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55E7" w14:textId="77777777" w:rsidR="00B20866" w:rsidRDefault="00B20866">
      <w:r>
        <w:separator/>
      </w:r>
    </w:p>
  </w:footnote>
  <w:footnote w:type="continuationSeparator" w:id="0">
    <w:p w14:paraId="1BC499E1" w14:textId="77777777" w:rsidR="00B20866" w:rsidRDefault="00B20866">
      <w:r>
        <w:continuationSeparator/>
      </w:r>
    </w:p>
  </w:footnote>
  <w:footnote w:type="continuationNotice" w:id="1">
    <w:p w14:paraId="7B248D1E" w14:textId="77777777" w:rsidR="00B20866" w:rsidRDefault="00B20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C71F" w14:textId="77777777" w:rsidR="00073C23" w:rsidRDefault="00073C23">
    <w:pPr>
      <w:pStyle w:val="Encabezado"/>
    </w:pPr>
    <w:r>
      <w:rPr>
        <w:noProof/>
      </w:rPr>
      <w:drawing>
        <wp:inline distT="0" distB="0" distL="0" distR="0" wp14:anchorId="531D3561" wp14:editId="2295B1A4">
          <wp:extent cx="5400675" cy="813435"/>
          <wp:effectExtent l="0" t="0" r="952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6F6" w14:textId="16A6D82C" w:rsidR="004779F9" w:rsidRPr="009371C3" w:rsidRDefault="003D5E08" w:rsidP="003D5E08">
    <w:pPr>
      <w:pStyle w:val="Encabezado"/>
      <w:jc w:val="center"/>
    </w:pPr>
    <w:r>
      <w:rPr>
        <w:noProof/>
      </w:rPr>
      <w:drawing>
        <wp:inline distT="0" distB="0" distL="0" distR="0" wp14:anchorId="202B3A36" wp14:editId="6C0BAADD">
          <wp:extent cx="575310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6F0"/>
    <w:multiLevelType w:val="hybridMultilevel"/>
    <w:tmpl w:val="6A1417F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A09D6"/>
    <w:multiLevelType w:val="multilevel"/>
    <w:tmpl w:val="9ACCF3D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1002"/>
        </w:tabs>
        <w:ind w:left="1002" w:hanging="576"/>
      </w:pPr>
      <w:rPr>
        <w:rFonts w:cs="Times New Roman"/>
        <w:b/>
      </w:rPr>
    </w:lvl>
    <w:lvl w:ilvl="2">
      <w:start w:val="1"/>
      <w:numFmt w:val="decimal"/>
      <w:lvlText w:val="%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2" w15:restartNumberingAfterBreak="0">
    <w:nsid w:val="089D141D"/>
    <w:multiLevelType w:val="hybridMultilevel"/>
    <w:tmpl w:val="7FFE93CE"/>
    <w:lvl w:ilvl="0" w:tplc="1226A8E0">
      <w:start w:val="3"/>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4A7AB8"/>
    <w:multiLevelType w:val="hybridMultilevel"/>
    <w:tmpl w:val="62582F1E"/>
    <w:lvl w:ilvl="0" w:tplc="F8C68362">
      <w:start w:val="1"/>
      <w:numFmt w:val="bullet"/>
      <w:lvlText w:val="•"/>
      <w:lvlJc w:val="left"/>
      <w:pPr>
        <w:tabs>
          <w:tab w:val="num" w:pos="360"/>
        </w:tabs>
        <w:ind w:left="36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27454"/>
    <w:multiLevelType w:val="hybridMultilevel"/>
    <w:tmpl w:val="21D2ED86"/>
    <w:lvl w:ilvl="0" w:tplc="19B80F78">
      <w:start w:val="1"/>
      <w:numFmt w:val="bullet"/>
      <w:lvlText w:val="-"/>
      <w:lvlJc w:val="left"/>
      <w:pPr>
        <w:ind w:left="1440" w:hanging="360"/>
      </w:pPr>
      <w:rPr>
        <w:rFonts w:ascii="Univers (W1)" w:eastAsia="Californian FB" w:hAnsi="Univers (W1)" w:cs="Californian FB"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4941835"/>
    <w:multiLevelType w:val="hybridMultilevel"/>
    <w:tmpl w:val="DC0AF328"/>
    <w:lvl w:ilvl="0" w:tplc="7222F4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1B140AB5"/>
    <w:multiLevelType w:val="hybridMultilevel"/>
    <w:tmpl w:val="E8A497B0"/>
    <w:lvl w:ilvl="0" w:tplc="A6A6BDBA">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286565"/>
    <w:multiLevelType w:val="multilevel"/>
    <w:tmpl w:val="040A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7121FA6"/>
    <w:multiLevelType w:val="hybridMultilevel"/>
    <w:tmpl w:val="DD62A788"/>
    <w:lvl w:ilvl="0" w:tplc="A90CC78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2B22711D"/>
    <w:multiLevelType w:val="hybridMultilevel"/>
    <w:tmpl w:val="8AD6D824"/>
    <w:lvl w:ilvl="0" w:tplc="86B6835C">
      <w:start w:val="1"/>
      <w:numFmt w:val="decimal"/>
      <w:pStyle w:val="Ttulo3"/>
      <w:lvlText w:val="3.3.%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243AFF"/>
    <w:multiLevelType w:val="hybridMultilevel"/>
    <w:tmpl w:val="DC0AF3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DF47E4D"/>
    <w:multiLevelType w:val="hybridMultilevel"/>
    <w:tmpl w:val="637AC9AA"/>
    <w:lvl w:ilvl="0" w:tplc="19B80F78">
      <w:start w:val="1"/>
      <w:numFmt w:val="bullet"/>
      <w:lvlText w:val="-"/>
      <w:lvlJc w:val="left"/>
      <w:pPr>
        <w:tabs>
          <w:tab w:val="num" w:pos="1302"/>
        </w:tabs>
        <w:ind w:left="1302" w:hanging="377"/>
      </w:pPr>
      <w:rPr>
        <w:rFonts w:ascii="Univers (W1)" w:eastAsia="Californian FB" w:hAnsi="Univers (W1)" w:cs="Californian FB" w:hint="default"/>
      </w:rPr>
    </w:lvl>
    <w:lvl w:ilvl="1" w:tplc="0C0A0017">
      <w:start w:val="1"/>
      <w:numFmt w:val="lowerLetter"/>
      <w:lvlText w:val="%2)"/>
      <w:lvlJc w:val="left"/>
      <w:pPr>
        <w:tabs>
          <w:tab w:val="num" w:pos="2148"/>
        </w:tabs>
        <w:ind w:left="2148" w:hanging="360"/>
      </w:pPr>
      <w:rPr>
        <w:rFonts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7751699"/>
    <w:multiLevelType w:val="hybridMultilevel"/>
    <w:tmpl w:val="41BC5CA2"/>
    <w:lvl w:ilvl="0" w:tplc="0C0A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776406"/>
    <w:multiLevelType w:val="multilevel"/>
    <w:tmpl w:val="09B60A96"/>
    <w:lvl w:ilvl="0">
      <w:start w:val="7"/>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A8E36FA"/>
    <w:multiLevelType w:val="hybridMultilevel"/>
    <w:tmpl w:val="532A0CD2"/>
    <w:lvl w:ilvl="0" w:tplc="F8C68362">
      <w:start w:val="1"/>
      <w:numFmt w:val="bullet"/>
      <w:lvlText w:val="•"/>
      <w:lvlJc w:val="left"/>
      <w:pPr>
        <w:ind w:left="1080" w:hanging="360"/>
      </w:pPr>
      <w:rPr>
        <w:rFonts w:ascii="Courier New" w:hAnsi="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A96753F"/>
    <w:multiLevelType w:val="multilevel"/>
    <w:tmpl w:val="805A8260"/>
    <w:lvl w:ilvl="0">
      <w:start w:val="7"/>
      <w:numFmt w:val="decimal"/>
      <w:lvlText w:val="%1"/>
      <w:lvlJc w:val="left"/>
      <w:pPr>
        <w:ind w:left="525" w:hanging="525"/>
      </w:pPr>
      <w:rPr>
        <w:rFonts w:hint="default"/>
      </w:rPr>
    </w:lvl>
    <w:lvl w:ilvl="1">
      <w:start w:val="3"/>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1070B6B"/>
    <w:multiLevelType w:val="hybridMultilevel"/>
    <w:tmpl w:val="987406DE"/>
    <w:lvl w:ilvl="0" w:tplc="7222F4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43932E3"/>
    <w:multiLevelType w:val="hybridMultilevel"/>
    <w:tmpl w:val="9DD43C64"/>
    <w:lvl w:ilvl="0" w:tplc="F8C6836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C73B3D"/>
    <w:multiLevelType w:val="hybridMultilevel"/>
    <w:tmpl w:val="1DA0FDCC"/>
    <w:lvl w:ilvl="0" w:tplc="F8C6836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B76642D"/>
    <w:multiLevelType w:val="hybridMultilevel"/>
    <w:tmpl w:val="DB6A3456"/>
    <w:lvl w:ilvl="0" w:tplc="2E781572">
      <w:start w:val="2"/>
      <w:numFmt w:val="lowerLetter"/>
      <w:lvlText w:val="%1)"/>
      <w:lvlJc w:val="left"/>
      <w:pPr>
        <w:tabs>
          <w:tab w:val="num" w:pos="1752"/>
        </w:tabs>
        <w:ind w:left="1752" w:hanging="360"/>
      </w:pPr>
      <w:rPr>
        <w:rFonts w:hint="default"/>
      </w:rPr>
    </w:lvl>
    <w:lvl w:ilvl="1" w:tplc="0C0A0017">
      <w:start w:val="1"/>
      <w:numFmt w:val="lowerLetter"/>
      <w:lvlText w:val="%2)"/>
      <w:lvlJc w:val="left"/>
      <w:pPr>
        <w:tabs>
          <w:tab w:val="num" w:pos="2472"/>
        </w:tabs>
        <w:ind w:left="2472" w:hanging="360"/>
      </w:pPr>
      <w:rPr>
        <w:rFonts w:hint="default"/>
      </w:rPr>
    </w:lvl>
    <w:lvl w:ilvl="2" w:tplc="5D1EC058">
      <w:start w:val="1"/>
      <w:numFmt w:val="decimal"/>
      <w:lvlText w:val="%3."/>
      <w:lvlJc w:val="left"/>
      <w:pPr>
        <w:tabs>
          <w:tab w:val="num" w:pos="3192"/>
        </w:tabs>
        <w:ind w:left="3192" w:hanging="360"/>
      </w:pPr>
      <w:rPr>
        <w:rFonts w:hint="default"/>
      </w:rPr>
    </w:lvl>
    <w:lvl w:ilvl="3" w:tplc="44F25FC8">
      <w:start w:val="1"/>
      <w:numFmt w:val="upperLetter"/>
      <w:lvlText w:val="%4)"/>
      <w:lvlJc w:val="left"/>
      <w:pPr>
        <w:tabs>
          <w:tab w:val="num" w:pos="3912"/>
        </w:tabs>
        <w:ind w:left="3912" w:hanging="360"/>
      </w:pPr>
      <w:rPr>
        <w:rFonts w:hint="default"/>
      </w:rPr>
    </w:lvl>
    <w:lvl w:ilvl="4" w:tplc="0C0A0003" w:tentative="1">
      <w:start w:val="1"/>
      <w:numFmt w:val="bullet"/>
      <w:lvlText w:val="o"/>
      <w:lvlJc w:val="left"/>
      <w:pPr>
        <w:tabs>
          <w:tab w:val="num" w:pos="4632"/>
        </w:tabs>
        <w:ind w:left="4632" w:hanging="360"/>
      </w:pPr>
      <w:rPr>
        <w:rFonts w:ascii="Courier New" w:hAnsi="Courier New" w:cs="Courier New" w:hint="default"/>
      </w:rPr>
    </w:lvl>
    <w:lvl w:ilvl="5" w:tplc="0C0A0005" w:tentative="1">
      <w:start w:val="1"/>
      <w:numFmt w:val="bullet"/>
      <w:lvlText w:val=""/>
      <w:lvlJc w:val="left"/>
      <w:pPr>
        <w:tabs>
          <w:tab w:val="num" w:pos="5352"/>
        </w:tabs>
        <w:ind w:left="5352" w:hanging="360"/>
      </w:pPr>
      <w:rPr>
        <w:rFonts w:ascii="Wingdings" w:hAnsi="Wingdings" w:hint="default"/>
      </w:rPr>
    </w:lvl>
    <w:lvl w:ilvl="6" w:tplc="0C0A0001" w:tentative="1">
      <w:start w:val="1"/>
      <w:numFmt w:val="bullet"/>
      <w:lvlText w:val=""/>
      <w:lvlJc w:val="left"/>
      <w:pPr>
        <w:tabs>
          <w:tab w:val="num" w:pos="6072"/>
        </w:tabs>
        <w:ind w:left="6072" w:hanging="360"/>
      </w:pPr>
      <w:rPr>
        <w:rFonts w:ascii="Symbol" w:hAnsi="Symbol" w:hint="default"/>
      </w:rPr>
    </w:lvl>
    <w:lvl w:ilvl="7" w:tplc="0C0A0003" w:tentative="1">
      <w:start w:val="1"/>
      <w:numFmt w:val="bullet"/>
      <w:lvlText w:val="o"/>
      <w:lvlJc w:val="left"/>
      <w:pPr>
        <w:tabs>
          <w:tab w:val="num" w:pos="6792"/>
        </w:tabs>
        <w:ind w:left="6792" w:hanging="360"/>
      </w:pPr>
      <w:rPr>
        <w:rFonts w:ascii="Courier New" w:hAnsi="Courier New" w:cs="Courier New" w:hint="default"/>
      </w:rPr>
    </w:lvl>
    <w:lvl w:ilvl="8" w:tplc="0C0A0005" w:tentative="1">
      <w:start w:val="1"/>
      <w:numFmt w:val="bullet"/>
      <w:lvlText w:val=""/>
      <w:lvlJc w:val="left"/>
      <w:pPr>
        <w:tabs>
          <w:tab w:val="num" w:pos="7512"/>
        </w:tabs>
        <w:ind w:left="7512" w:hanging="360"/>
      </w:pPr>
      <w:rPr>
        <w:rFonts w:ascii="Wingdings" w:hAnsi="Wingdings" w:hint="default"/>
      </w:rPr>
    </w:lvl>
  </w:abstractNum>
  <w:abstractNum w:abstractNumId="20" w15:restartNumberingAfterBreak="0">
    <w:nsid w:val="6F560C67"/>
    <w:multiLevelType w:val="singleLevel"/>
    <w:tmpl w:val="D49A9BEC"/>
    <w:lvl w:ilvl="0">
      <w:start w:val="1"/>
      <w:numFmt w:val="bullet"/>
      <w:pStyle w:val="Enumera"/>
      <w:lvlText w:val=""/>
      <w:lvlJc w:val="left"/>
      <w:pPr>
        <w:tabs>
          <w:tab w:val="num" w:pos="360"/>
        </w:tabs>
        <w:ind w:left="360" w:hanging="360"/>
      </w:pPr>
      <w:rPr>
        <w:rFonts w:ascii="Wingdings" w:hAnsi="Wingdings" w:hint="default"/>
      </w:rPr>
    </w:lvl>
  </w:abstractNum>
  <w:abstractNum w:abstractNumId="21" w15:restartNumberingAfterBreak="0">
    <w:nsid w:val="70692D66"/>
    <w:multiLevelType w:val="hybridMultilevel"/>
    <w:tmpl w:val="96EEBD22"/>
    <w:lvl w:ilvl="0" w:tplc="19B80F78">
      <w:start w:val="1"/>
      <w:numFmt w:val="bullet"/>
      <w:lvlText w:val="-"/>
      <w:lvlJc w:val="left"/>
      <w:pPr>
        <w:tabs>
          <w:tab w:val="num" w:pos="1085"/>
        </w:tabs>
        <w:ind w:left="1085" w:hanging="377"/>
      </w:pPr>
      <w:rPr>
        <w:rFonts w:ascii="Univers (W1)" w:eastAsia="Californian FB" w:hAnsi="Univers (W1)" w:cs="Californian FB"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0897B12"/>
    <w:multiLevelType w:val="singleLevel"/>
    <w:tmpl w:val="7FE86E14"/>
    <w:lvl w:ilvl="0">
      <w:start w:val="1"/>
      <w:numFmt w:val="bullet"/>
      <w:lvlText w:val="-"/>
      <w:lvlJc w:val="left"/>
      <w:pPr>
        <w:tabs>
          <w:tab w:val="num" w:pos="1215"/>
        </w:tabs>
        <w:ind w:left="1215" w:hanging="360"/>
      </w:pPr>
      <w:rPr>
        <w:rFonts w:ascii="Times New Roman" w:hAnsi="Times New Roman" w:cs="Times New Roman" w:hint="default"/>
      </w:rPr>
    </w:lvl>
  </w:abstractNum>
  <w:abstractNum w:abstractNumId="23" w15:restartNumberingAfterBreak="0">
    <w:nsid w:val="73B65096"/>
    <w:multiLevelType w:val="hybridMultilevel"/>
    <w:tmpl w:val="7640DD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7C8156B"/>
    <w:multiLevelType w:val="hybridMultilevel"/>
    <w:tmpl w:val="812ACF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C16038"/>
    <w:multiLevelType w:val="hybridMultilevel"/>
    <w:tmpl w:val="DC0AF3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7DE059BA"/>
    <w:multiLevelType w:val="hybridMultilevel"/>
    <w:tmpl w:val="6B089E50"/>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15:restartNumberingAfterBreak="0">
    <w:nsid w:val="7F8A240C"/>
    <w:multiLevelType w:val="hybridMultilevel"/>
    <w:tmpl w:val="83DABBB4"/>
    <w:lvl w:ilvl="0" w:tplc="8C62FC60">
      <w:numFmt w:val="bullet"/>
      <w:lvlText w:val="-"/>
      <w:lvlJc w:val="left"/>
      <w:pPr>
        <w:ind w:left="720" w:hanging="360"/>
      </w:pPr>
      <w:rPr>
        <w:rFonts w:ascii="Arial" w:eastAsia="Aptos"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65297133">
    <w:abstractNumId w:val="7"/>
  </w:num>
  <w:num w:numId="2" w16cid:durableId="580144712">
    <w:abstractNumId w:val="20"/>
  </w:num>
  <w:num w:numId="3" w16cid:durableId="1831674201">
    <w:abstractNumId w:val="1"/>
  </w:num>
  <w:num w:numId="4" w16cid:durableId="1625424150">
    <w:abstractNumId w:val="22"/>
  </w:num>
  <w:num w:numId="5" w16cid:durableId="361134650">
    <w:abstractNumId w:val="26"/>
  </w:num>
  <w:num w:numId="6" w16cid:durableId="1507399063">
    <w:abstractNumId w:val="19"/>
  </w:num>
  <w:num w:numId="7" w16cid:durableId="1717313967">
    <w:abstractNumId w:val="21"/>
  </w:num>
  <w:num w:numId="8" w16cid:durableId="419371733">
    <w:abstractNumId w:val="11"/>
  </w:num>
  <w:num w:numId="9" w16cid:durableId="541670687">
    <w:abstractNumId w:val="2"/>
  </w:num>
  <w:num w:numId="10" w16cid:durableId="1036275442">
    <w:abstractNumId w:val="8"/>
  </w:num>
  <w:num w:numId="11" w16cid:durableId="1502159451">
    <w:abstractNumId w:val="5"/>
  </w:num>
  <w:num w:numId="12" w16cid:durableId="1733500152">
    <w:abstractNumId w:val="16"/>
  </w:num>
  <w:num w:numId="13" w16cid:durableId="1385526656">
    <w:abstractNumId w:val="9"/>
  </w:num>
  <w:num w:numId="14" w16cid:durableId="275141416">
    <w:abstractNumId w:val="3"/>
  </w:num>
  <w:num w:numId="15" w16cid:durableId="1186795832">
    <w:abstractNumId w:val="18"/>
  </w:num>
  <w:num w:numId="16" w16cid:durableId="1097023563">
    <w:abstractNumId w:val="24"/>
  </w:num>
  <w:num w:numId="17" w16cid:durableId="1662536488">
    <w:abstractNumId w:val="14"/>
  </w:num>
  <w:num w:numId="18" w16cid:durableId="209419471">
    <w:abstractNumId w:val="4"/>
  </w:num>
  <w:num w:numId="19" w16cid:durableId="453331137">
    <w:abstractNumId w:val="17"/>
  </w:num>
  <w:num w:numId="20" w16cid:durableId="960112210">
    <w:abstractNumId w:val="0"/>
  </w:num>
  <w:num w:numId="21" w16cid:durableId="1959332642">
    <w:abstractNumId w:val="6"/>
  </w:num>
  <w:num w:numId="22" w16cid:durableId="883558649">
    <w:abstractNumId w:val="27"/>
  </w:num>
  <w:num w:numId="23" w16cid:durableId="98183299">
    <w:abstractNumId w:val="10"/>
  </w:num>
  <w:num w:numId="24" w16cid:durableId="329407870">
    <w:abstractNumId w:val="25"/>
  </w:num>
  <w:num w:numId="25" w16cid:durableId="546375267">
    <w:abstractNumId w:val="27"/>
  </w:num>
  <w:num w:numId="26" w16cid:durableId="553277337">
    <w:abstractNumId w:val="12"/>
  </w:num>
  <w:num w:numId="27" w16cid:durableId="228807775">
    <w:abstractNumId w:val="15"/>
  </w:num>
  <w:num w:numId="28" w16cid:durableId="294875232">
    <w:abstractNumId w:val="9"/>
  </w:num>
  <w:num w:numId="29" w16cid:durableId="1096637175">
    <w:abstractNumId w:val="13"/>
  </w:num>
  <w:num w:numId="30" w16cid:durableId="1451972738">
    <w:abstractNumId w:val="9"/>
  </w:num>
  <w:num w:numId="31" w16cid:durableId="604848257">
    <w:abstractNumId w:val="1"/>
  </w:num>
  <w:num w:numId="32" w16cid:durableId="15152609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9"/>
    <w:rsid w:val="00003635"/>
    <w:rsid w:val="000037A0"/>
    <w:rsid w:val="00012E21"/>
    <w:rsid w:val="00013BAF"/>
    <w:rsid w:val="00016988"/>
    <w:rsid w:val="00016FB6"/>
    <w:rsid w:val="00017358"/>
    <w:rsid w:val="000207EA"/>
    <w:rsid w:val="00021E90"/>
    <w:rsid w:val="000220C5"/>
    <w:rsid w:val="00023FF3"/>
    <w:rsid w:val="0002481F"/>
    <w:rsid w:val="00034470"/>
    <w:rsid w:val="00035C85"/>
    <w:rsid w:val="000365CE"/>
    <w:rsid w:val="00036755"/>
    <w:rsid w:val="00041177"/>
    <w:rsid w:val="000414D1"/>
    <w:rsid w:val="000418E8"/>
    <w:rsid w:val="000434EA"/>
    <w:rsid w:val="00044C4C"/>
    <w:rsid w:val="00045F23"/>
    <w:rsid w:val="000517FE"/>
    <w:rsid w:val="00052D89"/>
    <w:rsid w:val="00053228"/>
    <w:rsid w:val="00053857"/>
    <w:rsid w:val="00055E2F"/>
    <w:rsid w:val="000603C8"/>
    <w:rsid w:val="000649BA"/>
    <w:rsid w:val="0006732D"/>
    <w:rsid w:val="000679DA"/>
    <w:rsid w:val="00073C23"/>
    <w:rsid w:val="000742EC"/>
    <w:rsid w:val="000771E6"/>
    <w:rsid w:val="00082112"/>
    <w:rsid w:val="00082885"/>
    <w:rsid w:val="00082C02"/>
    <w:rsid w:val="000844CB"/>
    <w:rsid w:val="00091169"/>
    <w:rsid w:val="00091AD2"/>
    <w:rsid w:val="00091ED3"/>
    <w:rsid w:val="0009364A"/>
    <w:rsid w:val="00094C35"/>
    <w:rsid w:val="000A0B49"/>
    <w:rsid w:val="000A31A4"/>
    <w:rsid w:val="000A32A7"/>
    <w:rsid w:val="000A531E"/>
    <w:rsid w:val="000A7A1D"/>
    <w:rsid w:val="000B1E56"/>
    <w:rsid w:val="000B3215"/>
    <w:rsid w:val="000B3DC7"/>
    <w:rsid w:val="000B7230"/>
    <w:rsid w:val="000B73C9"/>
    <w:rsid w:val="000C26F1"/>
    <w:rsid w:val="000C2843"/>
    <w:rsid w:val="000C39B0"/>
    <w:rsid w:val="000C4184"/>
    <w:rsid w:val="000C4D09"/>
    <w:rsid w:val="000C53DD"/>
    <w:rsid w:val="000D07B3"/>
    <w:rsid w:val="000D26A2"/>
    <w:rsid w:val="000D72E8"/>
    <w:rsid w:val="000D75C5"/>
    <w:rsid w:val="000E35D5"/>
    <w:rsid w:val="000E3DD0"/>
    <w:rsid w:val="000E5325"/>
    <w:rsid w:val="000E6642"/>
    <w:rsid w:val="000F01FF"/>
    <w:rsid w:val="000F1274"/>
    <w:rsid w:val="000F6F4C"/>
    <w:rsid w:val="00103875"/>
    <w:rsid w:val="001073A9"/>
    <w:rsid w:val="00107764"/>
    <w:rsid w:val="00110CE5"/>
    <w:rsid w:val="00110F49"/>
    <w:rsid w:val="0011136E"/>
    <w:rsid w:val="0011557A"/>
    <w:rsid w:val="00115809"/>
    <w:rsid w:val="001174D1"/>
    <w:rsid w:val="00122F36"/>
    <w:rsid w:val="00124B2B"/>
    <w:rsid w:val="00124D21"/>
    <w:rsid w:val="00125A19"/>
    <w:rsid w:val="001271B1"/>
    <w:rsid w:val="00130381"/>
    <w:rsid w:val="00130CC8"/>
    <w:rsid w:val="00135998"/>
    <w:rsid w:val="0013662B"/>
    <w:rsid w:val="0014363C"/>
    <w:rsid w:val="00143D90"/>
    <w:rsid w:val="001509C1"/>
    <w:rsid w:val="00151D0A"/>
    <w:rsid w:val="0015663E"/>
    <w:rsid w:val="00162759"/>
    <w:rsid w:val="0016595E"/>
    <w:rsid w:val="00166D47"/>
    <w:rsid w:val="001678C2"/>
    <w:rsid w:val="00172E04"/>
    <w:rsid w:val="00172F09"/>
    <w:rsid w:val="00175A4D"/>
    <w:rsid w:val="00175E60"/>
    <w:rsid w:val="0018182B"/>
    <w:rsid w:val="0018572C"/>
    <w:rsid w:val="00191020"/>
    <w:rsid w:val="00191A8D"/>
    <w:rsid w:val="00192E06"/>
    <w:rsid w:val="001974BE"/>
    <w:rsid w:val="001A23DD"/>
    <w:rsid w:val="001A2B9D"/>
    <w:rsid w:val="001A6C70"/>
    <w:rsid w:val="001A719C"/>
    <w:rsid w:val="001B38F1"/>
    <w:rsid w:val="001B4287"/>
    <w:rsid w:val="001C18A2"/>
    <w:rsid w:val="001C1C3A"/>
    <w:rsid w:val="001D20D0"/>
    <w:rsid w:val="001D5EDD"/>
    <w:rsid w:val="001D70E7"/>
    <w:rsid w:val="001D7811"/>
    <w:rsid w:val="001D7DF6"/>
    <w:rsid w:val="001E1C84"/>
    <w:rsid w:val="001E6448"/>
    <w:rsid w:val="001F2A78"/>
    <w:rsid w:val="001F35C9"/>
    <w:rsid w:val="001F4FA3"/>
    <w:rsid w:val="001F5580"/>
    <w:rsid w:val="002014FB"/>
    <w:rsid w:val="002038F3"/>
    <w:rsid w:val="002039C7"/>
    <w:rsid w:val="002051E9"/>
    <w:rsid w:val="002118AA"/>
    <w:rsid w:val="002133CF"/>
    <w:rsid w:val="00213E9D"/>
    <w:rsid w:val="00214857"/>
    <w:rsid w:val="0021549A"/>
    <w:rsid w:val="00216C52"/>
    <w:rsid w:val="002178BC"/>
    <w:rsid w:val="00220EFF"/>
    <w:rsid w:val="0022228D"/>
    <w:rsid w:val="00225088"/>
    <w:rsid w:val="00226940"/>
    <w:rsid w:val="00227039"/>
    <w:rsid w:val="002312F7"/>
    <w:rsid w:val="00233D78"/>
    <w:rsid w:val="002405BD"/>
    <w:rsid w:val="00241B9F"/>
    <w:rsid w:val="00241C42"/>
    <w:rsid w:val="00243F3F"/>
    <w:rsid w:val="0025338F"/>
    <w:rsid w:val="0025798E"/>
    <w:rsid w:val="0027225F"/>
    <w:rsid w:val="00272D9B"/>
    <w:rsid w:val="00274FB7"/>
    <w:rsid w:val="00277650"/>
    <w:rsid w:val="0028110E"/>
    <w:rsid w:val="00281A16"/>
    <w:rsid w:val="002834FD"/>
    <w:rsid w:val="00285A87"/>
    <w:rsid w:val="002863E0"/>
    <w:rsid w:val="0029686A"/>
    <w:rsid w:val="00296E64"/>
    <w:rsid w:val="002A31C7"/>
    <w:rsid w:val="002A716A"/>
    <w:rsid w:val="002A7FAC"/>
    <w:rsid w:val="002B78F5"/>
    <w:rsid w:val="002C04B5"/>
    <w:rsid w:val="002C1EF3"/>
    <w:rsid w:val="002C4CBC"/>
    <w:rsid w:val="002C596B"/>
    <w:rsid w:val="002D352C"/>
    <w:rsid w:val="002E54AF"/>
    <w:rsid w:val="002E72D6"/>
    <w:rsid w:val="002F104C"/>
    <w:rsid w:val="002F2D04"/>
    <w:rsid w:val="002F3ACA"/>
    <w:rsid w:val="002F7CC3"/>
    <w:rsid w:val="003056A4"/>
    <w:rsid w:val="003064AD"/>
    <w:rsid w:val="00307BD0"/>
    <w:rsid w:val="00312A53"/>
    <w:rsid w:val="0031659D"/>
    <w:rsid w:val="00323AB1"/>
    <w:rsid w:val="00326B39"/>
    <w:rsid w:val="00326DF3"/>
    <w:rsid w:val="00330139"/>
    <w:rsid w:val="0033635A"/>
    <w:rsid w:val="00343940"/>
    <w:rsid w:val="00343B18"/>
    <w:rsid w:val="0034547A"/>
    <w:rsid w:val="0035070E"/>
    <w:rsid w:val="00350AE7"/>
    <w:rsid w:val="00351B8F"/>
    <w:rsid w:val="0035412E"/>
    <w:rsid w:val="00355FF5"/>
    <w:rsid w:val="003601E8"/>
    <w:rsid w:val="00363F17"/>
    <w:rsid w:val="00364DA0"/>
    <w:rsid w:val="00373A3B"/>
    <w:rsid w:val="003743E2"/>
    <w:rsid w:val="00374DA1"/>
    <w:rsid w:val="00374F08"/>
    <w:rsid w:val="00375E11"/>
    <w:rsid w:val="00376C0C"/>
    <w:rsid w:val="003778AB"/>
    <w:rsid w:val="003863AF"/>
    <w:rsid w:val="00387EF2"/>
    <w:rsid w:val="0039057A"/>
    <w:rsid w:val="00393BE3"/>
    <w:rsid w:val="00397AD2"/>
    <w:rsid w:val="003A2187"/>
    <w:rsid w:val="003A21B4"/>
    <w:rsid w:val="003A4CCD"/>
    <w:rsid w:val="003A6BF0"/>
    <w:rsid w:val="003B1DB3"/>
    <w:rsid w:val="003B3769"/>
    <w:rsid w:val="003B48E8"/>
    <w:rsid w:val="003B56BD"/>
    <w:rsid w:val="003B5924"/>
    <w:rsid w:val="003B5AFE"/>
    <w:rsid w:val="003B66BA"/>
    <w:rsid w:val="003B7A81"/>
    <w:rsid w:val="003C020E"/>
    <w:rsid w:val="003C1970"/>
    <w:rsid w:val="003C44F7"/>
    <w:rsid w:val="003C755F"/>
    <w:rsid w:val="003D24BE"/>
    <w:rsid w:val="003D3333"/>
    <w:rsid w:val="003D38E5"/>
    <w:rsid w:val="003D3C25"/>
    <w:rsid w:val="003D5363"/>
    <w:rsid w:val="003D5417"/>
    <w:rsid w:val="003D5E08"/>
    <w:rsid w:val="003E2910"/>
    <w:rsid w:val="003E7727"/>
    <w:rsid w:val="003F281D"/>
    <w:rsid w:val="003F2CEC"/>
    <w:rsid w:val="003F42FD"/>
    <w:rsid w:val="003F43AD"/>
    <w:rsid w:val="00400EE3"/>
    <w:rsid w:val="00404C46"/>
    <w:rsid w:val="00404ED3"/>
    <w:rsid w:val="00410731"/>
    <w:rsid w:val="00411443"/>
    <w:rsid w:val="00411796"/>
    <w:rsid w:val="00413A96"/>
    <w:rsid w:val="004154BE"/>
    <w:rsid w:val="0041720E"/>
    <w:rsid w:val="00417ABC"/>
    <w:rsid w:val="004203C3"/>
    <w:rsid w:val="004220B1"/>
    <w:rsid w:val="004221E8"/>
    <w:rsid w:val="0042244B"/>
    <w:rsid w:val="00422843"/>
    <w:rsid w:val="004244BC"/>
    <w:rsid w:val="004272EB"/>
    <w:rsid w:val="00432B38"/>
    <w:rsid w:val="00432B8E"/>
    <w:rsid w:val="00433368"/>
    <w:rsid w:val="0043533C"/>
    <w:rsid w:val="00435740"/>
    <w:rsid w:val="00436607"/>
    <w:rsid w:val="004368C3"/>
    <w:rsid w:val="00442419"/>
    <w:rsid w:val="0044337F"/>
    <w:rsid w:val="00444738"/>
    <w:rsid w:val="004460E4"/>
    <w:rsid w:val="00446575"/>
    <w:rsid w:val="00453FE9"/>
    <w:rsid w:val="00455DA7"/>
    <w:rsid w:val="004625D1"/>
    <w:rsid w:val="004636D3"/>
    <w:rsid w:val="0046726D"/>
    <w:rsid w:val="0046775F"/>
    <w:rsid w:val="00471A46"/>
    <w:rsid w:val="004779F9"/>
    <w:rsid w:val="00477A8A"/>
    <w:rsid w:val="00483C86"/>
    <w:rsid w:val="00484E2C"/>
    <w:rsid w:val="004863F1"/>
    <w:rsid w:val="0048732E"/>
    <w:rsid w:val="00487D54"/>
    <w:rsid w:val="00491AAD"/>
    <w:rsid w:val="004974B5"/>
    <w:rsid w:val="004A16DF"/>
    <w:rsid w:val="004A1A68"/>
    <w:rsid w:val="004A5037"/>
    <w:rsid w:val="004A613A"/>
    <w:rsid w:val="004A682E"/>
    <w:rsid w:val="004A69CC"/>
    <w:rsid w:val="004B4E6B"/>
    <w:rsid w:val="004C3BB0"/>
    <w:rsid w:val="004C453A"/>
    <w:rsid w:val="004D0DF2"/>
    <w:rsid w:val="004D12B4"/>
    <w:rsid w:val="004D14C8"/>
    <w:rsid w:val="004D3720"/>
    <w:rsid w:val="004D44DD"/>
    <w:rsid w:val="004D4CF7"/>
    <w:rsid w:val="004D4EC6"/>
    <w:rsid w:val="004D559B"/>
    <w:rsid w:val="004E096F"/>
    <w:rsid w:val="004E14B3"/>
    <w:rsid w:val="004E3F17"/>
    <w:rsid w:val="004E71A1"/>
    <w:rsid w:val="004F0561"/>
    <w:rsid w:val="00501849"/>
    <w:rsid w:val="00502B27"/>
    <w:rsid w:val="005045F7"/>
    <w:rsid w:val="00511B77"/>
    <w:rsid w:val="00513898"/>
    <w:rsid w:val="005152D2"/>
    <w:rsid w:val="0052175B"/>
    <w:rsid w:val="00533C6D"/>
    <w:rsid w:val="00537DCB"/>
    <w:rsid w:val="00545686"/>
    <w:rsid w:val="005468FC"/>
    <w:rsid w:val="005478B1"/>
    <w:rsid w:val="00552F2C"/>
    <w:rsid w:val="00557C9F"/>
    <w:rsid w:val="00567D5D"/>
    <w:rsid w:val="00576116"/>
    <w:rsid w:val="005769AF"/>
    <w:rsid w:val="005778B2"/>
    <w:rsid w:val="0058431F"/>
    <w:rsid w:val="00584D67"/>
    <w:rsid w:val="00586A08"/>
    <w:rsid w:val="00590805"/>
    <w:rsid w:val="00595A36"/>
    <w:rsid w:val="005A0D28"/>
    <w:rsid w:val="005A3282"/>
    <w:rsid w:val="005A42AA"/>
    <w:rsid w:val="005A511F"/>
    <w:rsid w:val="005B71A4"/>
    <w:rsid w:val="005B7311"/>
    <w:rsid w:val="005C1D4E"/>
    <w:rsid w:val="005C3EE6"/>
    <w:rsid w:val="005C4588"/>
    <w:rsid w:val="005C6C10"/>
    <w:rsid w:val="005D1939"/>
    <w:rsid w:val="005D27C9"/>
    <w:rsid w:val="005D59B5"/>
    <w:rsid w:val="005D65A6"/>
    <w:rsid w:val="005E4428"/>
    <w:rsid w:val="005F6DEE"/>
    <w:rsid w:val="0060049B"/>
    <w:rsid w:val="00602423"/>
    <w:rsid w:val="00603A19"/>
    <w:rsid w:val="0060520B"/>
    <w:rsid w:val="00607316"/>
    <w:rsid w:val="0060761D"/>
    <w:rsid w:val="00611E3D"/>
    <w:rsid w:val="006122A7"/>
    <w:rsid w:val="006129A4"/>
    <w:rsid w:val="00616DE6"/>
    <w:rsid w:val="0061786D"/>
    <w:rsid w:val="00620968"/>
    <w:rsid w:val="00620DC9"/>
    <w:rsid w:val="00621098"/>
    <w:rsid w:val="006238A3"/>
    <w:rsid w:val="0063314E"/>
    <w:rsid w:val="006402F0"/>
    <w:rsid w:val="006467E2"/>
    <w:rsid w:val="0065578C"/>
    <w:rsid w:val="00657F51"/>
    <w:rsid w:val="00662BE4"/>
    <w:rsid w:val="00665154"/>
    <w:rsid w:val="00673315"/>
    <w:rsid w:val="00675072"/>
    <w:rsid w:val="00680EA2"/>
    <w:rsid w:val="006825B8"/>
    <w:rsid w:val="0068265B"/>
    <w:rsid w:val="00683A94"/>
    <w:rsid w:val="00686C59"/>
    <w:rsid w:val="00686EFF"/>
    <w:rsid w:val="006875CA"/>
    <w:rsid w:val="00691925"/>
    <w:rsid w:val="006937C3"/>
    <w:rsid w:val="006944F8"/>
    <w:rsid w:val="006979AF"/>
    <w:rsid w:val="006A6115"/>
    <w:rsid w:val="006B0903"/>
    <w:rsid w:val="006B0B7A"/>
    <w:rsid w:val="006B0DDF"/>
    <w:rsid w:val="006B1C93"/>
    <w:rsid w:val="006C0DA1"/>
    <w:rsid w:val="006C1339"/>
    <w:rsid w:val="006C241C"/>
    <w:rsid w:val="006C3E3F"/>
    <w:rsid w:val="006C4EC8"/>
    <w:rsid w:val="006C4FD8"/>
    <w:rsid w:val="006C5DE2"/>
    <w:rsid w:val="006C7EBC"/>
    <w:rsid w:val="006D1E48"/>
    <w:rsid w:val="006D701B"/>
    <w:rsid w:val="006E4C37"/>
    <w:rsid w:val="006E4E3D"/>
    <w:rsid w:val="006E502A"/>
    <w:rsid w:val="006E650B"/>
    <w:rsid w:val="006F190A"/>
    <w:rsid w:val="006F250B"/>
    <w:rsid w:val="006F5D81"/>
    <w:rsid w:val="00703D20"/>
    <w:rsid w:val="007041B4"/>
    <w:rsid w:val="00706276"/>
    <w:rsid w:val="007062EA"/>
    <w:rsid w:val="007109B0"/>
    <w:rsid w:val="00710E58"/>
    <w:rsid w:val="00712D96"/>
    <w:rsid w:val="00715485"/>
    <w:rsid w:val="00715F27"/>
    <w:rsid w:val="00717738"/>
    <w:rsid w:val="007234B1"/>
    <w:rsid w:val="00723D6A"/>
    <w:rsid w:val="00726E9C"/>
    <w:rsid w:val="00727941"/>
    <w:rsid w:val="00732202"/>
    <w:rsid w:val="00732B81"/>
    <w:rsid w:val="00735561"/>
    <w:rsid w:val="00736525"/>
    <w:rsid w:val="007417FE"/>
    <w:rsid w:val="00742A32"/>
    <w:rsid w:val="00743887"/>
    <w:rsid w:val="00745D05"/>
    <w:rsid w:val="00747CA4"/>
    <w:rsid w:val="00747F20"/>
    <w:rsid w:val="00752E3F"/>
    <w:rsid w:val="00752F28"/>
    <w:rsid w:val="00753286"/>
    <w:rsid w:val="007602B9"/>
    <w:rsid w:val="007631CF"/>
    <w:rsid w:val="00764D2C"/>
    <w:rsid w:val="00770C2B"/>
    <w:rsid w:val="007720F5"/>
    <w:rsid w:val="007723EF"/>
    <w:rsid w:val="00772A72"/>
    <w:rsid w:val="00773BEE"/>
    <w:rsid w:val="007752D1"/>
    <w:rsid w:val="007771E4"/>
    <w:rsid w:val="00780068"/>
    <w:rsid w:val="00790AA2"/>
    <w:rsid w:val="007923CF"/>
    <w:rsid w:val="007948DB"/>
    <w:rsid w:val="00794C70"/>
    <w:rsid w:val="007964D3"/>
    <w:rsid w:val="00797774"/>
    <w:rsid w:val="007A157D"/>
    <w:rsid w:val="007A5F20"/>
    <w:rsid w:val="007B0F55"/>
    <w:rsid w:val="007B181C"/>
    <w:rsid w:val="007B5C84"/>
    <w:rsid w:val="007C1953"/>
    <w:rsid w:val="007C3EF0"/>
    <w:rsid w:val="007C59B0"/>
    <w:rsid w:val="007C7223"/>
    <w:rsid w:val="007D0DAD"/>
    <w:rsid w:val="007D205A"/>
    <w:rsid w:val="007D3A8A"/>
    <w:rsid w:val="007D7F9D"/>
    <w:rsid w:val="007E669C"/>
    <w:rsid w:val="007E759C"/>
    <w:rsid w:val="007F026C"/>
    <w:rsid w:val="007F0EEF"/>
    <w:rsid w:val="007F11C0"/>
    <w:rsid w:val="007F179D"/>
    <w:rsid w:val="007F1D6F"/>
    <w:rsid w:val="007F37FA"/>
    <w:rsid w:val="007F3A1B"/>
    <w:rsid w:val="007F45FD"/>
    <w:rsid w:val="007F74F4"/>
    <w:rsid w:val="008021E8"/>
    <w:rsid w:val="008100E9"/>
    <w:rsid w:val="008111FE"/>
    <w:rsid w:val="008123FD"/>
    <w:rsid w:val="008153AD"/>
    <w:rsid w:val="00820240"/>
    <w:rsid w:val="00822A8C"/>
    <w:rsid w:val="00825AE7"/>
    <w:rsid w:val="00825C9B"/>
    <w:rsid w:val="00826603"/>
    <w:rsid w:val="00830807"/>
    <w:rsid w:val="00832FD6"/>
    <w:rsid w:val="0083312E"/>
    <w:rsid w:val="008334CC"/>
    <w:rsid w:val="00836319"/>
    <w:rsid w:val="008369D6"/>
    <w:rsid w:val="00836B84"/>
    <w:rsid w:val="008412AE"/>
    <w:rsid w:val="0084289D"/>
    <w:rsid w:val="00842A0C"/>
    <w:rsid w:val="008440E8"/>
    <w:rsid w:val="00847D7D"/>
    <w:rsid w:val="008530B4"/>
    <w:rsid w:val="00863B87"/>
    <w:rsid w:val="00865B92"/>
    <w:rsid w:val="008710DC"/>
    <w:rsid w:val="00872102"/>
    <w:rsid w:val="00882B07"/>
    <w:rsid w:val="00882C27"/>
    <w:rsid w:val="00883D17"/>
    <w:rsid w:val="00884357"/>
    <w:rsid w:val="00884B4F"/>
    <w:rsid w:val="008A14E8"/>
    <w:rsid w:val="008A1591"/>
    <w:rsid w:val="008A2DB4"/>
    <w:rsid w:val="008A4677"/>
    <w:rsid w:val="008A4790"/>
    <w:rsid w:val="008B0898"/>
    <w:rsid w:val="008B0A4B"/>
    <w:rsid w:val="008B2253"/>
    <w:rsid w:val="008B4CAE"/>
    <w:rsid w:val="008B5771"/>
    <w:rsid w:val="008C6470"/>
    <w:rsid w:val="008C66A7"/>
    <w:rsid w:val="008C7D79"/>
    <w:rsid w:val="008D0C33"/>
    <w:rsid w:val="008D3471"/>
    <w:rsid w:val="008D3C01"/>
    <w:rsid w:val="008D3E79"/>
    <w:rsid w:val="008D647C"/>
    <w:rsid w:val="008E0557"/>
    <w:rsid w:val="008E4954"/>
    <w:rsid w:val="008E54BE"/>
    <w:rsid w:val="008F1D75"/>
    <w:rsid w:val="008F2DFE"/>
    <w:rsid w:val="008F4B8B"/>
    <w:rsid w:val="009025A3"/>
    <w:rsid w:val="00902FC4"/>
    <w:rsid w:val="0090409F"/>
    <w:rsid w:val="0090561F"/>
    <w:rsid w:val="00910471"/>
    <w:rsid w:val="00914AD7"/>
    <w:rsid w:val="00920419"/>
    <w:rsid w:val="00920C1A"/>
    <w:rsid w:val="00921175"/>
    <w:rsid w:val="00923931"/>
    <w:rsid w:val="0092704F"/>
    <w:rsid w:val="00940698"/>
    <w:rsid w:val="00942337"/>
    <w:rsid w:val="00944640"/>
    <w:rsid w:val="0094791C"/>
    <w:rsid w:val="00947B7B"/>
    <w:rsid w:val="00950E8D"/>
    <w:rsid w:val="009525C5"/>
    <w:rsid w:val="00952B64"/>
    <w:rsid w:val="009535CD"/>
    <w:rsid w:val="0095643A"/>
    <w:rsid w:val="009564DE"/>
    <w:rsid w:val="0095675E"/>
    <w:rsid w:val="009579F1"/>
    <w:rsid w:val="00960DF4"/>
    <w:rsid w:val="00961990"/>
    <w:rsid w:val="00963045"/>
    <w:rsid w:val="00963112"/>
    <w:rsid w:val="009648FA"/>
    <w:rsid w:val="00966F9F"/>
    <w:rsid w:val="0098216F"/>
    <w:rsid w:val="0098333D"/>
    <w:rsid w:val="009835DC"/>
    <w:rsid w:val="00993212"/>
    <w:rsid w:val="00997588"/>
    <w:rsid w:val="00997E0F"/>
    <w:rsid w:val="009A269E"/>
    <w:rsid w:val="009A2A00"/>
    <w:rsid w:val="009A516A"/>
    <w:rsid w:val="009B26AC"/>
    <w:rsid w:val="009B2955"/>
    <w:rsid w:val="009B2BD9"/>
    <w:rsid w:val="009B64F2"/>
    <w:rsid w:val="009C0C8E"/>
    <w:rsid w:val="009C2B23"/>
    <w:rsid w:val="009D041A"/>
    <w:rsid w:val="009D0BC3"/>
    <w:rsid w:val="009D1D8B"/>
    <w:rsid w:val="009D3CAD"/>
    <w:rsid w:val="009D6582"/>
    <w:rsid w:val="009D6972"/>
    <w:rsid w:val="009E0D9F"/>
    <w:rsid w:val="009E1CCA"/>
    <w:rsid w:val="009E356A"/>
    <w:rsid w:val="009E4B4C"/>
    <w:rsid w:val="009E673B"/>
    <w:rsid w:val="009E79B1"/>
    <w:rsid w:val="009F0D06"/>
    <w:rsid w:val="009F1303"/>
    <w:rsid w:val="009F3207"/>
    <w:rsid w:val="009F5324"/>
    <w:rsid w:val="009F5F1D"/>
    <w:rsid w:val="00A01275"/>
    <w:rsid w:val="00A01498"/>
    <w:rsid w:val="00A01E41"/>
    <w:rsid w:val="00A07BB7"/>
    <w:rsid w:val="00A07EAD"/>
    <w:rsid w:val="00A108C1"/>
    <w:rsid w:val="00A1374C"/>
    <w:rsid w:val="00A15B34"/>
    <w:rsid w:val="00A2313E"/>
    <w:rsid w:val="00A315B7"/>
    <w:rsid w:val="00A32EC1"/>
    <w:rsid w:val="00A3421E"/>
    <w:rsid w:val="00A35E1E"/>
    <w:rsid w:val="00A36137"/>
    <w:rsid w:val="00A41F4B"/>
    <w:rsid w:val="00A42326"/>
    <w:rsid w:val="00A432E0"/>
    <w:rsid w:val="00A44E0F"/>
    <w:rsid w:val="00A4602C"/>
    <w:rsid w:val="00A4629C"/>
    <w:rsid w:val="00A47582"/>
    <w:rsid w:val="00A5261D"/>
    <w:rsid w:val="00A5659C"/>
    <w:rsid w:val="00A57281"/>
    <w:rsid w:val="00A57723"/>
    <w:rsid w:val="00A62251"/>
    <w:rsid w:val="00A62686"/>
    <w:rsid w:val="00A638C2"/>
    <w:rsid w:val="00A63A83"/>
    <w:rsid w:val="00A67839"/>
    <w:rsid w:val="00A70C03"/>
    <w:rsid w:val="00A70FE8"/>
    <w:rsid w:val="00A73D32"/>
    <w:rsid w:val="00A80E49"/>
    <w:rsid w:val="00A817D7"/>
    <w:rsid w:val="00A84621"/>
    <w:rsid w:val="00A85669"/>
    <w:rsid w:val="00A85A4F"/>
    <w:rsid w:val="00A87B83"/>
    <w:rsid w:val="00A87DB8"/>
    <w:rsid w:val="00A91CD9"/>
    <w:rsid w:val="00A953F4"/>
    <w:rsid w:val="00A96668"/>
    <w:rsid w:val="00A96937"/>
    <w:rsid w:val="00AA3EFA"/>
    <w:rsid w:val="00AA77A3"/>
    <w:rsid w:val="00AB1B7C"/>
    <w:rsid w:val="00AB6245"/>
    <w:rsid w:val="00AC5247"/>
    <w:rsid w:val="00AC6A27"/>
    <w:rsid w:val="00AD10F0"/>
    <w:rsid w:val="00AD4C4A"/>
    <w:rsid w:val="00AD7E0C"/>
    <w:rsid w:val="00AE256C"/>
    <w:rsid w:val="00AE39EB"/>
    <w:rsid w:val="00AE3BC8"/>
    <w:rsid w:val="00AE4D92"/>
    <w:rsid w:val="00AF2754"/>
    <w:rsid w:val="00AF379A"/>
    <w:rsid w:val="00AF6615"/>
    <w:rsid w:val="00B0574A"/>
    <w:rsid w:val="00B064B2"/>
    <w:rsid w:val="00B129E4"/>
    <w:rsid w:val="00B159B4"/>
    <w:rsid w:val="00B175F2"/>
    <w:rsid w:val="00B1770A"/>
    <w:rsid w:val="00B17B8C"/>
    <w:rsid w:val="00B20866"/>
    <w:rsid w:val="00B23BE2"/>
    <w:rsid w:val="00B41CBA"/>
    <w:rsid w:val="00B421DE"/>
    <w:rsid w:val="00B50638"/>
    <w:rsid w:val="00B50B48"/>
    <w:rsid w:val="00B511BE"/>
    <w:rsid w:val="00B63873"/>
    <w:rsid w:val="00B64949"/>
    <w:rsid w:val="00B676E1"/>
    <w:rsid w:val="00B70598"/>
    <w:rsid w:val="00B714EC"/>
    <w:rsid w:val="00B71D7E"/>
    <w:rsid w:val="00B72DC7"/>
    <w:rsid w:val="00B7707A"/>
    <w:rsid w:val="00B81B7C"/>
    <w:rsid w:val="00B828D1"/>
    <w:rsid w:val="00B84862"/>
    <w:rsid w:val="00B85C12"/>
    <w:rsid w:val="00B86C24"/>
    <w:rsid w:val="00B92435"/>
    <w:rsid w:val="00B95D7C"/>
    <w:rsid w:val="00B971A9"/>
    <w:rsid w:val="00B97CD1"/>
    <w:rsid w:val="00BA3607"/>
    <w:rsid w:val="00BA5DA0"/>
    <w:rsid w:val="00BB12B7"/>
    <w:rsid w:val="00BB161F"/>
    <w:rsid w:val="00BB1BBD"/>
    <w:rsid w:val="00BB1EBE"/>
    <w:rsid w:val="00BC2109"/>
    <w:rsid w:val="00BC59ED"/>
    <w:rsid w:val="00BC741F"/>
    <w:rsid w:val="00BC7A51"/>
    <w:rsid w:val="00BD2218"/>
    <w:rsid w:val="00BD39EB"/>
    <w:rsid w:val="00BD5296"/>
    <w:rsid w:val="00BD583E"/>
    <w:rsid w:val="00BD5C85"/>
    <w:rsid w:val="00BE0429"/>
    <w:rsid w:val="00BE7E5F"/>
    <w:rsid w:val="00BF2D7A"/>
    <w:rsid w:val="00BF309F"/>
    <w:rsid w:val="00BF4036"/>
    <w:rsid w:val="00BF61DA"/>
    <w:rsid w:val="00BF74EF"/>
    <w:rsid w:val="00C00508"/>
    <w:rsid w:val="00C113AD"/>
    <w:rsid w:val="00C11ACC"/>
    <w:rsid w:val="00C13581"/>
    <w:rsid w:val="00C2024A"/>
    <w:rsid w:val="00C20565"/>
    <w:rsid w:val="00C215C1"/>
    <w:rsid w:val="00C24200"/>
    <w:rsid w:val="00C24860"/>
    <w:rsid w:val="00C31BC8"/>
    <w:rsid w:val="00C3448C"/>
    <w:rsid w:val="00C345FD"/>
    <w:rsid w:val="00C50CCD"/>
    <w:rsid w:val="00C51710"/>
    <w:rsid w:val="00C51778"/>
    <w:rsid w:val="00C55130"/>
    <w:rsid w:val="00C57A12"/>
    <w:rsid w:val="00C6025C"/>
    <w:rsid w:val="00C60A73"/>
    <w:rsid w:val="00C7010E"/>
    <w:rsid w:val="00C72491"/>
    <w:rsid w:val="00C7320A"/>
    <w:rsid w:val="00C745C9"/>
    <w:rsid w:val="00C752FF"/>
    <w:rsid w:val="00C80E96"/>
    <w:rsid w:val="00C860DB"/>
    <w:rsid w:val="00C87357"/>
    <w:rsid w:val="00C91D85"/>
    <w:rsid w:val="00C949F9"/>
    <w:rsid w:val="00C96EFD"/>
    <w:rsid w:val="00C97A4A"/>
    <w:rsid w:val="00C97F9F"/>
    <w:rsid w:val="00CA40A0"/>
    <w:rsid w:val="00CA4941"/>
    <w:rsid w:val="00CA669E"/>
    <w:rsid w:val="00CA6777"/>
    <w:rsid w:val="00CB073C"/>
    <w:rsid w:val="00CB2DA7"/>
    <w:rsid w:val="00CB3FE5"/>
    <w:rsid w:val="00CB6901"/>
    <w:rsid w:val="00CB6AB6"/>
    <w:rsid w:val="00CB6DB6"/>
    <w:rsid w:val="00CC47CC"/>
    <w:rsid w:val="00CC4D12"/>
    <w:rsid w:val="00CD1C30"/>
    <w:rsid w:val="00CD1E5C"/>
    <w:rsid w:val="00CD7036"/>
    <w:rsid w:val="00CD7ED7"/>
    <w:rsid w:val="00CE13D4"/>
    <w:rsid w:val="00CE2323"/>
    <w:rsid w:val="00CE315F"/>
    <w:rsid w:val="00CE4A88"/>
    <w:rsid w:val="00CE4B84"/>
    <w:rsid w:val="00CF75DE"/>
    <w:rsid w:val="00D008C2"/>
    <w:rsid w:val="00D02C03"/>
    <w:rsid w:val="00D03F2B"/>
    <w:rsid w:val="00D173F8"/>
    <w:rsid w:val="00D20FBA"/>
    <w:rsid w:val="00D2159B"/>
    <w:rsid w:val="00D25DEA"/>
    <w:rsid w:val="00D25E94"/>
    <w:rsid w:val="00D26FB3"/>
    <w:rsid w:val="00D273DA"/>
    <w:rsid w:val="00D3346D"/>
    <w:rsid w:val="00D343E6"/>
    <w:rsid w:val="00D35663"/>
    <w:rsid w:val="00D417E1"/>
    <w:rsid w:val="00D43128"/>
    <w:rsid w:val="00D43384"/>
    <w:rsid w:val="00D46391"/>
    <w:rsid w:val="00D52C91"/>
    <w:rsid w:val="00D577FA"/>
    <w:rsid w:val="00D604FE"/>
    <w:rsid w:val="00D60E4C"/>
    <w:rsid w:val="00D660F8"/>
    <w:rsid w:val="00D6699A"/>
    <w:rsid w:val="00D66F1E"/>
    <w:rsid w:val="00D72A2E"/>
    <w:rsid w:val="00D72AAC"/>
    <w:rsid w:val="00D84A09"/>
    <w:rsid w:val="00D91807"/>
    <w:rsid w:val="00D9216A"/>
    <w:rsid w:val="00D935CD"/>
    <w:rsid w:val="00D93784"/>
    <w:rsid w:val="00D95676"/>
    <w:rsid w:val="00DA0135"/>
    <w:rsid w:val="00DA1C25"/>
    <w:rsid w:val="00DA434C"/>
    <w:rsid w:val="00DB0C8B"/>
    <w:rsid w:val="00DB38E9"/>
    <w:rsid w:val="00DB454C"/>
    <w:rsid w:val="00DC08AB"/>
    <w:rsid w:val="00DC22B3"/>
    <w:rsid w:val="00DC46B8"/>
    <w:rsid w:val="00DC6815"/>
    <w:rsid w:val="00DE1372"/>
    <w:rsid w:val="00DE177A"/>
    <w:rsid w:val="00DE24C1"/>
    <w:rsid w:val="00DE3442"/>
    <w:rsid w:val="00DE5B63"/>
    <w:rsid w:val="00DF0544"/>
    <w:rsid w:val="00DF4413"/>
    <w:rsid w:val="00DF46E7"/>
    <w:rsid w:val="00DF4B0D"/>
    <w:rsid w:val="00DF52F9"/>
    <w:rsid w:val="00DF5CE7"/>
    <w:rsid w:val="00E01264"/>
    <w:rsid w:val="00E03C2B"/>
    <w:rsid w:val="00E1622B"/>
    <w:rsid w:val="00E17275"/>
    <w:rsid w:val="00E2641D"/>
    <w:rsid w:val="00E26518"/>
    <w:rsid w:val="00E2789F"/>
    <w:rsid w:val="00E35583"/>
    <w:rsid w:val="00E4295E"/>
    <w:rsid w:val="00E46646"/>
    <w:rsid w:val="00E467C4"/>
    <w:rsid w:val="00E47734"/>
    <w:rsid w:val="00E47B22"/>
    <w:rsid w:val="00E506A6"/>
    <w:rsid w:val="00E54D0A"/>
    <w:rsid w:val="00E56128"/>
    <w:rsid w:val="00E57E73"/>
    <w:rsid w:val="00E608D0"/>
    <w:rsid w:val="00E60AF0"/>
    <w:rsid w:val="00E61A03"/>
    <w:rsid w:val="00E626B6"/>
    <w:rsid w:val="00E73A7C"/>
    <w:rsid w:val="00E76044"/>
    <w:rsid w:val="00E86910"/>
    <w:rsid w:val="00E92A6F"/>
    <w:rsid w:val="00E93E54"/>
    <w:rsid w:val="00E95D0A"/>
    <w:rsid w:val="00EA161B"/>
    <w:rsid w:val="00EA2AAB"/>
    <w:rsid w:val="00EB0381"/>
    <w:rsid w:val="00EB3580"/>
    <w:rsid w:val="00EB4354"/>
    <w:rsid w:val="00EC5A30"/>
    <w:rsid w:val="00EC60A7"/>
    <w:rsid w:val="00ED3404"/>
    <w:rsid w:val="00ED387F"/>
    <w:rsid w:val="00ED571F"/>
    <w:rsid w:val="00EE1F82"/>
    <w:rsid w:val="00EE36BD"/>
    <w:rsid w:val="00EE3B6A"/>
    <w:rsid w:val="00EE6626"/>
    <w:rsid w:val="00EE6E1E"/>
    <w:rsid w:val="00EF0277"/>
    <w:rsid w:val="00EF0680"/>
    <w:rsid w:val="00EF1D79"/>
    <w:rsid w:val="00EF2C18"/>
    <w:rsid w:val="00F021D4"/>
    <w:rsid w:val="00F032A1"/>
    <w:rsid w:val="00F03490"/>
    <w:rsid w:val="00F11F49"/>
    <w:rsid w:val="00F143F4"/>
    <w:rsid w:val="00F20E63"/>
    <w:rsid w:val="00F20E69"/>
    <w:rsid w:val="00F21200"/>
    <w:rsid w:val="00F23541"/>
    <w:rsid w:val="00F26772"/>
    <w:rsid w:val="00F27955"/>
    <w:rsid w:val="00F279C1"/>
    <w:rsid w:val="00F30D50"/>
    <w:rsid w:val="00F324F6"/>
    <w:rsid w:val="00F32DFF"/>
    <w:rsid w:val="00F34ABC"/>
    <w:rsid w:val="00F378E2"/>
    <w:rsid w:val="00F40AF6"/>
    <w:rsid w:val="00F41698"/>
    <w:rsid w:val="00F41EB5"/>
    <w:rsid w:val="00F421B8"/>
    <w:rsid w:val="00F4318A"/>
    <w:rsid w:val="00F5239A"/>
    <w:rsid w:val="00F53336"/>
    <w:rsid w:val="00F561E1"/>
    <w:rsid w:val="00F57ED2"/>
    <w:rsid w:val="00F653C3"/>
    <w:rsid w:val="00F758C7"/>
    <w:rsid w:val="00F841CC"/>
    <w:rsid w:val="00F84379"/>
    <w:rsid w:val="00F84D7E"/>
    <w:rsid w:val="00F87755"/>
    <w:rsid w:val="00F87B4C"/>
    <w:rsid w:val="00F9162D"/>
    <w:rsid w:val="00F9369A"/>
    <w:rsid w:val="00F95E1F"/>
    <w:rsid w:val="00FA5095"/>
    <w:rsid w:val="00FA659F"/>
    <w:rsid w:val="00FA6A22"/>
    <w:rsid w:val="00FA7027"/>
    <w:rsid w:val="00FB0482"/>
    <w:rsid w:val="00FB07C6"/>
    <w:rsid w:val="00FB3343"/>
    <w:rsid w:val="00FB426B"/>
    <w:rsid w:val="00FC0064"/>
    <w:rsid w:val="00FC1EA4"/>
    <w:rsid w:val="00FC2221"/>
    <w:rsid w:val="00FC2F91"/>
    <w:rsid w:val="00FD0560"/>
    <w:rsid w:val="00FD153C"/>
    <w:rsid w:val="00FD34EC"/>
    <w:rsid w:val="00FD38CC"/>
    <w:rsid w:val="00FD3B40"/>
    <w:rsid w:val="00FD739A"/>
    <w:rsid w:val="00FE5359"/>
    <w:rsid w:val="00FE6780"/>
    <w:rsid w:val="00FE7B0F"/>
    <w:rsid w:val="00FF1902"/>
    <w:rsid w:val="00FF27B4"/>
    <w:rsid w:val="00FF3293"/>
    <w:rsid w:val="00FF3A83"/>
    <w:rsid w:val="00FF4C6E"/>
    <w:rsid w:val="00FF7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DE0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B0F"/>
    <w:pPr>
      <w:autoSpaceDE w:val="0"/>
      <w:autoSpaceDN w:val="0"/>
    </w:pPr>
    <w:rPr>
      <w:sz w:val="28"/>
      <w:szCs w:val="28"/>
      <w:lang w:val="es-ES_tradnl"/>
    </w:rPr>
  </w:style>
  <w:style w:type="paragraph" w:styleId="Ttulo1">
    <w:name w:val="heading 1"/>
    <w:basedOn w:val="Normal"/>
    <w:next w:val="Normal"/>
    <w:link w:val="Ttulo1Car"/>
    <w:qFormat/>
    <w:rsid w:val="005E4428"/>
    <w:pPr>
      <w:keepNext/>
      <w:numPr>
        <w:numId w:val="3"/>
      </w:numPr>
      <w:ind w:right="567"/>
      <w:outlineLvl w:val="0"/>
    </w:pPr>
    <w:rPr>
      <w:rFonts w:ascii="Arial" w:hAnsi="Arial" w:cs="Arial"/>
      <w:b/>
      <w:bCs/>
      <w:caps/>
      <w:sz w:val="24"/>
      <w:szCs w:val="24"/>
    </w:rPr>
  </w:style>
  <w:style w:type="paragraph" w:styleId="Ttulo2">
    <w:name w:val="heading 2"/>
    <w:basedOn w:val="Normal"/>
    <w:next w:val="Normal"/>
    <w:link w:val="Ttulo2Car"/>
    <w:qFormat/>
    <w:rsid w:val="006C0DA1"/>
    <w:pPr>
      <w:keepNext/>
      <w:numPr>
        <w:ilvl w:val="1"/>
        <w:numId w:val="3"/>
      </w:numPr>
      <w:tabs>
        <w:tab w:val="clear" w:pos="1002"/>
      </w:tabs>
      <w:outlineLvl w:val="1"/>
    </w:pPr>
    <w:rPr>
      <w:rFonts w:ascii="Arial" w:hAnsi="Arial" w:cs="Arial"/>
      <w:b/>
      <w:bCs/>
      <w:color w:val="000000"/>
      <w:sz w:val="24"/>
      <w:szCs w:val="24"/>
    </w:rPr>
  </w:style>
  <w:style w:type="paragraph" w:styleId="Ttulo3">
    <w:name w:val="heading 3"/>
    <w:basedOn w:val="Sangradetindependiente"/>
    <w:next w:val="Normal"/>
    <w:qFormat/>
    <w:rsid w:val="00717738"/>
    <w:pPr>
      <w:numPr>
        <w:numId w:val="13"/>
      </w:numPr>
      <w:tabs>
        <w:tab w:val="left" w:pos="142"/>
      </w:tabs>
      <w:suppressAutoHyphens w:val="0"/>
      <w:spacing w:before="160" w:after="160"/>
      <w:outlineLvl w:val="2"/>
    </w:pPr>
    <w:rPr>
      <w:b/>
      <w:bCs/>
      <w:spacing w:val="0"/>
    </w:rPr>
  </w:style>
  <w:style w:type="paragraph" w:styleId="Ttulo4">
    <w:name w:val="heading 4"/>
    <w:basedOn w:val="Normal"/>
    <w:next w:val="Normal"/>
    <w:qFormat/>
    <w:rsid w:val="005E4428"/>
    <w:pPr>
      <w:keepNext/>
      <w:numPr>
        <w:ilvl w:val="3"/>
        <w:numId w:val="3"/>
      </w:numPr>
      <w:tabs>
        <w:tab w:val="left" w:pos="993"/>
      </w:tabs>
      <w:spacing w:before="240" w:after="60"/>
      <w:jc w:val="both"/>
      <w:outlineLvl w:val="3"/>
    </w:pPr>
    <w:rPr>
      <w:rFonts w:ascii="Arial" w:hAnsi="Arial" w:cs="Arial"/>
      <w:b/>
      <w:bCs/>
      <w:color w:val="000000"/>
      <w:sz w:val="24"/>
      <w:szCs w:val="24"/>
    </w:rPr>
  </w:style>
  <w:style w:type="paragraph" w:styleId="Ttulo5">
    <w:name w:val="heading 5"/>
    <w:basedOn w:val="Normal"/>
    <w:next w:val="Normal"/>
    <w:qFormat/>
    <w:rsid w:val="005E4428"/>
    <w:pPr>
      <w:keepNext/>
      <w:numPr>
        <w:ilvl w:val="4"/>
        <w:numId w:val="3"/>
      </w:numPr>
      <w:jc w:val="center"/>
      <w:outlineLvl w:val="4"/>
    </w:pPr>
    <w:rPr>
      <w:rFonts w:ascii="Arial" w:hAnsi="Arial" w:cs="Arial"/>
      <w:sz w:val="24"/>
      <w:szCs w:val="24"/>
    </w:rPr>
  </w:style>
  <w:style w:type="paragraph" w:styleId="Ttulo6">
    <w:name w:val="heading 6"/>
    <w:basedOn w:val="Normal"/>
    <w:next w:val="Normal"/>
    <w:qFormat/>
    <w:rsid w:val="005E4428"/>
    <w:pPr>
      <w:keepNext/>
      <w:jc w:val="center"/>
      <w:outlineLvl w:val="5"/>
    </w:pPr>
    <w:rPr>
      <w:rFonts w:ascii="Arial" w:hAnsi="Arial" w:cs="Arial"/>
      <w:b/>
      <w:bCs/>
      <w:color w:val="000000"/>
      <w:sz w:val="40"/>
      <w:szCs w:val="40"/>
    </w:rPr>
  </w:style>
  <w:style w:type="paragraph" w:styleId="Ttulo7">
    <w:name w:val="heading 7"/>
    <w:basedOn w:val="Normal"/>
    <w:next w:val="Normal"/>
    <w:qFormat/>
    <w:rsid w:val="005E4428"/>
    <w:pPr>
      <w:keepNext/>
      <w:numPr>
        <w:ilvl w:val="6"/>
        <w:numId w:val="3"/>
      </w:numPr>
      <w:jc w:val="both"/>
      <w:outlineLvl w:val="6"/>
    </w:pPr>
    <w:rPr>
      <w:rFonts w:ascii="Arial" w:hAnsi="Arial" w:cs="Arial"/>
      <w:sz w:val="24"/>
      <w:szCs w:val="24"/>
    </w:rPr>
  </w:style>
  <w:style w:type="paragraph" w:styleId="Ttulo8">
    <w:name w:val="heading 8"/>
    <w:basedOn w:val="Normal"/>
    <w:next w:val="Normal"/>
    <w:qFormat/>
    <w:rsid w:val="005E4428"/>
    <w:pPr>
      <w:keepNext/>
      <w:numPr>
        <w:ilvl w:val="7"/>
        <w:numId w:val="3"/>
      </w:numPr>
      <w:jc w:val="both"/>
      <w:outlineLvl w:val="7"/>
    </w:pPr>
    <w:rPr>
      <w:rFonts w:ascii="Arial" w:hAnsi="Arial" w:cs="Arial"/>
      <w:color w:val="FFFF00"/>
      <w:sz w:val="24"/>
      <w:szCs w:val="24"/>
    </w:rPr>
  </w:style>
  <w:style w:type="paragraph" w:styleId="Ttulo9">
    <w:name w:val="heading 9"/>
    <w:basedOn w:val="Normal"/>
    <w:next w:val="Normal"/>
    <w:qFormat/>
    <w:rsid w:val="005E4428"/>
    <w:pPr>
      <w:keepNext/>
      <w:numPr>
        <w:ilvl w:val="8"/>
        <w:numId w:val="3"/>
      </w:numPr>
      <w:outlineLvl w:val="8"/>
    </w:pPr>
    <w:rPr>
      <w:rFonts w:ascii="Arial" w:hAnsi="Arial" w:cs="Arial"/>
      <w:b/>
      <w:bCs/>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rsid w:val="006F250B"/>
    <w:pPr>
      <w:numPr>
        <w:numId w:val="1"/>
      </w:numPr>
    </w:pPr>
  </w:style>
  <w:style w:type="paragraph" w:customStyle="1" w:styleId="Enumera">
    <w:name w:val="Enumera"/>
    <w:basedOn w:val="Normal"/>
    <w:rsid w:val="005E4428"/>
    <w:pPr>
      <w:numPr>
        <w:numId w:val="2"/>
      </w:numPr>
      <w:spacing w:before="120"/>
      <w:jc w:val="both"/>
    </w:pPr>
    <w:rPr>
      <w:rFonts w:ascii="Arial" w:hAnsi="Arial" w:cs="Arial"/>
      <w:sz w:val="24"/>
      <w:szCs w:val="24"/>
    </w:rPr>
  </w:style>
  <w:style w:type="paragraph" w:styleId="Textoindependiente">
    <w:name w:val="Body Text"/>
    <w:basedOn w:val="Normal"/>
    <w:link w:val="TextoindependienteCar"/>
    <w:rsid w:val="005E4428"/>
    <w:pPr>
      <w:pBdr>
        <w:bottom w:val="single" w:sz="12" w:space="3" w:color="auto"/>
      </w:pBdr>
      <w:tabs>
        <w:tab w:val="left" w:pos="-720"/>
      </w:tabs>
      <w:suppressAutoHyphens/>
      <w:jc w:val="both"/>
    </w:pPr>
    <w:rPr>
      <w:rFonts w:ascii="Arial" w:hAnsi="Arial" w:cs="Arial"/>
      <w:b/>
      <w:bCs/>
      <w:sz w:val="24"/>
      <w:szCs w:val="24"/>
    </w:rPr>
  </w:style>
  <w:style w:type="paragraph" w:styleId="Sangradetextonormal">
    <w:name w:val="Body Text Indent"/>
    <w:basedOn w:val="Normal"/>
    <w:link w:val="SangradetextonormalCar"/>
    <w:rsid w:val="005E4428"/>
    <w:pPr>
      <w:tabs>
        <w:tab w:val="left" w:pos="-720"/>
      </w:tabs>
      <w:suppressAutoHyphens/>
      <w:autoSpaceDE/>
      <w:autoSpaceDN/>
      <w:jc w:val="both"/>
    </w:pPr>
    <w:rPr>
      <w:rFonts w:ascii="Arial" w:hAnsi="Arial" w:cs="Arial"/>
      <w:spacing w:val="-3"/>
      <w:sz w:val="24"/>
      <w:szCs w:val="24"/>
      <w:lang w:eastAsia="es-ES_tradnl"/>
    </w:rPr>
  </w:style>
  <w:style w:type="paragraph" w:styleId="Sangra2detindependiente">
    <w:name w:val="Body Text Indent 2"/>
    <w:basedOn w:val="Normal"/>
    <w:rsid w:val="005E4428"/>
    <w:pPr>
      <w:ind w:left="360"/>
    </w:pPr>
    <w:rPr>
      <w:rFonts w:ascii="Arial" w:hAnsi="Arial" w:cs="Arial"/>
      <w:sz w:val="24"/>
      <w:szCs w:val="24"/>
    </w:rPr>
  </w:style>
  <w:style w:type="paragraph" w:styleId="Sangra3detindependiente">
    <w:name w:val="Body Text Indent 3"/>
    <w:basedOn w:val="Normal"/>
    <w:rsid w:val="005E4428"/>
    <w:pPr>
      <w:ind w:left="426"/>
    </w:pPr>
    <w:rPr>
      <w:rFonts w:ascii="Arial" w:hAnsi="Arial" w:cs="Arial"/>
      <w:sz w:val="24"/>
      <w:szCs w:val="24"/>
    </w:rPr>
  </w:style>
  <w:style w:type="paragraph" w:styleId="Textoindependiente3">
    <w:name w:val="Body Text 3"/>
    <w:basedOn w:val="Normal"/>
    <w:rsid w:val="005E4428"/>
    <w:pPr>
      <w:jc w:val="both"/>
    </w:pPr>
    <w:rPr>
      <w:rFonts w:ascii="Arial" w:hAnsi="Arial" w:cs="Arial"/>
      <w:b/>
      <w:bCs/>
      <w:sz w:val="24"/>
      <w:szCs w:val="24"/>
    </w:rPr>
  </w:style>
  <w:style w:type="paragraph" w:customStyle="1" w:styleId="ListaVietas">
    <w:name w:val="Lista Viñetas"/>
    <w:basedOn w:val="Normal"/>
    <w:next w:val="Normal"/>
    <w:rsid w:val="005E4428"/>
    <w:pPr>
      <w:tabs>
        <w:tab w:val="left" w:pos="-720"/>
        <w:tab w:val="left" w:pos="0"/>
      </w:tabs>
      <w:suppressAutoHyphens/>
      <w:spacing w:before="120"/>
      <w:ind w:left="1418" w:hanging="284"/>
      <w:jc w:val="both"/>
    </w:pPr>
    <w:rPr>
      <w:rFonts w:ascii="Arial" w:hAnsi="Arial" w:cs="Arial"/>
      <w:spacing w:val="-3"/>
      <w:sz w:val="24"/>
      <w:szCs w:val="24"/>
    </w:rPr>
  </w:style>
  <w:style w:type="paragraph" w:customStyle="1" w:styleId="toa">
    <w:name w:val="toa"/>
    <w:basedOn w:val="Normal"/>
    <w:rsid w:val="005E4428"/>
    <w:pPr>
      <w:tabs>
        <w:tab w:val="left" w:pos="9000"/>
        <w:tab w:val="right" w:pos="9360"/>
      </w:tabs>
      <w:suppressAutoHyphens/>
      <w:spacing w:before="120"/>
      <w:ind w:firstLine="567"/>
      <w:jc w:val="both"/>
    </w:pPr>
    <w:rPr>
      <w:rFonts w:ascii="Arial" w:hAnsi="Arial" w:cs="Arial"/>
      <w:sz w:val="24"/>
      <w:szCs w:val="24"/>
      <w:lang w:val="en-US"/>
    </w:rPr>
  </w:style>
  <w:style w:type="paragraph" w:styleId="Ttulo">
    <w:name w:val="Title"/>
    <w:basedOn w:val="Normal"/>
    <w:link w:val="TtuloCar"/>
    <w:uiPriority w:val="10"/>
    <w:qFormat/>
    <w:rsid w:val="005E4428"/>
    <w:pPr>
      <w:jc w:val="center"/>
    </w:pPr>
    <w:rPr>
      <w:rFonts w:ascii="Arial" w:hAnsi="Arial" w:cs="Arial"/>
      <w:b/>
      <w:bCs/>
      <w:sz w:val="24"/>
      <w:szCs w:val="24"/>
      <w:u w:val="single"/>
    </w:rPr>
  </w:style>
  <w:style w:type="paragraph" w:styleId="Piedepgina">
    <w:name w:val="footer"/>
    <w:basedOn w:val="Normal"/>
    <w:link w:val="PiedepginaCar"/>
    <w:uiPriority w:val="99"/>
    <w:rsid w:val="005E4428"/>
    <w:pPr>
      <w:widowControl w:val="0"/>
      <w:tabs>
        <w:tab w:val="center" w:pos="4252"/>
        <w:tab w:val="right" w:pos="8504"/>
      </w:tabs>
      <w:spacing w:before="120"/>
      <w:ind w:firstLine="720"/>
      <w:jc w:val="both"/>
    </w:pPr>
    <w:rPr>
      <w:rFonts w:ascii="Arial" w:hAnsi="Arial" w:cs="Arial"/>
      <w:sz w:val="24"/>
      <w:szCs w:val="24"/>
    </w:rPr>
  </w:style>
  <w:style w:type="paragraph" w:styleId="Textocomentario">
    <w:name w:val="annotation text"/>
    <w:basedOn w:val="Normal"/>
    <w:link w:val="TextocomentarioCar"/>
    <w:semiHidden/>
    <w:rsid w:val="005E4428"/>
    <w:rPr>
      <w:rFonts w:ascii="Arial" w:hAnsi="Arial" w:cs="Arial"/>
      <w:sz w:val="24"/>
      <w:szCs w:val="24"/>
    </w:rPr>
  </w:style>
  <w:style w:type="character" w:styleId="Nmerodepgina">
    <w:name w:val="page number"/>
    <w:rsid w:val="005E4428"/>
    <w:rPr>
      <w:rFonts w:cs="Times New Roman"/>
    </w:rPr>
  </w:style>
  <w:style w:type="paragraph" w:styleId="Textosinformato">
    <w:name w:val="Plain Text"/>
    <w:basedOn w:val="Normal"/>
    <w:link w:val="TextosinformatoCar"/>
    <w:rsid w:val="005E4428"/>
    <w:rPr>
      <w:rFonts w:ascii="Courier New" w:hAnsi="Courier New" w:cs="Courier New"/>
      <w:color w:val="000000"/>
      <w:spacing w:val="-3"/>
      <w:sz w:val="20"/>
      <w:szCs w:val="20"/>
    </w:rPr>
  </w:style>
  <w:style w:type="paragraph" w:styleId="Encabezado">
    <w:name w:val="header"/>
    <w:basedOn w:val="Normal"/>
    <w:link w:val="EncabezadoCar"/>
    <w:rsid w:val="005E4428"/>
    <w:pPr>
      <w:tabs>
        <w:tab w:val="center" w:pos="4252"/>
        <w:tab w:val="right" w:pos="8504"/>
      </w:tabs>
    </w:pPr>
  </w:style>
  <w:style w:type="paragraph" w:styleId="Tabladeilustraciones">
    <w:name w:val="table of figures"/>
    <w:basedOn w:val="Normal"/>
    <w:next w:val="Normal"/>
    <w:semiHidden/>
    <w:rsid w:val="005E4428"/>
    <w:pPr>
      <w:ind w:left="560" w:hanging="560"/>
    </w:pPr>
  </w:style>
  <w:style w:type="paragraph" w:styleId="Mapadeldocumento">
    <w:name w:val="Document Map"/>
    <w:basedOn w:val="Normal"/>
    <w:semiHidden/>
    <w:rsid w:val="005E4428"/>
    <w:pPr>
      <w:shd w:val="clear" w:color="auto" w:fill="000080"/>
    </w:pPr>
    <w:rPr>
      <w:rFonts w:ascii="Tahoma" w:hAnsi="Tahoma" w:cs="Tahoma"/>
    </w:rPr>
  </w:style>
  <w:style w:type="paragraph" w:customStyle="1" w:styleId="Style1">
    <w:name w:val="Style 1"/>
    <w:basedOn w:val="Normal"/>
    <w:rsid w:val="005E4428"/>
    <w:pPr>
      <w:widowControl w:val="0"/>
      <w:ind w:right="72"/>
      <w:jc w:val="both"/>
    </w:pPr>
    <w:rPr>
      <w:sz w:val="24"/>
      <w:szCs w:val="24"/>
      <w:lang w:eastAsia="es-ES_tradnl"/>
    </w:rPr>
  </w:style>
  <w:style w:type="paragraph" w:customStyle="1" w:styleId="Style3">
    <w:name w:val="Style 3"/>
    <w:basedOn w:val="Normal"/>
    <w:rsid w:val="005E4428"/>
    <w:pPr>
      <w:widowControl w:val="0"/>
      <w:adjustRightInd w:val="0"/>
    </w:pPr>
    <w:rPr>
      <w:sz w:val="24"/>
      <w:szCs w:val="24"/>
      <w:lang w:eastAsia="es-ES_tradnl"/>
    </w:rPr>
  </w:style>
  <w:style w:type="paragraph" w:styleId="Textodeglobo">
    <w:name w:val="Balloon Text"/>
    <w:basedOn w:val="Normal"/>
    <w:semiHidden/>
    <w:rsid w:val="005E4428"/>
    <w:rPr>
      <w:rFonts w:ascii="Tahoma" w:hAnsi="Tahoma" w:cs="Tahoma"/>
      <w:sz w:val="16"/>
      <w:szCs w:val="16"/>
    </w:rPr>
  </w:style>
  <w:style w:type="table" w:styleId="Tablaelegante">
    <w:name w:val="Table Elegant"/>
    <w:basedOn w:val="Tablanormal"/>
    <w:rsid w:val="005E4428"/>
    <w:pPr>
      <w:autoSpaceDE w:val="0"/>
      <w:autoSpaceDN w:val="0"/>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angradetindependiente">
    <w:name w:val="Sangría de t. independiente"/>
    <w:basedOn w:val="Normal"/>
    <w:rsid w:val="005E4428"/>
    <w:pPr>
      <w:tabs>
        <w:tab w:val="left" w:pos="-720"/>
      </w:tabs>
      <w:suppressAutoHyphens/>
      <w:jc w:val="both"/>
    </w:pPr>
    <w:rPr>
      <w:rFonts w:ascii="Arial" w:hAnsi="Arial" w:cs="Arial"/>
      <w:spacing w:val="-3"/>
      <w:sz w:val="24"/>
      <w:szCs w:val="24"/>
      <w:lang w:eastAsia="es-ES_tradnl"/>
    </w:rPr>
  </w:style>
  <w:style w:type="character" w:customStyle="1" w:styleId="textosimple1">
    <w:name w:val="textosimple1"/>
    <w:rsid w:val="005E4428"/>
    <w:rPr>
      <w:rFonts w:ascii="Arial" w:hAnsi="Arial" w:cs="Arial"/>
      <w:color w:val="000000"/>
      <w:sz w:val="20"/>
      <w:szCs w:val="20"/>
      <w:shd w:val="clear" w:color="auto" w:fill="FFFFFF"/>
    </w:rPr>
  </w:style>
  <w:style w:type="character" w:customStyle="1" w:styleId="ONCE">
    <w:name w:val="ONCE"/>
    <w:semiHidden/>
    <w:rsid w:val="005E4428"/>
    <w:rPr>
      <w:rFonts w:ascii="Arial" w:hAnsi="Arial" w:cs="Arial"/>
      <w:b w:val="0"/>
      <w:bCs w:val="0"/>
      <w:i w:val="0"/>
      <w:iCs w:val="0"/>
      <w:strike w:val="0"/>
      <w:color w:val="0000FF"/>
      <w:sz w:val="24"/>
      <w:szCs w:val="24"/>
      <w:u w:val="none"/>
    </w:rPr>
  </w:style>
  <w:style w:type="table" w:styleId="Tablaconcuadrcula">
    <w:name w:val="Table Grid"/>
    <w:basedOn w:val="Tablanormal"/>
    <w:rsid w:val="005E44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B70598"/>
    <w:rPr>
      <w:vertAlign w:val="superscript"/>
    </w:rPr>
  </w:style>
  <w:style w:type="character" w:styleId="Hipervnculo">
    <w:name w:val="Hyperlink"/>
    <w:uiPriority w:val="99"/>
    <w:rsid w:val="00657F51"/>
    <w:rPr>
      <w:color w:val="0000FF"/>
      <w:u w:val="single"/>
    </w:rPr>
  </w:style>
  <w:style w:type="character" w:styleId="Hipervnculovisitado">
    <w:name w:val="FollowedHyperlink"/>
    <w:rsid w:val="00657F51"/>
    <w:rPr>
      <w:color w:val="800080"/>
      <w:u w:val="single"/>
    </w:rPr>
  </w:style>
  <w:style w:type="character" w:customStyle="1" w:styleId="Ttulo2Car">
    <w:name w:val="Título 2 Car"/>
    <w:link w:val="Ttulo2"/>
    <w:rsid w:val="006467E2"/>
    <w:rPr>
      <w:rFonts w:ascii="Arial" w:hAnsi="Arial" w:cs="Arial"/>
      <w:b/>
      <w:bCs/>
      <w:color w:val="000000"/>
      <w:sz w:val="24"/>
      <w:szCs w:val="24"/>
      <w:lang w:val="es-ES_tradnl"/>
    </w:rPr>
  </w:style>
  <w:style w:type="paragraph" w:styleId="TDC1">
    <w:name w:val="toc 1"/>
    <w:basedOn w:val="Normal"/>
    <w:next w:val="Normal"/>
    <w:autoRedefine/>
    <w:uiPriority w:val="39"/>
    <w:rsid w:val="008C7D79"/>
    <w:pPr>
      <w:tabs>
        <w:tab w:val="right" w:leader="dot" w:pos="8495"/>
      </w:tabs>
      <w:spacing w:before="240" w:after="240"/>
      <w:ind w:left="567" w:hanging="567"/>
    </w:pPr>
    <w:rPr>
      <w:rFonts w:ascii="Arial" w:hAnsi="Arial"/>
      <w:noProof/>
      <w:sz w:val="22"/>
      <w:szCs w:val="22"/>
    </w:rPr>
  </w:style>
  <w:style w:type="paragraph" w:styleId="TDC2">
    <w:name w:val="toc 2"/>
    <w:basedOn w:val="Normal"/>
    <w:next w:val="Normal"/>
    <w:autoRedefine/>
    <w:uiPriority w:val="39"/>
    <w:rsid w:val="00410731"/>
    <w:pPr>
      <w:tabs>
        <w:tab w:val="left" w:pos="900"/>
        <w:tab w:val="right" w:leader="dot" w:pos="8495"/>
      </w:tabs>
      <w:ind w:left="1134" w:hanging="567"/>
    </w:pPr>
    <w:rPr>
      <w:rFonts w:ascii="Arial" w:hAnsi="Arial"/>
      <w:sz w:val="24"/>
    </w:rPr>
  </w:style>
  <w:style w:type="paragraph" w:styleId="TDC3">
    <w:name w:val="toc 3"/>
    <w:basedOn w:val="Normal"/>
    <w:next w:val="Normal"/>
    <w:autoRedefine/>
    <w:uiPriority w:val="39"/>
    <w:rsid w:val="00C215C1"/>
    <w:pPr>
      <w:ind w:left="560"/>
    </w:pPr>
  </w:style>
  <w:style w:type="character" w:customStyle="1" w:styleId="Ttulo1Car">
    <w:name w:val="Título 1 Car"/>
    <w:link w:val="Ttulo1"/>
    <w:rsid w:val="00621098"/>
    <w:rPr>
      <w:rFonts w:ascii="Arial" w:hAnsi="Arial" w:cs="Arial"/>
      <w:b/>
      <w:bCs/>
      <w:caps/>
      <w:sz w:val="24"/>
      <w:szCs w:val="24"/>
      <w:lang w:val="es-ES_tradnl"/>
    </w:rPr>
  </w:style>
  <w:style w:type="paragraph" w:styleId="Prrafodelista">
    <w:name w:val="List Paragraph"/>
    <w:basedOn w:val="Normal"/>
    <w:uiPriority w:val="34"/>
    <w:qFormat/>
    <w:rsid w:val="00B7707A"/>
    <w:pPr>
      <w:autoSpaceDE/>
      <w:autoSpaceDN/>
      <w:ind w:left="720"/>
      <w:contextualSpacing/>
    </w:pPr>
    <w:rPr>
      <w:rFonts w:ascii="Verdana" w:hAnsi="Verdana"/>
      <w:sz w:val="24"/>
      <w:szCs w:val="24"/>
      <w:lang w:eastAsia="es-ES_tradnl"/>
    </w:rPr>
  </w:style>
  <w:style w:type="character" w:customStyle="1" w:styleId="SangradetextonormalCar">
    <w:name w:val="Sangría de texto normal Car"/>
    <w:link w:val="Sangradetextonormal"/>
    <w:rsid w:val="001A6C70"/>
    <w:rPr>
      <w:rFonts w:ascii="Arial" w:hAnsi="Arial" w:cs="Arial"/>
      <w:spacing w:val="-3"/>
      <w:sz w:val="24"/>
      <w:szCs w:val="24"/>
      <w:lang w:val="es-ES_tradnl" w:eastAsia="es-ES_tradnl"/>
    </w:rPr>
  </w:style>
  <w:style w:type="character" w:customStyle="1" w:styleId="PiedepginaCar">
    <w:name w:val="Pie de página Car"/>
    <w:link w:val="Piedepgina"/>
    <w:uiPriority w:val="99"/>
    <w:rsid w:val="00E56128"/>
    <w:rPr>
      <w:rFonts w:ascii="Arial" w:hAnsi="Arial" w:cs="Arial"/>
      <w:sz w:val="24"/>
      <w:szCs w:val="24"/>
      <w:lang w:val="es-ES_tradnl"/>
    </w:rPr>
  </w:style>
  <w:style w:type="paragraph" w:styleId="Textoindependiente2">
    <w:name w:val="Body Text 2"/>
    <w:basedOn w:val="Normal"/>
    <w:link w:val="Textoindependiente2Car"/>
    <w:rsid w:val="00602423"/>
    <w:pPr>
      <w:spacing w:after="120" w:line="480" w:lineRule="auto"/>
    </w:pPr>
  </w:style>
  <w:style w:type="character" w:customStyle="1" w:styleId="Textoindependiente2Car">
    <w:name w:val="Texto independiente 2 Car"/>
    <w:link w:val="Textoindependiente2"/>
    <w:rsid w:val="00602423"/>
    <w:rPr>
      <w:sz w:val="28"/>
      <w:szCs w:val="28"/>
      <w:lang w:val="es-ES_tradnl"/>
    </w:rPr>
  </w:style>
  <w:style w:type="character" w:customStyle="1" w:styleId="TextoindependienteCar">
    <w:name w:val="Texto independiente Car"/>
    <w:link w:val="Textoindependiente"/>
    <w:rsid w:val="00602423"/>
    <w:rPr>
      <w:rFonts w:ascii="Arial" w:hAnsi="Arial" w:cs="Arial"/>
      <w:b/>
      <w:bCs/>
      <w:sz w:val="24"/>
      <w:szCs w:val="24"/>
      <w:lang w:val="es-ES_tradnl"/>
    </w:rPr>
  </w:style>
  <w:style w:type="character" w:customStyle="1" w:styleId="TextosinformatoCar">
    <w:name w:val="Texto sin formato Car"/>
    <w:link w:val="Textosinformato"/>
    <w:locked/>
    <w:rsid w:val="00602423"/>
    <w:rPr>
      <w:rFonts w:ascii="Courier New" w:hAnsi="Courier New" w:cs="Courier New"/>
      <w:color w:val="000000"/>
      <w:spacing w:val="-3"/>
      <w:lang w:val="es-ES_tradnl"/>
    </w:rPr>
  </w:style>
  <w:style w:type="character" w:customStyle="1" w:styleId="TextocomentarioCar">
    <w:name w:val="Texto comentario Car"/>
    <w:link w:val="Textocomentario"/>
    <w:semiHidden/>
    <w:rsid w:val="00920C1A"/>
    <w:rPr>
      <w:rFonts w:ascii="Arial" w:hAnsi="Arial" w:cs="Arial"/>
      <w:sz w:val="24"/>
      <w:szCs w:val="24"/>
      <w:lang w:val="es-ES_tradnl"/>
    </w:rPr>
  </w:style>
  <w:style w:type="paragraph" w:styleId="TtuloTDC">
    <w:name w:val="TOC Heading"/>
    <w:basedOn w:val="Ttulo1"/>
    <w:next w:val="Normal"/>
    <w:uiPriority w:val="39"/>
    <w:unhideWhenUsed/>
    <w:qFormat/>
    <w:rsid w:val="00501849"/>
    <w:pPr>
      <w:keepLines/>
      <w:numPr>
        <w:numId w:val="0"/>
      </w:numPr>
      <w:autoSpaceDE/>
      <w:autoSpaceDN/>
      <w:spacing w:before="240" w:line="259" w:lineRule="auto"/>
      <w:ind w:right="0"/>
      <w:outlineLvl w:val="9"/>
    </w:pPr>
    <w:rPr>
      <w:rFonts w:ascii="Calibri Light" w:hAnsi="Calibri Light" w:cs="Times New Roman"/>
      <w:b w:val="0"/>
      <w:bCs w:val="0"/>
      <w:caps w:val="0"/>
      <w:color w:val="2E74B5"/>
      <w:sz w:val="32"/>
      <w:szCs w:val="32"/>
      <w:lang w:val="es-ES"/>
    </w:rPr>
  </w:style>
  <w:style w:type="character" w:customStyle="1" w:styleId="TtuloCar">
    <w:name w:val="Título Car"/>
    <w:link w:val="Ttulo"/>
    <w:uiPriority w:val="10"/>
    <w:rsid w:val="00A44E0F"/>
    <w:rPr>
      <w:rFonts w:ascii="Arial" w:hAnsi="Arial" w:cs="Arial"/>
      <w:b/>
      <w:bCs/>
      <w:sz w:val="24"/>
      <w:szCs w:val="24"/>
      <w:u w:val="single"/>
      <w:lang w:val="es-ES_tradnl"/>
    </w:rPr>
  </w:style>
  <w:style w:type="character" w:customStyle="1" w:styleId="EncabezadoCar">
    <w:name w:val="Encabezado Car"/>
    <w:basedOn w:val="Fuentedeprrafopredeter"/>
    <w:link w:val="Encabezado"/>
    <w:rsid w:val="00073C23"/>
    <w:rPr>
      <w:sz w:val="28"/>
      <w:szCs w:val="28"/>
      <w:lang w:val="es-ES_tradnl"/>
    </w:rPr>
  </w:style>
  <w:style w:type="character" w:styleId="Refdecomentario">
    <w:name w:val="annotation reference"/>
    <w:basedOn w:val="Fuentedeprrafopredeter"/>
    <w:rsid w:val="003B66BA"/>
    <w:rPr>
      <w:sz w:val="16"/>
      <w:szCs w:val="16"/>
    </w:rPr>
  </w:style>
  <w:style w:type="paragraph" w:styleId="Asuntodelcomentario">
    <w:name w:val="annotation subject"/>
    <w:basedOn w:val="Textocomentario"/>
    <w:next w:val="Textocomentario"/>
    <w:link w:val="AsuntodelcomentarioCar"/>
    <w:rsid w:val="003B66BA"/>
    <w:rPr>
      <w:rFonts w:ascii="Times New Roman" w:hAnsi="Times New Roman" w:cs="Times New Roman"/>
      <w:b/>
      <w:bCs/>
      <w:sz w:val="20"/>
      <w:szCs w:val="20"/>
    </w:rPr>
  </w:style>
  <w:style w:type="character" w:customStyle="1" w:styleId="AsuntodelcomentarioCar">
    <w:name w:val="Asunto del comentario Car"/>
    <w:basedOn w:val="TextocomentarioCar"/>
    <w:link w:val="Asuntodelcomentario"/>
    <w:rsid w:val="003B66BA"/>
    <w:rPr>
      <w:rFonts w:ascii="Arial" w:hAnsi="Arial" w:cs="Arial"/>
      <w:b/>
      <w:bCs/>
      <w:sz w:val="24"/>
      <w:szCs w:val="24"/>
      <w:lang w:val="es-ES_tradnl"/>
    </w:rPr>
  </w:style>
  <w:style w:type="paragraph" w:styleId="Revisin">
    <w:name w:val="Revision"/>
    <w:hidden/>
    <w:uiPriority w:val="99"/>
    <w:semiHidden/>
    <w:rsid w:val="000B3215"/>
    <w:rPr>
      <w:sz w:val="28"/>
      <w:szCs w:val="28"/>
      <w:lang w:val="es-ES_tradnl"/>
    </w:rPr>
  </w:style>
  <w:style w:type="character" w:styleId="Mencinsinresolver">
    <w:name w:val="Unresolved Mention"/>
    <w:basedOn w:val="Fuentedeprrafopredeter"/>
    <w:uiPriority w:val="99"/>
    <w:semiHidden/>
    <w:unhideWhenUsed/>
    <w:rsid w:val="00B7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59271">
      <w:bodyDiv w:val="1"/>
      <w:marLeft w:val="0"/>
      <w:marRight w:val="0"/>
      <w:marTop w:val="0"/>
      <w:marBottom w:val="0"/>
      <w:divBdr>
        <w:top w:val="none" w:sz="0" w:space="0" w:color="auto"/>
        <w:left w:val="none" w:sz="0" w:space="0" w:color="auto"/>
        <w:bottom w:val="none" w:sz="0" w:space="0" w:color="auto"/>
        <w:right w:val="none" w:sz="0" w:space="0" w:color="auto"/>
      </w:divBdr>
    </w:div>
    <w:div w:id="436557394">
      <w:bodyDiv w:val="1"/>
      <w:marLeft w:val="0"/>
      <w:marRight w:val="0"/>
      <w:marTop w:val="0"/>
      <w:marBottom w:val="0"/>
      <w:divBdr>
        <w:top w:val="none" w:sz="0" w:space="0" w:color="auto"/>
        <w:left w:val="none" w:sz="0" w:space="0" w:color="auto"/>
        <w:bottom w:val="none" w:sz="0" w:space="0" w:color="auto"/>
        <w:right w:val="none" w:sz="0" w:space="0" w:color="auto"/>
      </w:divBdr>
    </w:div>
    <w:div w:id="482741549">
      <w:bodyDiv w:val="1"/>
      <w:marLeft w:val="0"/>
      <w:marRight w:val="0"/>
      <w:marTop w:val="0"/>
      <w:marBottom w:val="0"/>
      <w:divBdr>
        <w:top w:val="none" w:sz="0" w:space="0" w:color="auto"/>
        <w:left w:val="none" w:sz="0" w:space="0" w:color="auto"/>
        <w:bottom w:val="none" w:sz="0" w:space="0" w:color="auto"/>
        <w:right w:val="none" w:sz="0" w:space="0" w:color="auto"/>
      </w:divBdr>
    </w:div>
    <w:div w:id="1285965514">
      <w:bodyDiv w:val="1"/>
      <w:marLeft w:val="0"/>
      <w:marRight w:val="0"/>
      <w:marTop w:val="0"/>
      <w:marBottom w:val="0"/>
      <w:divBdr>
        <w:top w:val="none" w:sz="0" w:space="0" w:color="auto"/>
        <w:left w:val="none" w:sz="0" w:space="0" w:color="auto"/>
        <w:bottom w:val="none" w:sz="0" w:space="0" w:color="auto"/>
        <w:right w:val="none" w:sz="0" w:space="0" w:color="auto"/>
      </w:divBdr>
    </w:div>
    <w:div w:id="1761170604">
      <w:bodyDiv w:val="1"/>
      <w:marLeft w:val="0"/>
      <w:marRight w:val="0"/>
      <w:marTop w:val="0"/>
      <w:marBottom w:val="0"/>
      <w:divBdr>
        <w:top w:val="none" w:sz="0" w:space="0" w:color="auto"/>
        <w:left w:val="none" w:sz="0" w:space="0" w:color="auto"/>
        <w:bottom w:val="none" w:sz="0" w:space="0" w:color="auto"/>
        <w:right w:val="none" w:sz="0" w:space="0" w:color="auto"/>
      </w:divBdr>
    </w:div>
    <w:div w:id="1852796752">
      <w:bodyDiv w:val="1"/>
      <w:marLeft w:val="0"/>
      <w:marRight w:val="0"/>
      <w:marTop w:val="0"/>
      <w:marBottom w:val="0"/>
      <w:divBdr>
        <w:top w:val="none" w:sz="0" w:space="0" w:color="auto"/>
        <w:left w:val="none" w:sz="0" w:space="0" w:color="auto"/>
        <w:bottom w:val="none" w:sz="0" w:space="0" w:color="auto"/>
        <w:right w:val="none" w:sz="0" w:space="0" w:color="auto"/>
      </w:divBdr>
    </w:div>
    <w:div w:id="19646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customXml" Target="../customXml/item4.xml"/><Relationship Id="rId21" Type="http://schemas.openxmlformats.org/officeDocument/2006/relationships/footer" Target="footer12.xml"/><Relationship Id="rId34"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mailto:dpdatos@once.es" TargetMode="External"/><Relationship Id="rId33" Type="http://schemas.openxmlformats.org/officeDocument/2006/relationships/footer" Target="footer2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2.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6" ma:contentTypeDescription="Crear nuevo documento." ma:contentTypeScope="" ma:versionID="2d4987b5030af6ed675d2ec25864eec3">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e6d0f8f6c28548e25e1e1cf10e1bd06d"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Props1.xml><?xml version="1.0" encoding="utf-8"?>
<ds:datastoreItem xmlns:ds="http://schemas.openxmlformats.org/officeDocument/2006/customXml" ds:itemID="{EEF2CFFD-308C-490E-82F5-EEB4B29846BB}">
  <ds:schemaRefs>
    <ds:schemaRef ds:uri="http://schemas.openxmlformats.org/officeDocument/2006/bibliography"/>
  </ds:schemaRefs>
</ds:datastoreItem>
</file>

<file path=customXml/itemProps2.xml><?xml version="1.0" encoding="utf-8"?>
<ds:datastoreItem xmlns:ds="http://schemas.openxmlformats.org/officeDocument/2006/customXml" ds:itemID="{09368297-B94D-491E-9479-E825BDB48B92}"/>
</file>

<file path=customXml/itemProps3.xml><?xml version="1.0" encoding="utf-8"?>
<ds:datastoreItem xmlns:ds="http://schemas.openxmlformats.org/officeDocument/2006/customXml" ds:itemID="{8E50707A-1A56-4187-BDEB-93D9B3B2A701}"/>
</file>

<file path=customXml/itemProps4.xml><?xml version="1.0" encoding="utf-8"?>
<ds:datastoreItem xmlns:ds="http://schemas.openxmlformats.org/officeDocument/2006/customXml" ds:itemID="{56C14C6C-16A9-4429-B11E-33427609A2FA}"/>
</file>

<file path=docProps/app.xml><?xml version="1.0" encoding="utf-8"?>
<Properties xmlns="http://schemas.openxmlformats.org/officeDocument/2006/extended-properties" xmlns:vt="http://schemas.openxmlformats.org/officeDocument/2006/docPropsVTypes">
  <Template>Normal.dotm</Template>
  <TotalTime>0</TotalTime>
  <Pages>43</Pages>
  <Words>11846</Words>
  <Characters>65158</Characters>
  <Application>Microsoft Office Word</Application>
  <DocSecurity>0</DocSecurity>
  <Lines>542</Lines>
  <Paragraphs>153</Paragraphs>
  <ScaleCrop>false</ScaleCrop>
  <Company/>
  <LinksUpToDate>false</LinksUpToDate>
  <CharactersWithSpaces>76851</CharactersWithSpaces>
  <SharedDoc>false</SharedDoc>
  <HLinks>
    <vt:vector size="162" baseType="variant">
      <vt:variant>
        <vt:i4>3407898</vt:i4>
      </vt:variant>
      <vt:variant>
        <vt:i4>153</vt:i4>
      </vt:variant>
      <vt:variant>
        <vt:i4>0</vt:i4>
      </vt:variant>
      <vt:variant>
        <vt:i4>5</vt:i4>
      </vt:variant>
      <vt:variant>
        <vt:lpwstr>mailto:dpdatos@once.es</vt:lpwstr>
      </vt:variant>
      <vt:variant>
        <vt:lpwstr/>
      </vt:variant>
      <vt:variant>
        <vt:i4>1835069</vt:i4>
      </vt:variant>
      <vt:variant>
        <vt:i4>146</vt:i4>
      </vt:variant>
      <vt:variant>
        <vt:i4>0</vt:i4>
      </vt:variant>
      <vt:variant>
        <vt:i4>5</vt:i4>
      </vt:variant>
      <vt:variant>
        <vt:lpwstr/>
      </vt:variant>
      <vt:variant>
        <vt:lpwstr>_Toc125101990</vt:lpwstr>
      </vt:variant>
      <vt:variant>
        <vt:i4>1900605</vt:i4>
      </vt:variant>
      <vt:variant>
        <vt:i4>143</vt:i4>
      </vt:variant>
      <vt:variant>
        <vt:i4>0</vt:i4>
      </vt:variant>
      <vt:variant>
        <vt:i4>5</vt:i4>
      </vt:variant>
      <vt:variant>
        <vt:lpwstr/>
      </vt:variant>
      <vt:variant>
        <vt:lpwstr>_Toc125101989</vt:lpwstr>
      </vt:variant>
      <vt:variant>
        <vt:i4>1900605</vt:i4>
      </vt:variant>
      <vt:variant>
        <vt:i4>140</vt:i4>
      </vt:variant>
      <vt:variant>
        <vt:i4>0</vt:i4>
      </vt:variant>
      <vt:variant>
        <vt:i4>5</vt:i4>
      </vt:variant>
      <vt:variant>
        <vt:lpwstr/>
      </vt:variant>
      <vt:variant>
        <vt:lpwstr>_Toc125101988</vt:lpwstr>
      </vt:variant>
      <vt:variant>
        <vt:i4>1900605</vt:i4>
      </vt:variant>
      <vt:variant>
        <vt:i4>134</vt:i4>
      </vt:variant>
      <vt:variant>
        <vt:i4>0</vt:i4>
      </vt:variant>
      <vt:variant>
        <vt:i4>5</vt:i4>
      </vt:variant>
      <vt:variant>
        <vt:lpwstr/>
      </vt:variant>
      <vt:variant>
        <vt:lpwstr>_Toc125101987</vt:lpwstr>
      </vt:variant>
      <vt:variant>
        <vt:i4>1900605</vt:i4>
      </vt:variant>
      <vt:variant>
        <vt:i4>128</vt:i4>
      </vt:variant>
      <vt:variant>
        <vt:i4>0</vt:i4>
      </vt:variant>
      <vt:variant>
        <vt:i4>5</vt:i4>
      </vt:variant>
      <vt:variant>
        <vt:lpwstr/>
      </vt:variant>
      <vt:variant>
        <vt:lpwstr>_Toc125101986</vt:lpwstr>
      </vt:variant>
      <vt:variant>
        <vt:i4>1900605</vt:i4>
      </vt:variant>
      <vt:variant>
        <vt:i4>122</vt:i4>
      </vt:variant>
      <vt:variant>
        <vt:i4>0</vt:i4>
      </vt:variant>
      <vt:variant>
        <vt:i4>5</vt:i4>
      </vt:variant>
      <vt:variant>
        <vt:lpwstr/>
      </vt:variant>
      <vt:variant>
        <vt:lpwstr>_Toc125101985</vt:lpwstr>
      </vt:variant>
      <vt:variant>
        <vt:i4>1900605</vt:i4>
      </vt:variant>
      <vt:variant>
        <vt:i4>116</vt:i4>
      </vt:variant>
      <vt:variant>
        <vt:i4>0</vt:i4>
      </vt:variant>
      <vt:variant>
        <vt:i4>5</vt:i4>
      </vt:variant>
      <vt:variant>
        <vt:lpwstr/>
      </vt:variant>
      <vt:variant>
        <vt:lpwstr>_Toc125101984</vt:lpwstr>
      </vt:variant>
      <vt:variant>
        <vt:i4>1900605</vt:i4>
      </vt:variant>
      <vt:variant>
        <vt:i4>110</vt:i4>
      </vt:variant>
      <vt:variant>
        <vt:i4>0</vt:i4>
      </vt:variant>
      <vt:variant>
        <vt:i4>5</vt:i4>
      </vt:variant>
      <vt:variant>
        <vt:lpwstr/>
      </vt:variant>
      <vt:variant>
        <vt:lpwstr>_Toc125101983</vt:lpwstr>
      </vt:variant>
      <vt:variant>
        <vt:i4>1900605</vt:i4>
      </vt:variant>
      <vt:variant>
        <vt:i4>104</vt:i4>
      </vt:variant>
      <vt:variant>
        <vt:i4>0</vt:i4>
      </vt:variant>
      <vt:variant>
        <vt:i4>5</vt:i4>
      </vt:variant>
      <vt:variant>
        <vt:lpwstr/>
      </vt:variant>
      <vt:variant>
        <vt:lpwstr>_Toc125101982</vt:lpwstr>
      </vt:variant>
      <vt:variant>
        <vt:i4>1900605</vt:i4>
      </vt:variant>
      <vt:variant>
        <vt:i4>98</vt:i4>
      </vt:variant>
      <vt:variant>
        <vt:i4>0</vt:i4>
      </vt:variant>
      <vt:variant>
        <vt:i4>5</vt:i4>
      </vt:variant>
      <vt:variant>
        <vt:lpwstr/>
      </vt:variant>
      <vt:variant>
        <vt:lpwstr>_Toc125101981</vt:lpwstr>
      </vt:variant>
      <vt:variant>
        <vt:i4>1900605</vt:i4>
      </vt:variant>
      <vt:variant>
        <vt:i4>92</vt:i4>
      </vt:variant>
      <vt:variant>
        <vt:i4>0</vt:i4>
      </vt:variant>
      <vt:variant>
        <vt:i4>5</vt:i4>
      </vt:variant>
      <vt:variant>
        <vt:lpwstr/>
      </vt:variant>
      <vt:variant>
        <vt:lpwstr>_Toc125101980</vt:lpwstr>
      </vt:variant>
      <vt:variant>
        <vt:i4>1179709</vt:i4>
      </vt:variant>
      <vt:variant>
        <vt:i4>86</vt:i4>
      </vt:variant>
      <vt:variant>
        <vt:i4>0</vt:i4>
      </vt:variant>
      <vt:variant>
        <vt:i4>5</vt:i4>
      </vt:variant>
      <vt:variant>
        <vt:lpwstr/>
      </vt:variant>
      <vt:variant>
        <vt:lpwstr>_Toc125101979</vt:lpwstr>
      </vt:variant>
      <vt:variant>
        <vt:i4>1179709</vt:i4>
      </vt:variant>
      <vt:variant>
        <vt:i4>80</vt:i4>
      </vt:variant>
      <vt:variant>
        <vt:i4>0</vt:i4>
      </vt:variant>
      <vt:variant>
        <vt:i4>5</vt:i4>
      </vt:variant>
      <vt:variant>
        <vt:lpwstr/>
      </vt:variant>
      <vt:variant>
        <vt:lpwstr>_Toc125101978</vt:lpwstr>
      </vt:variant>
      <vt:variant>
        <vt:i4>1179709</vt:i4>
      </vt:variant>
      <vt:variant>
        <vt:i4>74</vt:i4>
      </vt:variant>
      <vt:variant>
        <vt:i4>0</vt:i4>
      </vt:variant>
      <vt:variant>
        <vt:i4>5</vt:i4>
      </vt:variant>
      <vt:variant>
        <vt:lpwstr/>
      </vt:variant>
      <vt:variant>
        <vt:lpwstr>_Toc125101977</vt:lpwstr>
      </vt:variant>
      <vt:variant>
        <vt:i4>1179709</vt:i4>
      </vt:variant>
      <vt:variant>
        <vt:i4>68</vt:i4>
      </vt:variant>
      <vt:variant>
        <vt:i4>0</vt:i4>
      </vt:variant>
      <vt:variant>
        <vt:i4>5</vt:i4>
      </vt:variant>
      <vt:variant>
        <vt:lpwstr/>
      </vt:variant>
      <vt:variant>
        <vt:lpwstr>_Toc125101976</vt:lpwstr>
      </vt:variant>
      <vt:variant>
        <vt:i4>1179709</vt:i4>
      </vt:variant>
      <vt:variant>
        <vt:i4>62</vt:i4>
      </vt:variant>
      <vt:variant>
        <vt:i4>0</vt:i4>
      </vt:variant>
      <vt:variant>
        <vt:i4>5</vt:i4>
      </vt:variant>
      <vt:variant>
        <vt:lpwstr/>
      </vt:variant>
      <vt:variant>
        <vt:lpwstr>_Toc125101975</vt:lpwstr>
      </vt:variant>
      <vt:variant>
        <vt:i4>1179709</vt:i4>
      </vt:variant>
      <vt:variant>
        <vt:i4>56</vt:i4>
      </vt:variant>
      <vt:variant>
        <vt:i4>0</vt:i4>
      </vt:variant>
      <vt:variant>
        <vt:i4>5</vt:i4>
      </vt:variant>
      <vt:variant>
        <vt:lpwstr/>
      </vt:variant>
      <vt:variant>
        <vt:lpwstr>_Toc125101974</vt:lpwstr>
      </vt:variant>
      <vt:variant>
        <vt:i4>1179709</vt:i4>
      </vt:variant>
      <vt:variant>
        <vt:i4>50</vt:i4>
      </vt:variant>
      <vt:variant>
        <vt:i4>0</vt:i4>
      </vt:variant>
      <vt:variant>
        <vt:i4>5</vt:i4>
      </vt:variant>
      <vt:variant>
        <vt:lpwstr/>
      </vt:variant>
      <vt:variant>
        <vt:lpwstr>_Toc125101973</vt:lpwstr>
      </vt:variant>
      <vt:variant>
        <vt:i4>1179709</vt:i4>
      </vt:variant>
      <vt:variant>
        <vt:i4>44</vt:i4>
      </vt:variant>
      <vt:variant>
        <vt:i4>0</vt:i4>
      </vt:variant>
      <vt:variant>
        <vt:i4>5</vt:i4>
      </vt:variant>
      <vt:variant>
        <vt:lpwstr/>
      </vt:variant>
      <vt:variant>
        <vt:lpwstr>_Toc125101972</vt:lpwstr>
      </vt:variant>
      <vt:variant>
        <vt:i4>1179709</vt:i4>
      </vt:variant>
      <vt:variant>
        <vt:i4>38</vt:i4>
      </vt:variant>
      <vt:variant>
        <vt:i4>0</vt:i4>
      </vt:variant>
      <vt:variant>
        <vt:i4>5</vt:i4>
      </vt:variant>
      <vt:variant>
        <vt:lpwstr/>
      </vt:variant>
      <vt:variant>
        <vt:lpwstr>_Toc125101971</vt:lpwstr>
      </vt:variant>
      <vt:variant>
        <vt:i4>1179709</vt:i4>
      </vt:variant>
      <vt:variant>
        <vt:i4>32</vt:i4>
      </vt:variant>
      <vt:variant>
        <vt:i4>0</vt:i4>
      </vt:variant>
      <vt:variant>
        <vt:i4>5</vt:i4>
      </vt:variant>
      <vt:variant>
        <vt:lpwstr/>
      </vt:variant>
      <vt:variant>
        <vt:lpwstr>_Toc125101970</vt:lpwstr>
      </vt:variant>
      <vt:variant>
        <vt:i4>1245245</vt:i4>
      </vt:variant>
      <vt:variant>
        <vt:i4>26</vt:i4>
      </vt:variant>
      <vt:variant>
        <vt:i4>0</vt:i4>
      </vt:variant>
      <vt:variant>
        <vt:i4>5</vt:i4>
      </vt:variant>
      <vt:variant>
        <vt:lpwstr/>
      </vt:variant>
      <vt:variant>
        <vt:lpwstr>_Toc125101969</vt:lpwstr>
      </vt:variant>
      <vt:variant>
        <vt:i4>1245245</vt:i4>
      </vt:variant>
      <vt:variant>
        <vt:i4>20</vt:i4>
      </vt:variant>
      <vt:variant>
        <vt:i4>0</vt:i4>
      </vt:variant>
      <vt:variant>
        <vt:i4>5</vt:i4>
      </vt:variant>
      <vt:variant>
        <vt:lpwstr/>
      </vt:variant>
      <vt:variant>
        <vt:lpwstr>_Toc125101968</vt:lpwstr>
      </vt:variant>
      <vt:variant>
        <vt:i4>1245245</vt:i4>
      </vt:variant>
      <vt:variant>
        <vt:i4>14</vt:i4>
      </vt:variant>
      <vt:variant>
        <vt:i4>0</vt:i4>
      </vt:variant>
      <vt:variant>
        <vt:i4>5</vt:i4>
      </vt:variant>
      <vt:variant>
        <vt:lpwstr/>
      </vt:variant>
      <vt:variant>
        <vt:lpwstr>_Toc125101967</vt:lpwstr>
      </vt:variant>
      <vt:variant>
        <vt:i4>1245245</vt:i4>
      </vt:variant>
      <vt:variant>
        <vt:i4>8</vt:i4>
      </vt:variant>
      <vt:variant>
        <vt:i4>0</vt:i4>
      </vt:variant>
      <vt:variant>
        <vt:i4>5</vt:i4>
      </vt:variant>
      <vt:variant>
        <vt:lpwstr/>
      </vt:variant>
      <vt:variant>
        <vt:lpwstr>_Toc125101966</vt:lpwstr>
      </vt:variant>
      <vt:variant>
        <vt:i4>1245245</vt:i4>
      </vt:variant>
      <vt:variant>
        <vt:i4>2</vt:i4>
      </vt:variant>
      <vt:variant>
        <vt:i4>0</vt:i4>
      </vt:variant>
      <vt:variant>
        <vt:i4>5</vt:i4>
      </vt:variant>
      <vt:variant>
        <vt:lpwstr/>
      </vt:variant>
      <vt:variant>
        <vt:lpwstr>_Toc125101965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2026-06-01T11:37:00Z</dcterms:created>
  <dcterms:modified xsi:type="dcterms:W3CDTF">2026-06-01T11:37:00Z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Sólo uso interno</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0x010100B77DB207D5A4AE4DAD0354818F918605</vt:lpwstr>
  </property>
  <property fmtid="{D5CDD505-2E9C-101B-9397-08002B2CF9AE}" pid="6" name="MSIP_Label_6dda522c-392e-4927-8936-fdbf7e4d8220_Name">
    <vt:lpwstr>Uso interno</vt:lpwstr>
  </property>
  <property fmtid="{D5CDD505-2E9C-101B-9397-08002B2CF9AE}" pid="7" name="ClassificationContentMarkingFooterShapeIds-1">
    <vt:lpwstr>5af6d401</vt:lpwstr>
  </property>
  <property fmtid="{D5CDD505-2E9C-101B-9397-08002B2CF9AE}" pid="8" name="MSIP_Label_6dda522c-392e-4927-8936-fdbf7e4d8220_SetDate">
    <vt:lpwstr>2026-06-01T11:37:27Z</vt:lpwstr>
  </property>
  <property fmtid="{D5CDD505-2E9C-101B-9397-08002B2CF9AE}" pid="9" name="docLang">
    <vt:lpwstr>es</vt:lpwstr>
  </property>
  <property fmtid="{D5CDD505-2E9C-101B-9397-08002B2CF9AE}" pid="10" name="ClassificationContentMarkingFooterShapeIds">
    <vt:lpwstr>3728ad4d,7bdbcfdd,7e91ae8,739d8c5b,14d41047,6c71269b,409d7a3f,1062527b,2f2bfc3a,ae5ab13,5d4f61e5,7d20c214,412e69be,2dba2673,344ccb12,60876fce,7eaf34fb,538cff4c,694078d8,7f0c1fb8,1d7430c9,128de77b,62ef3114</vt:lpwstr>
  </property>
  <property fmtid="{D5CDD505-2E9C-101B-9397-08002B2CF9AE}" pid="11" name="MSIP_Label_6dda522c-392e-4927-8936-fdbf7e4d8220_ActionId">
    <vt:lpwstr>7ecf009a-c63b-4889-b2a4-f24d4b25075e</vt:lpwstr>
  </property>
  <property fmtid="{D5CDD505-2E9C-101B-9397-08002B2CF9AE}" pid="12" name="MSIP_Label_6dda522c-392e-4927-8936-fdbf7e4d8220_Enabled">
    <vt:lpwstr>true</vt:lpwstr>
  </property>
  <property fmtid="{D5CDD505-2E9C-101B-9397-08002B2CF9AE}" pid="13" name="MSIP_Label_6dda522c-392e-4927-8936-fdbf7e4d8220_ContentBits">
    <vt:lpwstr>2</vt:lpwstr>
  </property>
  <property fmtid="{D5CDD505-2E9C-101B-9397-08002B2CF9AE}" pid="14" name="ClassificationContentMarkingFooterFontProps">
    <vt:lpwstr>#000000,10,Aptos</vt:lpwstr>
  </property>
  <property fmtid="{D5CDD505-2E9C-101B-9397-08002B2CF9AE}" pid="15" name="MSIP_Label_6dda522c-392e-4927-8936-fdbf7e4d8220_Tag">
    <vt:lpwstr>10, 3, 0, 1</vt:lpwstr>
  </property>
  <property fmtid="{D5CDD505-2E9C-101B-9397-08002B2CF9AE}" pid="16" name="MSIP_Label_6dda522c-392e-4927-8936-fdbf7e4d8220_Method">
    <vt:lpwstr>Standard</vt:lpwstr>
  </property>
  <property fmtid="{D5CDD505-2E9C-101B-9397-08002B2CF9AE}" pid="17" name="MSIP_Label_6dda522c-392e-4927-8936-fdbf7e4d8220_SiteId">
    <vt:lpwstr>7058ea83-9484-46cb-b59d-67006e22c0d6</vt:lpwstr>
  </property>
</Properties>
</file>